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79516B" w:rsidP="00156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Древности Крыма</w:t>
      </w:r>
    </w:p>
    <w:p w:rsidR="00CC1DDD" w:rsidRPr="00632E7A" w:rsidRDefault="003E2D7C" w:rsidP="003F631B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E7A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632E7A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632E7A">
        <w:rPr>
          <w:rFonts w:ascii="Times New Roman" w:hAnsi="Times New Roman" w:cs="Times New Roman"/>
          <w:sz w:val="24"/>
          <w:szCs w:val="24"/>
        </w:rPr>
        <w:t>и</w:t>
      </w:r>
      <w:r w:rsidR="000F7DA0" w:rsidRPr="00632E7A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632E7A">
        <w:rPr>
          <w:rFonts w:ascii="Times New Roman" w:hAnsi="Times New Roman" w:cs="Times New Roman"/>
          <w:sz w:val="24"/>
          <w:szCs w:val="24"/>
        </w:rPr>
        <w:t>ц</w:t>
      </w:r>
      <w:r w:rsidR="000F7DA0" w:rsidRPr="00632E7A">
        <w:rPr>
          <w:rFonts w:ascii="Times New Roman" w:hAnsi="Times New Roman" w:cs="Times New Roman"/>
          <w:sz w:val="24"/>
          <w:szCs w:val="24"/>
        </w:rPr>
        <w:t>ентре</w:t>
      </w:r>
      <w:r w:rsidR="005F3B6E" w:rsidRPr="0063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6B" w:rsidRPr="00632E7A">
        <w:rPr>
          <w:rFonts w:ascii="Times New Roman" w:hAnsi="Times New Roman" w:cs="Times New Roman"/>
          <w:sz w:val="24"/>
          <w:szCs w:val="24"/>
        </w:rPr>
        <w:t>ЗНБ УрФУ (март</w:t>
      </w:r>
      <w:r w:rsidR="00A931AB" w:rsidRPr="00632E7A">
        <w:rPr>
          <w:rFonts w:ascii="Times New Roman" w:hAnsi="Times New Roman" w:cs="Times New Roman"/>
          <w:sz w:val="24"/>
          <w:szCs w:val="24"/>
        </w:rPr>
        <w:t>, 2019</w:t>
      </w:r>
      <w:r w:rsidR="005F3B6E" w:rsidRPr="00632E7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B87126" w:rsidRPr="00632E7A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E7A">
        <w:rPr>
          <w:rFonts w:ascii="Times New Roman" w:hAnsi="Times New Roman" w:cs="Times New Roman"/>
          <w:bCs/>
          <w:color w:val="000000"/>
          <w:sz w:val="24"/>
          <w:szCs w:val="24"/>
        </w:rPr>
        <w:t>Айбабин А. И</w:t>
      </w:r>
      <w:r w:rsidRPr="0063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Крымские готы страны Дори (середина III–VII вв.) / А. И. Айбабин,</w:t>
      </w:r>
      <w:r w:rsidRPr="0063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Э. А. Хайрединова. – Симферополь : Антиква, 2017. – 367 с. – (Крым в истории, культуре и экономике России).</w:t>
      </w:r>
    </w:p>
    <w:p w:rsidR="00B87126" w:rsidRPr="0039150C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E7A">
        <w:rPr>
          <w:rFonts w:ascii="Times New Roman" w:hAnsi="Times New Roman" w:cs="Times New Roman"/>
          <w:bCs/>
          <w:color w:val="000000"/>
          <w:sz w:val="24"/>
          <w:szCs w:val="24"/>
        </w:rPr>
        <w:t>Алексеенко Н. А</w:t>
      </w:r>
      <w:r w:rsidRPr="0063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Византийский Херсон VI–XIII сто</w:t>
      </w:r>
      <w:r w:rsid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летий в памятниках сфрагистики :</w:t>
      </w:r>
      <w:r w:rsid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0921" w:rsidRPr="00A1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A1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</w:t>
      </w:r>
      <w:r w:rsidR="00A10921" w:rsidRPr="00A1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A10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63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Чиновники Херсона VIII–XI вв. / Н. А. Алексеенко. – Севастополь : Колорит, 2017. – 2017. – 473 с. – (Крым в истории, культуре и экономике России).</w:t>
      </w:r>
    </w:p>
    <w:p w:rsidR="00B87126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Бахчисарайский историко-археологический сборник. Вып. 3 / Бахчисарайский гос. ист.-культур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заповедник,</w:t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3F7A" w:rsidRP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3F7A" w:rsidRP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3F7A" w:rsidRP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Украины</w:t>
      </w:r>
      <w:r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археологии ; 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ред.-сост.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М. Могаричев. – Симферополь : Антикв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399 с.</w:t>
      </w:r>
    </w:p>
    <w:p w:rsidR="00B87126" w:rsidRPr="00B87126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7126">
        <w:rPr>
          <w:rFonts w:ascii="Times New Roman" w:hAnsi="Times New Roman" w:cs="Times New Roman"/>
          <w:bCs/>
          <w:color w:val="000000"/>
          <w:sz w:val="24"/>
          <w:szCs w:val="24"/>
        </w:rPr>
        <w:t>Бондаренко М. Е</w:t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Государственные пантеоны древнегреческих полисов Северного Причерноморья / М. Е. Бондаренко ; Моск. гос. ун-т и</w:t>
      </w:r>
      <w:r w:rsidR="00D0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М. В. Ломоносова, Ист. фак</w:t>
      </w:r>
      <w:r w:rsidRPr="00B87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МАКС Пресс, 2007. – 248 с.</w:t>
      </w:r>
    </w:p>
    <w:p w:rsidR="00B87126" w:rsidRPr="00D0565A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65A">
        <w:rPr>
          <w:rFonts w:ascii="Times New Roman" w:hAnsi="Times New Roman" w:cs="Times New Roman"/>
          <w:bCs/>
          <w:color w:val="000000"/>
          <w:sz w:val="24"/>
          <w:szCs w:val="24"/>
        </w:rPr>
        <w:t>Бондаренко М. Е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Пантеон Херсонеса Таврического / М. Е. Бонд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аренко. – 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Компания Спутник+, 2003. – 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с.</w:t>
      </w:r>
    </w:p>
    <w:p w:rsidR="00B87126" w:rsidRPr="00B35A60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Византийский 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Херсон : кат</w:t>
      </w:r>
      <w:r w:rsidR="008757B8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</w:t>
      </w:r>
      <w:r w:rsidR="008757B8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ред. И. С. Чичуров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Наука, 1991. – 253 с.</w:t>
      </w:r>
    </w:p>
    <w:p w:rsidR="00B87126" w:rsidRPr="00B35A60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A60">
        <w:rPr>
          <w:rFonts w:ascii="Times New Roman" w:hAnsi="Times New Roman" w:cs="Times New Roman"/>
          <w:bCs/>
          <w:color w:val="000000"/>
          <w:sz w:val="24"/>
          <w:szCs w:val="24"/>
        </w:rPr>
        <w:t>Внуков С. Ю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Причерноморские амфоры I в. до н. э.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 в. н. э.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2.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Петрография, хронология, проблемы торговли / С. Ю. Внуков ;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акад. наук, 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археологии. – Санкт-Петербург : Алетейя. 2006. – 319 с.</w:t>
      </w:r>
    </w:p>
    <w:p w:rsidR="00B87126" w:rsidRPr="00773A6B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60">
        <w:rPr>
          <w:rFonts w:ascii="Times New Roman" w:hAnsi="Times New Roman" w:cs="Times New Roman"/>
          <w:bCs/>
          <w:color w:val="000000"/>
          <w:sz w:val="24"/>
          <w:szCs w:val="24"/>
        </w:rPr>
        <w:t>Герцен А. Г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Мангуп: город в крымском поднебесье / А. Г. Герцен ; </w:t>
      </w:r>
      <w:r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</w:t>
      </w:r>
      <w:r w:rsidR="00773A6B"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-археол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 «Наследие тысячелетий». – Симферополь : Таврия, 2007. – 62 с.</w:t>
      </w:r>
    </w:p>
    <w:p w:rsidR="00B87126" w:rsidRDefault="00B87126" w:rsidP="006E7BB2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Крыма : в 2 т. / Рос. ист. о-во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6E7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наук, Ин-т рос. истории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отв.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E7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Юрасов. – Москва : Кучково поле, 2017. – </w:t>
      </w:r>
      <w:r w:rsidR="00974741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1. –</w:t>
      </w:r>
      <w:r w:rsidR="008757B8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</w:t>
      </w:r>
      <w:r w:rsidR="00974741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; Т. 2. – </w:t>
      </w:r>
      <w:r w:rsidR="008757B8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789 с.</w:t>
      </w:r>
    </w:p>
    <w:p w:rsidR="00B87126" w:rsidRPr="00D0565A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Коц И. Взгляд на Крым в новом свете </w:t>
      </w:r>
      <w:r w:rsidR="0063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 Коц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Родина. – 2015. – № 3. – </w:t>
      </w:r>
      <w:r w:rsidRPr="00F320A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54–55</w:t>
      </w:r>
      <w:r w:rsidRPr="00F320A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974741" w:rsidRPr="00773A6B" w:rsidRDefault="00974741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 : путеводитель / авт.-сост. Д. Ершов. – 2-е изд., испр. и доп. – Москва : Эксмо, 2010. – 335 с. – (Orangeвый гид).</w:t>
      </w:r>
    </w:p>
    <w:p w:rsidR="00632E7A" w:rsidRPr="0039150C" w:rsidRDefault="00632E7A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 : путеводитель / авт.-сост. С. Л. Грачева</w:t>
      </w:r>
      <w:r w:rsidRPr="002F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4-е изд., стер.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r w:rsidRPr="002F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Вокруг света</w:t>
      </w:r>
      <w:r w:rsidR="00773A6B" w:rsidRP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2006. – 184 с.</w:t>
      </w:r>
    </w:p>
    <w:p w:rsidR="00632E7A" w:rsidRPr="003538FB" w:rsidRDefault="00632E7A" w:rsidP="00632E7A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 : путеводитель / 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авт. текста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Шейко, Н. В. Маньшина. – Москва : Вече, 2005. – 288 с. – 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(Исторический путеводитель).</w:t>
      </w:r>
    </w:p>
    <w:p w:rsidR="00B87126" w:rsidRPr="00F75CF4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1CF">
        <w:rPr>
          <w:rFonts w:ascii="Times New Roman" w:hAnsi="Times New Roman" w:cs="Times New Roman"/>
          <w:bCs/>
          <w:color w:val="000000"/>
          <w:sz w:val="24"/>
          <w:szCs w:val="24"/>
        </w:rPr>
        <w:t>Купченк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1A2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П</w:t>
      </w:r>
      <w:r w:rsidRPr="001A2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Киммерийские этюды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6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обытия</w:t>
      </w:r>
      <w:r w:rsidR="00A6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люди,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амятники / В. П. Купченко 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 Д. Лосев. – Феодосия : Коктебель, 1998. – 176 с.</w:t>
      </w:r>
    </w:p>
    <w:p w:rsidR="00B87126" w:rsidRPr="001A21CF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Ливадийский дворец-музей, 1994–1999 : сб. науч. тр. / Ливадийский дворец-музей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авт.-сост. </w:t>
      </w:r>
      <w:r w:rsidRPr="00941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А. Ардюков [ и др.]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1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Севастополь : Мир, 1999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264 с.</w:t>
      </w:r>
    </w:p>
    <w:p w:rsidR="00B87126" w:rsidRPr="00453611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железного века в окрестностях Евпато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рии / отв. ред. Ю. Л. Щапова. – Москва : Изд-во Моск. ун-та, 1991. – </w:t>
      </w:r>
      <w:r w:rsidRPr="00453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209 с.</w:t>
      </w:r>
    </w:p>
    <w:p w:rsidR="00B87126" w:rsidRPr="00453611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611">
        <w:rPr>
          <w:rFonts w:ascii="Times New Roman" w:hAnsi="Times New Roman" w:cs="Times New Roman"/>
          <w:bCs/>
          <w:color w:val="000000"/>
          <w:sz w:val="24"/>
          <w:szCs w:val="24"/>
        </w:rPr>
        <w:t>Пиоро И. С</w:t>
      </w:r>
      <w:r w:rsidRPr="00453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Крымская Готия: очерки этн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ической истории населения Крыма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3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позднеримский период и раннее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средневековье / И. С. Пиоро. – Киев : Лыбидь, 1990. – </w:t>
      </w:r>
      <w:r w:rsidRPr="00453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 с.</w:t>
      </w:r>
    </w:p>
    <w:p w:rsidR="00B87126" w:rsidRPr="003538FB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8FB">
        <w:rPr>
          <w:rFonts w:ascii="Times New Roman" w:hAnsi="Times New Roman" w:cs="Times New Roman"/>
          <w:bCs/>
          <w:color w:val="000000"/>
          <w:sz w:val="24"/>
          <w:szCs w:val="24"/>
        </w:rPr>
        <w:t>Раевский Д. С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Мир скифской культуры / Д. С. Раевский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 : Яз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славян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культур, 2006. – 598 с. – (Studia historica).</w:t>
      </w:r>
    </w:p>
    <w:p w:rsidR="00B87126" w:rsidRPr="00F16D28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A1">
        <w:rPr>
          <w:rFonts w:ascii="Times New Roman" w:hAnsi="Times New Roman" w:cs="Times New Roman"/>
          <w:bCs/>
          <w:color w:val="000000"/>
          <w:sz w:val="24"/>
          <w:szCs w:val="24"/>
        </w:rPr>
        <w:t>Романчук А. И</w:t>
      </w: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Возрождение античного города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.-попул</w:t>
      </w:r>
      <w:r w:rsidR="008757B8"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</w:t>
      </w: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изучения Херсонеса / А. И. Романчук. – Свердловск : Изд-во Урал. ун-та, 1991. – 168 с.</w:t>
      </w:r>
    </w:p>
    <w:p w:rsidR="00B87126" w:rsidRPr="00B35A60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Романчук А. И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Глазурованная посуда поздневизантий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Херсона / А. И. Романчук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 Волот, 2003. – 224 с. – (Античная древность и средние века).</w:t>
      </w:r>
    </w:p>
    <w:p w:rsidR="00B87126" w:rsidRPr="002F0A58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0A58">
        <w:rPr>
          <w:rFonts w:ascii="Times New Roman" w:hAnsi="Times New Roman" w:cs="Times New Roman"/>
          <w:bCs/>
          <w:color w:val="000000"/>
          <w:sz w:val="24"/>
          <w:szCs w:val="24"/>
        </w:rPr>
        <w:t>Романчук А. И</w:t>
      </w:r>
      <w:r w:rsidRPr="002F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Очерки истории и археологии византий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ского Херсона / А. И. Романчук. – </w:t>
      </w:r>
      <w:r w:rsidRPr="002F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: Изд-во Урал. ун-та, 2000. – </w:t>
      </w:r>
      <w:r w:rsidRPr="002F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390 с.</w:t>
      </w:r>
    </w:p>
    <w:p w:rsidR="00B87126" w:rsidRPr="003539E6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CF4">
        <w:rPr>
          <w:rFonts w:ascii="Times New Roman" w:hAnsi="Times New Roman" w:cs="Times New Roman"/>
          <w:bCs/>
          <w:color w:val="000000"/>
          <w:sz w:val="24"/>
          <w:szCs w:val="24"/>
        </w:rPr>
        <w:t>Романчук А. И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Средневековый Херсон: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стория, стратиграфия, находки. Ч. 1. Краснолаковая керамика ранневизантийского периода / А. И. Романчук, А. В. Сазанов. – Свердловск : </w:t>
      </w: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1991. – 80 с.</w:t>
      </w:r>
    </w:p>
    <w:p w:rsidR="00B87126" w:rsidRPr="00F75CF4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CF4">
        <w:rPr>
          <w:rFonts w:ascii="Times New Roman" w:hAnsi="Times New Roman" w:cs="Times New Roman"/>
          <w:bCs/>
          <w:color w:val="000000"/>
          <w:sz w:val="24"/>
          <w:szCs w:val="24"/>
        </w:rPr>
        <w:t>Романчук А. И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Средневековый Херсон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стория, стратиграфия, находки. Ч. 2. Амфоры из комплексов византийского Херсона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И. Романчук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В. Сазанов, Л. В. Седикова. – 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инбург : </w:t>
      </w: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АВ КОМ, 1995. – 110 с.</w:t>
      </w:r>
    </w:p>
    <w:p w:rsidR="00B87126" w:rsidRPr="00F75CF4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CF4">
        <w:rPr>
          <w:rFonts w:ascii="Times New Roman" w:hAnsi="Times New Roman" w:cs="Times New Roman"/>
          <w:bCs/>
          <w:color w:val="000000"/>
          <w:sz w:val="24"/>
          <w:szCs w:val="24"/>
        </w:rPr>
        <w:t>Романчук А. И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Строительные материалы византийского Херсона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Романчук. – 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: Изд-во Урал. ун-та, 2004. – 293 с. : ил. – </w:t>
      </w:r>
      <w:r w:rsidRPr="00F75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(Античная древность и Средние века)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7126" w:rsidRPr="00B35A60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Скифская крепость Неаполь / </w:t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авт-сост. Ю. П. Зайцев. – Симферополь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Тарпан, 2016.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35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с.</w:t>
      </w:r>
    </w:p>
    <w:p w:rsidR="00B87126" w:rsidRPr="0064054D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054D">
        <w:rPr>
          <w:rFonts w:ascii="Times New Roman" w:hAnsi="Times New Roman" w:cs="Times New Roman"/>
          <w:bCs/>
          <w:color w:val="000000"/>
          <w:sz w:val="24"/>
          <w:szCs w:val="24"/>
        </w:rPr>
        <w:t>Смекалова Т. Н</w:t>
      </w:r>
      <w:r w:rsidRPr="006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В. Суворов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присоединение Крыма к России: и</w:t>
      </w:r>
      <w:r w:rsidRPr="006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стория забытых крепостей / Т.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Смекалова, Ю. Л. Белик. – </w:t>
      </w:r>
      <w:r w:rsidRPr="006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кт-Петербург : Алетейя, 2016.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(Я люблю Крым).</w:t>
      </w:r>
    </w:p>
    <w:p w:rsidR="00B87126" w:rsidRPr="00D0565A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65A">
        <w:rPr>
          <w:rFonts w:ascii="Times New Roman" w:hAnsi="Times New Roman" w:cs="Times New Roman"/>
          <w:bCs/>
          <w:color w:val="000000"/>
          <w:sz w:val="24"/>
          <w:szCs w:val="24"/>
        </w:rPr>
        <w:t>Соломоник Э. И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Новые эпиграфические памятники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Херсонеса. Лапидарные надписи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 И. Соломоник ;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 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УССР, Ин-т археологии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Киев : Наукова думка, 1973. – 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0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B87126" w:rsidRPr="009419DE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DA8">
        <w:rPr>
          <w:rFonts w:ascii="Times New Roman" w:hAnsi="Times New Roman" w:cs="Times New Roman"/>
          <w:bCs/>
          <w:color w:val="000000"/>
          <w:sz w:val="24"/>
          <w:szCs w:val="24"/>
        </w:rPr>
        <w:t>Сулимирский Т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Сарматы</w:t>
      </w:r>
      <w:r w:rsidR="00553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3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ревний народ юга России /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Сулимирский ; 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с англ.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Т. В. Китаиной. – Москва : Центрполиграф, 2010. – 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– </w:t>
      </w:r>
      <w:r w:rsidRPr="00104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(Загадки древних народов).</w:t>
      </w:r>
    </w:p>
    <w:p w:rsidR="00B87126" w:rsidRPr="00C16A7D" w:rsidRDefault="00B87126" w:rsidP="009419DE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Хрусталев Д. Новое о крымских древностях / Д. Хрусталев // Воронцово поле</w:t>
      </w:r>
      <w:r w:rsidRPr="00C1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Pr="00C1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</w:t>
      </w:r>
      <w:r w:rsidRPr="00C1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78–79.</w:t>
      </w:r>
    </w:p>
    <w:p w:rsidR="00B87126" w:rsidRPr="00296FA1" w:rsidRDefault="00B87126" w:rsidP="009419DE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Чураков Д. Крымские страницы русской нумизматики / Д. Чураков // Родина. – 2014. – № 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С. 143–146.</w:t>
      </w:r>
    </w:p>
    <w:p w:rsidR="00B87126" w:rsidRPr="00296FA1" w:rsidRDefault="00B87126" w:rsidP="003F631B">
      <w:pPr>
        <w:pStyle w:val="a3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7B8">
        <w:rPr>
          <w:rFonts w:ascii="Times New Roman" w:hAnsi="Times New Roman" w:cs="Times New Roman"/>
          <w:bCs/>
          <w:color w:val="000000"/>
          <w:sz w:val="24"/>
          <w:szCs w:val="24"/>
        </w:rPr>
        <w:t>Шейко Н. И</w:t>
      </w:r>
      <w:r w:rsidRPr="00875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C1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путеводитель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C16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И. Шейко, Н. В. Маньшина. – Москва : Вече, 2006. – 288 с. – (Исторический путеводитель).</w:t>
      </w:r>
    </w:p>
    <w:p w:rsidR="00CB571C" w:rsidRPr="00B35A60" w:rsidRDefault="00CB571C" w:rsidP="003F631B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5F3B6E" w:rsidRDefault="0053722A" w:rsidP="003F631B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F3B6E" w:rsidSect="005F3B6E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EA2E6780"/>
    <w:lvl w:ilvl="0" w:tplc="1D2A1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45577"/>
    <w:multiLevelType w:val="hybridMultilevel"/>
    <w:tmpl w:val="FD5C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54A8C"/>
    <w:multiLevelType w:val="hybridMultilevel"/>
    <w:tmpl w:val="712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05D62"/>
    <w:multiLevelType w:val="hybridMultilevel"/>
    <w:tmpl w:val="92F8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406C8"/>
    <w:rsid w:val="00047DF6"/>
    <w:rsid w:val="000540DE"/>
    <w:rsid w:val="000548B1"/>
    <w:rsid w:val="00054A09"/>
    <w:rsid w:val="00055F4A"/>
    <w:rsid w:val="0006120A"/>
    <w:rsid w:val="00065711"/>
    <w:rsid w:val="000671C3"/>
    <w:rsid w:val="00071643"/>
    <w:rsid w:val="00072704"/>
    <w:rsid w:val="00074403"/>
    <w:rsid w:val="00085485"/>
    <w:rsid w:val="00085FE0"/>
    <w:rsid w:val="00086BC7"/>
    <w:rsid w:val="00090088"/>
    <w:rsid w:val="000B5949"/>
    <w:rsid w:val="000C0484"/>
    <w:rsid w:val="000C1D26"/>
    <w:rsid w:val="000C536E"/>
    <w:rsid w:val="000C6D9C"/>
    <w:rsid w:val="000D094C"/>
    <w:rsid w:val="000D279D"/>
    <w:rsid w:val="000D4B55"/>
    <w:rsid w:val="000E40C5"/>
    <w:rsid w:val="000E7086"/>
    <w:rsid w:val="000F033A"/>
    <w:rsid w:val="000F2702"/>
    <w:rsid w:val="000F3266"/>
    <w:rsid w:val="000F7CA8"/>
    <w:rsid w:val="000F7DA0"/>
    <w:rsid w:val="000F7DBB"/>
    <w:rsid w:val="00102FB0"/>
    <w:rsid w:val="00104DA8"/>
    <w:rsid w:val="00104F98"/>
    <w:rsid w:val="00105462"/>
    <w:rsid w:val="001056CC"/>
    <w:rsid w:val="00106951"/>
    <w:rsid w:val="001169F1"/>
    <w:rsid w:val="0011702F"/>
    <w:rsid w:val="00124EE7"/>
    <w:rsid w:val="00125AA8"/>
    <w:rsid w:val="0013555E"/>
    <w:rsid w:val="00136365"/>
    <w:rsid w:val="00140B8C"/>
    <w:rsid w:val="00141A4B"/>
    <w:rsid w:val="001460C4"/>
    <w:rsid w:val="00151439"/>
    <w:rsid w:val="0015686A"/>
    <w:rsid w:val="001621C5"/>
    <w:rsid w:val="0016246A"/>
    <w:rsid w:val="00163EE3"/>
    <w:rsid w:val="00166B77"/>
    <w:rsid w:val="00171C99"/>
    <w:rsid w:val="00173662"/>
    <w:rsid w:val="001857E0"/>
    <w:rsid w:val="0019200C"/>
    <w:rsid w:val="001A13CB"/>
    <w:rsid w:val="001A21CF"/>
    <w:rsid w:val="001A4C1B"/>
    <w:rsid w:val="001A5371"/>
    <w:rsid w:val="001B37DE"/>
    <w:rsid w:val="001B75E1"/>
    <w:rsid w:val="001C2361"/>
    <w:rsid w:val="001C2E00"/>
    <w:rsid w:val="001C36AA"/>
    <w:rsid w:val="001C49B7"/>
    <w:rsid w:val="001C4DF7"/>
    <w:rsid w:val="001C5F65"/>
    <w:rsid w:val="001D49A3"/>
    <w:rsid w:val="001D601F"/>
    <w:rsid w:val="001D70A5"/>
    <w:rsid w:val="001F532F"/>
    <w:rsid w:val="00205291"/>
    <w:rsid w:val="00206911"/>
    <w:rsid w:val="002100BC"/>
    <w:rsid w:val="002134E3"/>
    <w:rsid w:val="00217C0B"/>
    <w:rsid w:val="00221FFF"/>
    <w:rsid w:val="00225892"/>
    <w:rsid w:val="0023455F"/>
    <w:rsid w:val="00234585"/>
    <w:rsid w:val="00234DC4"/>
    <w:rsid w:val="00235C12"/>
    <w:rsid w:val="00242CD1"/>
    <w:rsid w:val="0024674C"/>
    <w:rsid w:val="00254D14"/>
    <w:rsid w:val="00255135"/>
    <w:rsid w:val="00255200"/>
    <w:rsid w:val="002573CA"/>
    <w:rsid w:val="0027120E"/>
    <w:rsid w:val="0028108D"/>
    <w:rsid w:val="0028157B"/>
    <w:rsid w:val="0028235B"/>
    <w:rsid w:val="00282583"/>
    <w:rsid w:val="00291680"/>
    <w:rsid w:val="00292F09"/>
    <w:rsid w:val="002942F8"/>
    <w:rsid w:val="00296FA1"/>
    <w:rsid w:val="002A4A45"/>
    <w:rsid w:val="002A6D51"/>
    <w:rsid w:val="002B1896"/>
    <w:rsid w:val="002B3197"/>
    <w:rsid w:val="002B58E9"/>
    <w:rsid w:val="002C3074"/>
    <w:rsid w:val="002C6746"/>
    <w:rsid w:val="002E7AD8"/>
    <w:rsid w:val="002F0A58"/>
    <w:rsid w:val="002F13AB"/>
    <w:rsid w:val="002F6A54"/>
    <w:rsid w:val="002F7D83"/>
    <w:rsid w:val="00301131"/>
    <w:rsid w:val="00301D69"/>
    <w:rsid w:val="00317A15"/>
    <w:rsid w:val="00335D8A"/>
    <w:rsid w:val="003402C5"/>
    <w:rsid w:val="003439E7"/>
    <w:rsid w:val="00343E26"/>
    <w:rsid w:val="00347D1E"/>
    <w:rsid w:val="00351395"/>
    <w:rsid w:val="00351B0E"/>
    <w:rsid w:val="003538FB"/>
    <w:rsid w:val="0035395F"/>
    <w:rsid w:val="003539E6"/>
    <w:rsid w:val="00353BF5"/>
    <w:rsid w:val="00354CF0"/>
    <w:rsid w:val="003550E7"/>
    <w:rsid w:val="00355AF5"/>
    <w:rsid w:val="0037331E"/>
    <w:rsid w:val="003748AF"/>
    <w:rsid w:val="00385113"/>
    <w:rsid w:val="0039150C"/>
    <w:rsid w:val="00395A3D"/>
    <w:rsid w:val="003A0ECE"/>
    <w:rsid w:val="003A2D2D"/>
    <w:rsid w:val="003A3B33"/>
    <w:rsid w:val="003A401F"/>
    <w:rsid w:val="003A5B35"/>
    <w:rsid w:val="003B04CA"/>
    <w:rsid w:val="003B21E0"/>
    <w:rsid w:val="003B372E"/>
    <w:rsid w:val="003B4E59"/>
    <w:rsid w:val="003C33DE"/>
    <w:rsid w:val="003D0E99"/>
    <w:rsid w:val="003D4E7F"/>
    <w:rsid w:val="003E1338"/>
    <w:rsid w:val="003E2D7C"/>
    <w:rsid w:val="003E6068"/>
    <w:rsid w:val="003F5A53"/>
    <w:rsid w:val="003F631B"/>
    <w:rsid w:val="0040655D"/>
    <w:rsid w:val="00411DDA"/>
    <w:rsid w:val="00415ED2"/>
    <w:rsid w:val="00422D61"/>
    <w:rsid w:val="00424D24"/>
    <w:rsid w:val="004343BD"/>
    <w:rsid w:val="004345FB"/>
    <w:rsid w:val="00437DA9"/>
    <w:rsid w:val="0044076A"/>
    <w:rsid w:val="004449B7"/>
    <w:rsid w:val="00445178"/>
    <w:rsid w:val="00451ADF"/>
    <w:rsid w:val="00453611"/>
    <w:rsid w:val="00460A19"/>
    <w:rsid w:val="0046153B"/>
    <w:rsid w:val="00462A52"/>
    <w:rsid w:val="00467A2B"/>
    <w:rsid w:val="0047004D"/>
    <w:rsid w:val="00470395"/>
    <w:rsid w:val="00471868"/>
    <w:rsid w:val="00476534"/>
    <w:rsid w:val="00477CE5"/>
    <w:rsid w:val="00485B22"/>
    <w:rsid w:val="0048638A"/>
    <w:rsid w:val="004924D3"/>
    <w:rsid w:val="00496024"/>
    <w:rsid w:val="004A369C"/>
    <w:rsid w:val="004A4EA9"/>
    <w:rsid w:val="004B00EA"/>
    <w:rsid w:val="004B181E"/>
    <w:rsid w:val="004B340F"/>
    <w:rsid w:val="004B7490"/>
    <w:rsid w:val="004C020F"/>
    <w:rsid w:val="004D1C7A"/>
    <w:rsid w:val="004D510D"/>
    <w:rsid w:val="004D73C7"/>
    <w:rsid w:val="004E755C"/>
    <w:rsid w:val="00502B5B"/>
    <w:rsid w:val="005134F2"/>
    <w:rsid w:val="00514D4C"/>
    <w:rsid w:val="005253BB"/>
    <w:rsid w:val="00526E5A"/>
    <w:rsid w:val="005362AD"/>
    <w:rsid w:val="0053722A"/>
    <w:rsid w:val="00540207"/>
    <w:rsid w:val="005440EC"/>
    <w:rsid w:val="00544BE6"/>
    <w:rsid w:val="00544E98"/>
    <w:rsid w:val="00551B8B"/>
    <w:rsid w:val="00553EF6"/>
    <w:rsid w:val="00562D98"/>
    <w:rsid w:val="00575D3A"/>
    <w:rsid w:val="00575D9D"/>
    <w:rsid w:val="0058289F"/>
    <w:rsid w:val="005831FD"/>
    <w:rsid w:val="005917A5"/>
    <w:rsid w:val="0059465F"/>
    <w:rsid w:val="00594926"/>
    <w:rsid w:val="00595368"/>
    <w:rsid w:val="00597126"/>
    <w:rsid w:val="00597472"/>
    <w:rsid w:val="005B2194"/>
    <w:rsid w:val="005B28D5"/>
    <w:rsid w:val="005B3A1A"/>
    <w:rsid w:val="005B4F02"/>
    <w:rsid w:val="005D0106"/>
    <w:rsid w:val="005E05FB"/>
    <w:rsid w:val="005E16CD"/>
    <w:rsid w:val="005E2065"/>
    <w:rsid w:val="005E28BD"/>
    <w:rsid w:val="005E3AD4"/>
    <w:rsid w:val="005E515A"/>
    <w:rsid w:val="005E75DD"/>
    <w:rsid w:val="005F373A"/>
    <w:rsid w:val="005F3B6E"/>
    <w:rsid w:val="005F3C58"/>
    <w:rsid w:val="005F5D7B"/>
    <w:rsid w:val="006004AB"/>
    <w:rsid w:val="00622B7C"/>
    <w:rsid w:val="006230AD"/>
    <w:rsid w:val="006231DC"/>
    <w:rsid w:val="00632B2F"/>
    <w:rsid w:val="00632E7A"/>
    <w:rsid w:val="00634586"/>
    <w:rsid w:val="00636347"/>
    <w:rsid w:val="00637362"/>
    <w:rsid w:val="0064054D"/>
    <w:rsid w:val="00641E79"/>
    <w:rsid w:val="006544FA"/>
    <w:rsid w:val="00657844"/>
    <w:rsid w:val="006614B0"/>
    <w:rsid w:val="00661788"/>
    <w:rsid w:val="00666622"/>
    <w:rsid w:val="006763F6"/>
    <w:rsid w:val="0068081F"/>
    <w:rsid w:val="00684B79"/>
    <w:rsid w:val="00686D43"/>
    <w:rsid w:val="00692191"/>
    <w:rsid w:val="006956A8"/>
    <w:rsid w:val="006A3749"/>
    <w:rsid w:val="006A6449"/>
    <w:rsid w:val="006A6451"/>
    <w:rsid w:val="006B6519"/>
    <w:rsid w:val="006B6563"/>
    <w:rsid w:val="006B6577"/>
    <w:rsid w:val="006C09C2"/>
    <w:rsid w:val="006C2ED8"/>
    <w:rsid w:val="006C35EC"/>
    <w:rsid w:val="006C54AC"/>
    <w:rsid w:val="006C57E8"/>
    <w:rsid w:val="006C7C5D"/>
    <w:rsid w:val="006D5B9B"/>
    <w:rsid w:val="006E00E3"/>
    <w:rsid w:val="006E0B2C"/>
    <w:rsid w:val="006E2D7F"/>
    <w:rsid w:val="006E5379"/>
    <w:rsid w:val="006E7BB2"/>
    <w:rsid w:val="006F342E"/>
    <w:rsid w:val="006F7158"/>
    <w:rsid w:val="006F7A0C"/>
    <w:rsid w:val="006F7E84"/>
    <w:rsid w:val="00700B94"/>
    <w:rsid w:val="00704A5B"/>
    <w:rsid w:val="007154F3"/>
    <w:rsid w:val="007162D3"/>
    <w:rsid w:val="00724D26"/>
    <w:rsid w:val="007331C9"/>
    <w:rsid w:val="00734E77"/>
    <w:rsid w:val="0074171E"/>
    <w:rsid w:val="0074523A"/>
    <w:rsid w:val="00747366"/>
    <w:rsid w:val="00747994"/>
    <w:rsid w:val="00750CF7"/>
    <w:rsid w:val="00757034"/>
    <w:rsid w:val="007570EE"/>
    <w:rsid w:val="00757BBE"/>
    <w:rsid w:val="00757C32"/>
    <w:rsid w:val="0076726C"/>
    <w:rsid w:val="00773A6B"/>
    <w:rsid w:val="00774075"/>
    <w:rsid w:val="0077781A"/>
    <w:rsid w:val="00780886"/>
    <w:rsid w:val="00780EFB"/>
    <w:rsid w:val="007841F8"/>
    <w:rsid w:val="007902E0"/>
    <w:rsid w:val="00793211"/>
    <w:rsid w:val="00793DDE"/>
    <w:rsid w:val="0079516B"/>
    <w:rsid w:val="00795767"/>
    <w:rsid w:val="007A0DF9"/>
    <w:rsid w:val="007A2599"/>
    <w:rsid w:val="007A4983"/>
    <w:rsid w:val="007A4EDD"/>
    <w:rsid w:val="007D275B"/>
    <w:rsid w:val="007E0E7B"/>
    <w:rsid w:val="007E48B0"/>
    <w:rsid w:val="007E6909"/>
    <w:rsid w:val="007E78ED"/>
    <w:rsid w:val="007F55D0"/>
    <w:rsid w:val="008000D3"/>
    <w:rsid w:val="008047AE"/>
    <w:rsid w:val="00811377"/>
    <w:rsid w:val="008119A5"/>
    <w:rsid w:val="00821B3D"/>
    <w:rsid w:val="00823212"/>
    <w:rsid w:val="008271AB"/>
    <w:rsid w:val="0083097D"/>
    <w:rsid w:val="00833B90"/>
    <w:rsid w:val="00834CB9"/>
    <w:rsid w:val="00844942"/>
    <w:rsid w:val="00852017"/>
    <w:rsid w:val="00853882"/>
    <w:rsid w:val="0086309D"/>
    <w:rsid w:val="008669FE"/>
    <w:rsid w:val="008701DC"/>
    <w:rsid w:val="0087244C"/>
    <w:rsid w:val="0087519A"/>
    <w:rsid w:val="008757B8"/>
    <w:rsid w:val="00877F37"/>
    <w:rsid w:val="008837A1"/>
    <w:rsid w:val="008861A9"/>
    <w:rsid w:val="00887EFA"/>
    <w:rsid w:val="0089324A"/>
    <w:rsid w:val="00895B2B"/>
    <w:rsid w:val="00895B31"/>
    <w:rsid w:val="00896D12"/>
    <w:rsid w:val="008A473A"/>
    <w:rsid w:val="008A7308"/>
    <w:rsid w:val="008B0DCD"/>
    <w:rsid w:val="008B2CB6"/>
    <w:rsid w:val="008B37D7"/>
    <w:rsid w:val="008B631B"/>
    <w:rsid w:val="008B6AE9"/>
    <w:rsid w:val="008D43D0"/>
    <w:rsid w:val="008E041E"/>
    <w:rsid w:val="008E2D55"/>
    <w:rsid w:val="008E347F"/>
    <w:rsid w:val="008E3489"/>
    <w:rsid w:val="008E5DD3"/>
    <w:rsid w:val="008E76E4"/>
    <w:rsid w:val="008F2520"/>
    <w:rsid w:val="009025F2"/>
    <w:rsid w:val="009055AE"/>
    <w:rsid w:val="009128AA"/>
    <w:rsid w:val="00912D69"/>
    <w:rsid w:val="00927357"/>
    <w:rsid w:val="00927DDB"/>
    <w:rsid w:val="009419DE"/>
    <w:rsid w:val="00946398"/>
    <w:rsid w:val="009474BF"/>
    <w:rsid w:val="0095441A"/>
    <w:rsid w:val="00955E6D"/>
    <w:rsid w:val="00960FE1"/>
    <w:rsid w:val="00961C1D"/>
    <w:rsid w:val="00965B6A"/>
    <w:rsid w:val="00966C84"/>
    <w:rsid w:val="00970928"/>
    <w:rsid w:val="00971E71"/>
    <w:rsid w:val="00974741"/>
    <w:rsid w:val="00977048"/>
    <w:rsid w:val="009821B1"/>
    <w:rsid w:val="00984A27"/>
    <w:rsid w:val="0099046E"/>
    <w:rsid w:val="00995D86"/>
    <w:rsid w:val="00996FB9"/>
    <w:rsid w:val="009A1496"/>
    <w:rsid w:val="009A3CA2"/>
    <w:rsid w:val="009A6CFE"/>
    <w:rsid w:val="009B312B"/>
    <w:rsid w:val="009B7775"/>
    <w:rsid w:val="009C1C6B"/>
    <w:rsid w:val="009D5154"/>
    <w:rsid w:val="009E33B2"/>
    <w:rsid w:val="009E3776"/>
    <w:rsid w:val="009E7117"/>
    <w:rsid w:val="009F471E"/>
    <w:rsid w:val="009F5F0F"/>
    <w:rsid w:val="00A037F3"/>
    <w:rsid w:val="00A03FD0"/>
    <w:rsid w:val="00A0580B"/>
    <w:rsid w:val="00A10921"/>
    <w:rsid w:val="00A11369"/>
    <w:rsid w:val="00A11938"/>
    <w:rsid w:val="00A1265B"/>
    <w:rsid w:val="00A12EE2"/>
    <w:rsid w:val="00A17126"/>
    <w:rsid w:val="00A24816"/>
    <w:rsid w:val="00A328B7"/>
    <w:rsid w:val="00A32D82"/>
    <w:rsid w:val="00A54E03"/>
    <w:rsid w:val="00A559BE"/>
    <w:rsid w:val="00A60225"/>
    <w:rsid w:val="00A62E78"/>
    <w:rsid w:val="00A71A78"/>
    <w:rsid w:val="00A7230A"/>
    <w:rsid w:val="00A72F83"/>
    <w:rsid w:val="00A76926"/>
    <w:rsid w:val="00A8039A"/>
    <w:rsid w:val="00A84392"/>
    <w:rsid w:val="00A86566"/>
    <w:rsid w:val="00A8664C"/>
    <w:rsid w:val="00A931AB"/>
    <w:rsid w:val="00A94D60"/>
    <w:rsid w:val="00A95B5E"/>
    <w:rsid w:val="00AA15B9"/>
    <w:rsid w:val="00AA2A6D"/>
    <w:rsid w:val="00AA68CF"/>
    <w:rsid w:val="00AB1654"/>
    <w:rsid w:val="00AB1F33"/>
    <w:rsid w:val="00AB3DF8"/>
    <w:rsid w:val="00AB4A24"/>
    <w:rsid w:val="00AB5100"/>
    <w:rsid w:val="00AC0863"/>
    <w:rsid w:val="00AC0A08"/>
    <w:rsid w:val="00AC101B"/>
    <w:rsid w:val="00AC2714"/>
    <w:rsid w:val="00AC543A"/>
    <w:rsid w:val="00AD1294"/>
    <w:rsid w:val="00AD3542"/>
    <w:rsid w:val="00AD7E1E"/>
    <w:rsid w:val="00AE0BE0"/>
    <w:rsid w:val="00AF054A"/>
    <w:rsid w:val="00AF2BB5"/>
    <w:rsid w:val="00AF3D77"/>
    <w:rsid w:val="00B0093D"/>
    <w:rsid w:val="00B017B6"/>
    <w:rsid w:val="00B0720B"/>
    <w:rsid w:val="00B23BB8"/>
    <w:rsid w:val="00B2554E"/>
    <w:rsid w:val="00B318DD"/>
    <w:rsid w:val="00B35195"/>
    <w:rsid w:val="00B35A60"/>
    <w:rsid w:val="00B36D75"/>
    <w:rsid w:val="00B3729A"/>
    <w:rsid w:val="00B45314"/>
    <w:rsid w:val="00B46253"/>
    <w:rsid w:val="00B47562"/>
    <w:rsid w:val="00B52FD5"/>
    <w:rsid w:val="00B63C12"/>
    <w:rsid w:val="00B660F8"/>
    <w:rsid w:val="00B67DA8"/>
    <w:rsid w:val="00B73047"/>
    <w:rsid w:val="00B777FB"/>
    <w:rsid w:val="00B808CC"/>
    <w:rsid w:val="00B83950"/>
    <w:rsid w:val="00B860B1"/>
    <w:rsid w:val="00B87126"/>
    <w:rsid w:val="00B948BC"/>
    <w:rsid w:val="00B970D1"/>
    <w:rsid w:val="00BA5C7A"/>
    <w:rsid w:val="00BB217A"/>
    <w:rsid w:val="00BC2F2F"/>
    <w:rsid w:val="00BC3D96"/>
    <w:rsid w:val="00BC61D8"/>
    <w:rsid w:val="00BD53A0"/>
    <w:rsid w:val="00BE4A54"/>
    <w:rsid w:val="00BF5CF5"/>
    <w:rsid w:val="00C07B80"/>
    <w:rsid w:val="00C13A50"/>
    <w:rsid w:val="00C16A7D"/>
    <w:rsid w:val="00C213A7"/>
    <w:rsid w:val="00C339D6"/>
    <w:rsid w:val="00C37CAB"/>
    <w:rsid w:val="00C524E8"/>
    <w:rsid w:val="00C53013"/>
    <w:rsid w:val="00C567E9"/>
    <w:rsid w:val="00C57C92"/>
    <w:rsid w:val="00C61237"/>
    <w:rsid w:val="00C615BA"/>
    <w:rsid w:val="00C61FDB"/>
    <w:rsid w:val="00C81B55"/>
    <w:rsid w:val="00C82C6B"/>
    <w:rsid w:val="00C90EC6"/>
    <w:rsid w:val="00C93652"/>
    <w:rsid w:val="00C96F16"/>
    <w:rsid w:val="00CA0D9D"/>
    <w:rsid w:val="00CA4D51"/>
    <w:rsid w:val="00CB571C"/>
    <w:rsid w:val="00CB5B8F"/>
    <w:rsid w:val="00CC1B7C"/>
    <w:rsid w:val="00CC1DDD"/>
    <w:rsid w:val="00CC2F65"/>
    <w:rsid w:val="00CC4412"/>
    <w:rsid w:val="00CC5C19"/>
    <w:rsid w:val="00CF44BB"/>
    <w:rsid w:val="00CF724D"/>
    <w:rsid w:val="00D01DEF"/>
    <w:rsid w:val="00D03F7A"/>
    <w:rsid w:val="00D0565A"/>
    <w:rsid w:val="00D1399C"/>
    <w:rsid w:val="00D14DF9"/>
    <w:rsid w:val="00D21C58"/>
    <w:rsid w:val="00D26254"/>
    <w:rsid w:val="00D33824"/>
    <w:rsid w:val="00D33A82"/>
    <w:rsid w:val="00D33B97"/>
    <w:rsid w:val="00D61D8F"/>
    <w:rsid w:val="00D74CF4"/>
    <w:rsid w:val="00D77BCD"/>
    <w:rsid w:val="00D907C7"/>
    <w:rsid w:val="00D9216D"/>
    <w:rsid w:val="00D9554A"/>
    <w:rsid w:val="00D96E32"/>
    <w:rsid w:val="00DA1C2F"/>
    <w:rsid w:val="00DA50D7"/>
    <w:rsid w:val="00DB3A26"/>
    <w:rsid w:val="00DC03D0"/>
    <w:rsid w:val="00DC34A9"/>
    <w:rsid w:val="00DC4995"/>
    <w:rsid w:val="00DD0C95"/>
    <w:rsid w:val="00DD4077"/>
    <w:rsid w:val="00DE1E5D"/>
    <w:rsid w:val="00DE4274"/>
    <w:rsid w:val="00DE7B76"/>
    <w:rsid w:val="00E02E24"/>
    <w:rsid w:val="00E149A0"/>
    <w:rsid w:val="00E15DCF"/>
    <w:rsid w:val="00E161AC"/>
    <w:rsid w:val="00E16F22"/>
    <w:rsid w:val="00E21384"/>
    <w:rsid w:val="00E24901"/>
    <w:rsid w:val="00E24D54"/>
    <w:rsid w:val="00E27137"/>
    <w:rsid w:val="00E32653"/>
    <w:rsid w:val="00E514CE"/>
    <w:rsid w:val="00E55FB4"/>
    <w:rsid w:val="00E606C0"/>
    <w:rsid w:val="00E74E62"/>
    <w:rsid w:val="00E759FC"/>
    <w:rsid w:val="00E75BBC"/>
    <w:rsid w:val="00E765AE"/>
    <w:rsid w:val="00E76831"/>
    <w:rsid w:val="00EA0B0C"/>
    <w:rsid w:val="00EA0C0F"/>
    <w:rsid w:val="00EA6F44"/>
    <w:rsid w:val="00EB0F3D"/>
    <w:rsid w:val="00EB19FF"/>
    <w:rsid w:val="00EB61C1"/>
    <w:rsid w:val="00EC74E0"/>
    <w:rsid w:val="00ED1866"/>
    <w:rsid w:val="00ED1CA6"/>
    <w:rsid w:val="00ED1FF6"/>
    <w:rsid w:val="00ED771F"/>
    <w:rsid w:val="00EE18EA"/>
    <w:rsid w:val="00EE3F57"/>
    <w:rsid w:val="00EF1DA1"/>
    <w:rsid w:val="00F06132"/>
    <w:rsid w:val="00F063DC"/>
    <w:rsid w:val="00F12573"/>
    <w:rsid w:val="00F12699"/>
    <w:rsid w:val="00F1297D"/>
    <w:rsid w:val="00F15115"/>
    <w:rsid w:val="00F16D28"/>
    <w:rsid w:val="00F320A9"/>
    <w:rsid w:val="00F33A40"/>
    <w:rsid w:val="00F34A1E"/>
    <w:rsid w:val="00F4279E"/>
    <w:rsid w:val="00F5102C"/>
    <w:rsid w:val="00F521D1"/>
    <w:rsid w:val="00F62F34"/>
    <w:rsid w:val="00F634D4"/>
    <w:rsid w:val="00F754AF"/>
    <w:rsid w:val="00F75CF4"/>
    <w:rsid w:val="00F771AC"/>
    <w:rsid w:val="00F77CC8"/>
    <w:rsid w:val="00F8099C"/>
    <w:rsid w:val="00F84C78"/>
    <w:rsid w:val="00F912EA"/>
    <w:rsid w:val="00F934AB"/>
    <w:rsid w:val="00F93C24"/>
    <w:rsid w:val="00F94EB1"/>
    <w:rsid w:val="00F963A3"/>
    <w:rsid w:val="00FA0EF5"/>
    <w:rsid w:val="00FC2CB5"/>
    <w:rsid w:val="00FC3F71"/>
    <w:rsid w:val="00FC65DB"/>
    <w:rsid w:val="00FD2265"/>
    <w:rsid w:val="00FD3D89"/>
    <w:rsid w:val="00FE3763"/>
    <w:rsid w:val="00FE4156"/>
    <w:rsid w:val="00FE6D8D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a">
    <w:name w:val="data"/>
    <w:basedOn w:val="a0"/>
    <w:rsid w:val="005F5D7B"/>
  </w:style>
  <w:style w:type="paragraph" w:styleId="a8">
    <w:name w:val="Revision"/>
    <w:hidden/>
    <w:uiPriority w:val="99"/>
    <w:semiHidden/>
    <w:rsid w:val="00AA15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a">
    <w:name w:val="data"/>
    <w:basedOn w:val="a0"/>
    <w:rsid w:val="005F5D7B"/>
  </w:style>
  <w:style w:type="paragraph" w:styleId="a8">
    <w:name w:val="Revision"/>
    <w:hidden/>
    <w:uiPriority w:val="99"/>
    <w:semiHidden/>
    <w:rsid w:val="00AA15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A069-8182-4EDD-A04A-F507D0CB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4</cp:revision>
  <cp:lastPrinted>2018-11-02T03:50:00Z</cp:lastPrinted>
  <dcterms:created xsi:type="dcterms:W3CDTF">2019-03-05T12:27:00Z</dcterms:created>
  <dcterms:modified xsi:type="dcterms:W3CDTF">2019-03-11T04:13:00Z</dcterms:modified>
</cp:coreProperties>
</file>