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595368" w:rsidRDefault="00D3117E" w:rsidP="003B078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Замечательная серия</w:t>
      </w:r>
    </w:p>
    <w:p w:rsidR="00CC1DDD" w:rsidRDefault="003E2D7C" w:rsidP="00B04803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>
        <w:rPr>
          <w:rFonts w:ascii="Times New Roman" w:hAnsi="Times New Roman" w:cs="Times New Roman"/>
          <w:sz w:val="24"/>
          <w:szCs w:val="24"/>
        </w:rPr>
        <w:t>и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>
        <w:rPr>
          <w:rFonts w:ascii="Times New Roman" w:hAnsi="Times New Roman" w:cs="Times New Roman"/>
          <w:sz w:val="24"/>
          <w:szCs w:val="24"/>
        </w:rPr>
        <w:t>ц</w:t>
      </w:r>
      <w:r w:rsidR="000F7DA0" w:rsidRPr="005F3B6E">
        <w:rPr>
          <w:rFonts w:ascii="Times New Roman" w:hAnsi="Times New Roman" w:cs="Times New Roman"/>
          <w:sz w:val="24"/>
          <w:szCs w:val="24"/>
        </w:rPr>
        <w:t>ентре</w:t>
      </w:r>
      <w:r w:rsidR="005F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17E">
        <w:rPr>
          <w:rFonts w:ascii="Times New Roman" w:hAnsi="Times New Roman" w:cs="Times New Roman"/>
          <w:sz w:val="24"/>
          <w:szCs w:val="24"/>
        </w:rPr>
        <w:t xml:space="preserve">ЗНБ </w:t>
      </w:r>
      <w:proofErr w:type="spellStart"/>
      <w:r w:rsidR="00D3117E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D3117E">
        <w:rPr>
          <w:rFonts w:ascii="Times New Roman" w:hAnsi="Times New Roman" w:cs="Times New Roman"/>
          <w:sz w:val="24"/>
          <w:szCs w:val="24"/>
        </w:rPr>
        <w:t xml:space="preserve"> (апрель</w:t>
      </w:r>
      <w:r w:rsidR="00A931AB">
        <w:rPr>
          <w:rFonts w:ascii="Times New Roman" w:hAnsi="Times New Roman" w:cs="Times New Roman"/>
          <w:sz w:val="24"/>
          <w:szCs w:val="24"/>
        </w:rPr>
        <w:t>, 2019</w:t>
      </w:r>
      <w:r w:rsidR="005F3B6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B74629" w:rsidRPr="008409A6" w:rsidRDefault="00B74629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Даниил А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ндреев</w:t>
      </w:r>
      <w:r w:rsidRPr="00B74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</w:t>
      </w:r>
      <w:r w:rsidRPr="00B74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</w:t>
      </w:r>
      <w:r w:rsidRPr="00B74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contra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л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ичность и творчество Д. Л. Андреева в оценке публицистов и исследователей / </w:t>
      </w:r>
      <w:r w:rsidR="008409A6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Северо-Зап. </w:t>
      </w:r>
      <w:proofErr w:type="spellStart"/>
      <w:r w:rsidR="008409A6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="008409A6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</w:t>
      </w:r>
      <w:proofErr w:type="gramStart"/>
      <w:r w:rsidR="008409A6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8409A6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409A6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8409A6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образования, Рус. </w:t>
      </w:r>
      <w:proofErr w:type="spellStart"/>
      <w:r w:rsidR="008409A6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409A6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09A6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</w:t>
      </w:r>
      <w:proofErr w:type="spellEnd"/>
      <w:r w:rsidR="008409A6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акад. ; 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</w:t>
      </w:r>
      <w:r w:rsidRPr="00634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Д. К. Бурлака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сост., вступ. ст.,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Г.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-Лансере. – Санкт-Петербург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: Изд-во Рус</w:t>
      </w:r>
      <w:proofErr w:type="gram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акад.,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0. –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1179 с. :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(Серия «Русский путь»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04803" w:rsidRPr="003131D2" w:rsidRDefault="00B04803" w:rsidP="003131D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Анна А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хматова: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</w:t>
      </w:r>
      <w:proofErr w:type="spell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spell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contra</w:t>
      </w:r>
      <w:proofErr w:type="spellEnd"/>
      <w:proofErr w:type="gram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антология. </w:t>
      </w:r>
      <w:r w:rsidR="00FD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 т. </w:t>
      </w:r>
      <w:r w:rsidRPr="00EF4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2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Северо-Зап.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образования, Рус.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</w:t>
      </w:r>
      <w:r w:rsid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EF4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ред. Д. К. Бурлака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сост.,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послесл</w:t>
      </w:r>
      <w:proofErr w:type="spell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С. А. Коваленко</w:t>
      </w:r>
      <w:proofErr w:type="gram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вступ. ст. Н. 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Рус</w:t>
      </w:r>
      <w:proofErr w:type="gram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акад., 2005. –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992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«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путь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»).</w:t>
      </w:r>
    </w:p>
    <w:p w:rsidR="00DD7F41" w:rsidRPr="0032394A" w:rsidRDefault="00DD7F41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Михаил</w:t>
      </w:r>
      <w:r w:rsidRPr="00323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Михайлович Бахтин / </w:t>
      </w:r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фонд «Ин-т развития им. Г. П. Щедровицкого»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323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ред. В. Л. </w:t>
      </w:r>
      <w:proofErr w:type="spellStart"/>
      <w:r w:rsidRPr="00323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Махлина</w:t>
      </w:r>
      <w:proofErr w:type="spellEnd"/>
      <w:r w:rsidRPr="00323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2010. – 447 с. – </w:t>
      </w:r>
      <w:r w:rsidRPr="00323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(Философия России второй половины XX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D1B7C" w:rsidRPr="008409A6" w:rsidRDefault="00FD1B7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Г.</w:t>
      </w:r>
      <w:r w:rsidRPr="00FD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Белинский</w:t>
      </w:r>
      <w:r w:rsidRPr="00FD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</w:t>
      </w:r>
      <w:r w:rsidRPr="00FD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</w:t>
      </w:r>
      <w:r w:rsidRPr="00FD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contra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л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ичность и творчество В. Г. Белинского 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рус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ской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мысли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7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(1848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A7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2011) : антология / 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Северо-Зап.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образования, Рус.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</w:t>
      </w:r>
      <w:r w:rsid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К. Бурлака ; сост., вступ. ст.,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7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А. </w:t>
      </w:r>
      <w:proofErr w:type="spellStart"/>
      <w:r w:rsidRPr="004A7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Ермичева</w:t>
      </w:r>
      <w:proofErr w:type="spellEnd"/>
      <w:r w:rsidRPr="004A7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4A7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A7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4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Рус</w:t>
      </w:r>
      <w:proofErr w:type="gramStart"/>
      <w:r w:rsidRPr="00804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04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04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804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04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4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 w:rsidRPr="00804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 –</w:t>
      </w:r>
      <w:r w:rsid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7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1167 с. – (Серия «Русский путь»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74629" w:rsidRPr="00E65F92" w:rsidRDefault="00B74629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</w:t>
      </w:r>
      <w:r w:rsidRPr="00E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димир Соломонович </w:t>
      </w:r>
      <w:proofErr w:type="spellStart"/>
      <w:r w:rsidRPr="00E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Библер</w:t>
      </w:r>
      <w:proofErr w:type="spellEnd"/>
      <w:r w:rsidRPr="00E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фонд «Ин-т развития им. Г. П. Щедровицкого»</w:t>
      </w:r>
      <w:r w:rsid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E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ред.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Ахутина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Е.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Берлянд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2009. – 375 с. – </w:t>
      </w:r>
      <w:r w:rsidRPr="00E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(Философия России второй половины XX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74629" w:rsidRPr="008E2B53" w:rsidRDefault="00B74629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Вольт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ер: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</w:t>
      </w:r>
      <w:proofErr w:type="spell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spell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л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ичность и идеи Вольтера в 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оценке рус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ских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мыслителей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исследователей : антология / </w:t>
      </w:r>
      <w:r w:rsidR="004863C7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Северо-Зап. </w:t>
      </w:r>
      <w:proofErr w:type="spellStart"/>
      <w:r w:rsidR="004863C7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="004863C7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</w:t>
      </w:r>
      <w:proofErr w:type="gramStart"/>
      <w:r w:rsidR="004863C7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863C7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863C7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4863C7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образования, Рус. </w:t>
      </w:r>
      <w:proofErr w:type="spellStart"/>
      <w:r w:rsidR="004863C7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863C7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63C7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</w:t>
      </w:r>
      <w:proofErr w:type="spellEnd"/>
      <w:r w:rsidR="004863C7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</w:t>
      </w:r>
      <w:r w:rsidR="00486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634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ред. Д. К. Бурлака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сост., вступ. ст.,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Златопольской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</w:t>
      </w:r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Рус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2013. –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(Серия «Русский путь»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04803" w:rsidRPr="006001C9" w:rsidRDefault="00B04803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Борис</w:t>
      </w:r>
      <w:r w:rsidRPr="00600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Петрович </w:t>
      </w:r>
      <w:proofErr w:type="spellStart"/>
      <w:r w:rsidRPr="00600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Вышеславцев</w:t>
      </w:r>
      <w:proofErr w:type="spellEnd"/>
      <w:r w:rsidRPr="00600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фонд «Ин-т развития им. Г. П. Щедровицкого»</w:t>
      </w:r>
      <w:r w:rsid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ред. А. И. Алешина. – </w:t>
      </w:r>
      <w:r w:rsidRPr="00600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600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2013. –</w:t>
      </w:r>
      <w:r w:rsidR="00DB0B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358 с. – </w:t>
      </w:r>
      <w:r w:rsidRPr="006001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(Философия России первой половины XX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B0BDB" w:rsidRPr="00D40576" w:rsidRDefault="00DB0BDB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Яков Э</w:t>
      </w:r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ммануилович Голосовкер / </w:t>
      </w:r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фонд «Ин-т развития им. Г. П. Щедровицкого»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Е.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Рашковского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сост.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 Б. </w:t>
      </w:r>
      <w:proofErr w:type="spellStart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Рашковский</w:t>
      </w:r>
      <w:proofErr w:type="spellEnd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Брагинская. – Москва</w:t>
      </w:r>
      <w:proofErr w:type="gramStart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2017. – 318 с. – (Философия России первой половины XX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04803" w:rsidRPr="007F185C" w:rsidRDefault="004A741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</w:t>
      </w:r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андр Александрович Зиновьев / </w:t>
      </w:r>
      <w:r w:rsidR="00E75597"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E75597"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E75597"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75597"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E75597"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="00E75597"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="00E75597"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науч. фонд «Ин-т развития им. Г. П. Щедровицкого» ; </w:t>
      </w:r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ред. А. А. Гусейнова. – Москва</w:t>
      </w:r>
      <w:proofErr w:type="gramStart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B04803"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осспэн</w:t>
      </w:r>
      <w:proofErr w:type="spellEnd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 – 37</w:t>
      </w:r>
      <w:r w:rsidR="00B82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(Философия России второй половины XX).</w:t>
      </w:r>
    </w:p>
    <w:p w:rsidR="007F185C" w:rsidRPr="00B04803" w:rsidRDefault="007F185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85C">
        <w:rPr>
          <w:rFonts w:ascii="Times New Roman" w:hAnsi="Times New Roman" w:cs="Times New Roman"/>
          <w:sz w:val="24"/>
          <w:szCs w:val="24"/>
        </w:rPr>
        <w:t>Эвальд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 xml:space="preserve"> Васильевич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Ильенков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 xml:space="preserve"> / Рос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кад. наук, Ин-т философии,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Некоммер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. науч. фонд «Ин-т развития им. Г. П. Щедровицкого» ; под ред. В. И. Толстых. – Москва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Росспэн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, 2008. – 431 с. – (Философия России второй половины XX века).</w:t>
      </w:r>
    </w:p>
    <w:p w:rsidR="00B74629" w:rsidRPr="003A31B8" w:rsidRDefault="00B74629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FF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Иван Александрович Ильин / </w:t>
      </w:r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фонд «Ин-т развития им. Г. П. Щедровицкого»</w:t>
      </w:r>
      <w:r w:rsid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154FF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под ред. И. И. Евлампиева. – Москва</w:t>
      </w:r>
      <w:proofErr w:type="gramStart"/>
      <w:r w:rsidRPr="00154FF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154FF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54FF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Росспэн</w:t>
      </w:r>
      <w:proofErr w:type="spellEnd"/>
      <w:r w:rsidRPr="00154FF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2014. – 543 с.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A3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(Философия России первой половины ХХ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770103" w:rsidRPr="005A2A53" w:rsidRDefault="00770103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было</w:t>
      </w:r>
      <w:r w:rsidR="005A2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в</w:t>
      </w:r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оспоминания и размышления / </w:t>
      </w:r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фонд «Ин-т развития им. Г. П. Щедровицкого»</w:t>
      </w:r>
      <w:r w:rsid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ред.</w:t>
      </w:r>
      <w:r w:rsid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В. А. Лекторского. – Москва</w:t>
      </w:r>
      <w:proofErr w:type="gramStart"/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– 646 с. – (Философия России второй половины XX века</w:t>
      </w:r>
      <w:r w:rsidRPr="0077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770103" w:rsidRPr="003131D2" w:rsidRDefault="00770103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Кант: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р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ецепция 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идей немецкого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философа и их влияние на развитие 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ской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филос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офской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традиции : антология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Северо-Зап.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образования, Рус.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</w:t>
      </w:r>
      <w:r w:rsid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отв. ред. Д. К. Бурлака ;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 А. И. Абрамов,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А. </w:t>
      </w:r>
      <w:r w:rsidRPr="007701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Жучков. – Санкт-Петербург</w:t>
      </w:r>
      <w:proofErr w:type="gramStart"/>
      <w:r w:rsidRPr="007701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7701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Изд-во Рус</w:t>
      </w:r>
      <w:proofErr w:type="gramStart"/>
      <w:r w:rsidRPr="007701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proofErr w:type="gramEnd"/>
      <w:r w:rsidRPr="007701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6AC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х</w:t>
      </w:r>
      <w:proofErr w:type="gramEnd"/>
      <w:r w:rsidRPr="00A56AC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рист</w:t>
      </w:r>
      <w:proofErr w:type="spellEnd"/>
      <w:r w:rsidR="00497BE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7701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701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гуманитар</w:t>
      </w:r>
      <w:proofErr w:type="spellEnd"/>
      <w:r w:rsidRPr="007701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акад., 2005. – 928 с. –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(Серия «Русский путь»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770103" w:rsidRPr="00D55B85" w:rsidRDefault="00770103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Карамзи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н: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</w:t>
      </w:r>
      <w:proofErr w:type="spell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spell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contra</w:t>
      </w:r>
      <w:proofErr w:type="spell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ичность и творчество Н. М. Карамзина в 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оценке рус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ских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писателей, критиков, исслед</w:t>
      </w: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ователей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антология /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Северо-Зап.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образования, Рус.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</w:t>
      </w:r>
      <w:r w:rsid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634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ред. Д. К. Бурлака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сост.: Л. А.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Сапченко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Рус</w:t>
      </w:r>
      <w:proofErr w:type="gramStart"/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акад., 2006. – 1080 с.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(Серия «Русский путь»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770103" w:rsidRPr="007A66C2" w:rsidRDefault="00770103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 Платонович</w:t>
      </w:r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Карсавин</w:t>
      </w:r>
      <w:proofErr w:type="spellEnd"/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фонд «Ин-т развития им. Г. П. Щедровицкого»</w:t>
      </w:r>
      <w:r w:rsid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ред. С. С. </w:t>
      </w:r>
      <w:proofErr w:type="spellStart"/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Хоружего</w:t>
      </w:r>
      <w:proofErr w:type="spellEnd"/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7A6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 – 527 с. – (Философия России первой половины XX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B0BDB" w:rsidRPr="00E75597" w:rsidRDefault="00DB0BDB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Логико-гносеологическое направление в отечественной философии (первая половина XX</w:t>
      </w:r>
      <w:r w:rsidR="00B95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века): М. И. </w:t>
      </w:r>
      <w:proofErr w:type="spellStart"/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Каринский</w:t>
      </w:r>
      <w:proofErr w:type="spellEnd"/>
      <w:r w:rsidR="007F185C"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Н. Ивановский</w:t>
      </w:r>
      <w:r w:rsidR="007F185C"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А. Васильев / Рос</w:t>
      </w:r>
      <w:proofErr w:type="gramStart"/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фонд «Ин-т развития им. Г. П. Щедровицкого» ; под ред. В.</w:t>
      </w:r>
      <w:r w:rsid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Бажанова. – Москва</w:t>
      </w:r>
      <w:proofErr w:type="gramStart"/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 – 496 с. – (Философия России первой половины XX века).</w:t>
      </w:r>
    </w:p>
    <w:p w:rsidR="00B04803" w:rsidRPr="00B04803" w:rsidRDefault="004A741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</w:t>
      </w:r>
      <w:r w:rsidRPr="00D55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Федорович Лосев / </w:t>
      </w:r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фонд «Ин-т развития им. Г. П. Щедровицкого»</w:t>
      </w:r>
      <w:r w:rsid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D55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ред. А. А. Тахо-Годи</w:t>
      </w:r>
      <w:r w:rsidR="00B04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55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А. Тахо-Годи. – Москва</w:t>
      </w:r>
      <w:proofErr w:type="gramStart"/>
      <w:r w:rsidRPr="00D55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55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04803"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D55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 – 439 с. – (Философия России второй половины XX века</w:t>
      </w:r>
      <w:r w:rsidR="00B04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D1B7C" w:rsidRPr="007F185C" w:rsidRDefault="00FD1B7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В. Маяковский</w:t>
      </w:r>
      <w:r w:rsidRPr="00FD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</w:t>
      </w:r>
      <w:r w:rsidRPr="00FD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</w:t>
      </w:r>
      <w:r w:rsidRPr="00FD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contra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ичность и творчество Владимира Маяковского в оценке современников и исследователей : антология.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 т. </w:t>
      </w:r>
      <w:r w:rsidRPr="00EF4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2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Северо-Зап.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образования, Рус.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</w:t>
      </w:r>
      <w:r w:rsid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отв. ред. Д. К. Бурлака ;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сост., вступ. ст.,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В. Н.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Дядичева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Рус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акад., 2013. –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(Серия «Русский путь»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7F185C" w:rsidRPr="00E75597" w:rsidRDefault="007F185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sz w:val="24"/>
          <w:szCs w:val="24"/>
        </w:rPr>
        <w:t xml:space="preserve">Неокантианство в России: Александр Иванович Введенский, Иван Иванович Лапшин / </w:t>
      </w:r>
      <w:r w:rsidRPr="00B95B73">
        <w:rPr>
          <w:rFonts w:ascii="Times New Roman" w:hAnsi="Times New Roman" w:cs="Times New Roman"/>
          <w:spacing w:val="2"/>
          <w:sz w:val="24"/>
          <w:szCs w:val="24"/>
        </w:rPr>
        <w:t>Рос</w:t>
      </w:r>
      <w:proofErr w:type="gramStart"/>
      <w:r w:rsidRPr="00B95B73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  <w:r w:rsidRPr="00B95B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B95B73">
        <w:rPr>
          <w:rFonts w:ascii="Times New Roman" w:hAnsi="Times New Roman" w:cs="Times New Roman"/>
          <w:spacing w:val="2"/>
          <w:sz w:val="24"/>
          <w:szCs w:val="24"/>
        </w:rPr>
        <w:t>а</w:t>
      </w:r>
      <w:proofErr w:type="gramEnd"/>
      <w:r w:rsidRPr="00B95B73">
        <w:rPr>
          <w:rFonts w:ascii="Times New Roman" w:hAnsi="Times New Roman" w:cs="Times New Roman"/>
          <w:spacing w:val="2"/>
          <w:sz w:val="24"/>
          <w:szCs w:val="24"/>
        </w:rPr>
        <w:t xml:space="preserve">кад. наук, Ин-т философии, </w:t>
      </w:r>
      <w:proofErr w:type="spellStart"/>
      <w:r w:rsidRPr="00B95B73">
        <w:rPr>
          <w:rFonts w:ascii="Times New Roman" w:hAnsi="Times New Roman" w:cs="Times New Roman"/>
          <w:spacing w:val="2"/>
          <w:sz w:val="24"/>
          <w:szCs w:val="24"/>
        </w:rPr>
        <w:t>Некоммер</w:t>
      </w:r>
      <w:proofErr w:type="spellEnd"/>
      <w:r w:rsidRPr="00B95B73">
        <w:rPr>
          <w:rFonts w:ascii="Times New Roman" w:hAnsi="Times New Roman" w:cs="Times New Roman"/>
          <w:spacing w:val="2"/>
          <w:sz w:val="24"/>
          <w:szCs w:val="24"/>
        </w:rPr>
        <w:t xml:space="preserve">. науч. фонд «Ин-т развития им. </w:t>
      </w:r>
      <w:r w:rsidR="00B95B7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B95B73">
        <w:rPr>
          <w:rFonts w:ascii="Times New Roman" w:hAnsi="Times New Roman" w:cs="Times New Roman"/>
          <w:spacing w:val="2"/>
          <w:sz w:val="24"/>
          <w:szCs w:val="24"/>
        </w:rPr>
        <w:t>Г.</w:t>
      </w:r>
      <w:r w:rsidR="00B95B73" w:rsidRPr="00B95B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95B73">
        <w:rPr>
          <w:rFonts w:ascii="Times New Roman" w:hAnsi="Times New Roman" w:cs="Times New Roman"/>
          <w:spacing w:val="2"/>
          <w:sz w:val="24"/>
          <w:szCs w:val="24"/>
        </w:rPr>
        <w:t>П.</w:t>
      </w:r>
      <w:r w:rsidR="00B95B73" w:rsidRPr="00B95B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95B73">
        <w:rPr>
          <w:rFonts w:ascii="Times New Roman" w:hAnsi="Times New Roman" w:cs="Times New Roman"/>
          <w:spacing w:val="2"/>
          <w:sz w:val="24"/>
          <w:szCs w:val="24"/>
        </w:rPr>
        <w:t>Щедровицкого»</w:t>
      </w:r>
      <w:r w:rsidRPr="00E75597">
        <w:rPr>
          <w:rFonts w:ascii="Times New Roman" w:hAnsi="Times New Roman" w:cs="Times New Roman"/>
          <w:sz w:val="24"/>
          <w:szCs w:val="24"/>
        </w:rPr>
        <w:t xml:space="preserve"> ; под ред. В. Н. </w:t>
      </w:r>
      <w:proofErr w:type="spellStart"/>
      <w:r w:rsidRPr="00E75597">
        <w:rPr>
          <w:rFonts w:ascii="Times New Roman" w:hAnsi="Times New Roman" w:cs="Times New Roman"/>
          <w:sz w:val="24"/>
          <w:szCs w:val="24"/>
        </w:rPr>
        <w:t>Брюшинкина</w:t>
      </w:r>
      <w:proofErr w:type="spellEnd"/>
      <w:r w:rsidRPr="00E75597">
        <w:rPr>
          <w:rFonts w:ascii="Times New Roman" w:hAnsi="Times New Roman" w:cs="Times New Roman"/>
          <w:sz w:val="24"/>
          <w:szCs w:val="24"/>
        </w:rPr>
        <w:t>, В. С. Поповой. – Москва</w:t>
      </w:r>
      <w:proofErr w:type="gramStart"/>
      <w:r w:rsidRPr="00E755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5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597">
        <w:rPr>
          <w:rFonts w:ascii="Times New Roman" w:hAnsi="Times New Roman" w:cs="Times New Roman"/>
          <w:sz w:val="24"/>
          <w:szCs w:val="24"/>
        </w:rPr>
        <w:t>Росспэн</w:t>
      </w:r>
      <w:proofErr w:type="spellEnd"/>
      <w:r w:rsidRPr="00E75597">
        <w:rPr>
          <w:rFonts w:ascii="Times New Roman" w:hAnsi="Times New Roman" w:cs="Times New Roman"/>
          <w:sz w:val="24"/>
          <w:szCs w:val="24"/>
        </w:rPr>
        <w:t>, 2013. – 358 с. – (Философия России первой половины XX века).</w:t>
      </w:r>
    </w:p>
    <w:p w:rsidR="00DB0BDB" w:rsidRPr="007F185C" w:rsidRDefault="00DB0BDB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Михаил</w:t>
      </w:r>
      <w:r w:rsidRPr="0081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Константинович Петров / </w:t>
      </w:r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фонд «Ин-т развития им. Г. П. Щедровицкого»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81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ред. С. С. </w:t>
      </w:r>
      <w:proofErr w:type="spellStart"/>
      <w:r w:rsidRPr="0081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Неретиной</w:t>
      </w:r>
      <w:proofErr w:type="spellEnd"/>
      <w:r w:rsidRPr="0081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81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1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81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– 295 с. – (Философия России второй половины XX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7F185C" w:rsidRPr="0081782E" w:rsidRDefault="007F185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B73">
        <w:rPr>
          <w:rFonts w:ascii="Times New Roman" w:hAnsi="Times New Roman" w:cs="Times New Roman"/>
          <w:spacing w:val="2"/>
          <w:sz w:val="24"/>
          <w:szCs w:val="24"/>
        </w:rPr>
        <w:t>Русский марксизм: Георгий Валентинович Плеханов, Владимир Ильич Ульянов (Ленин)</w:t>
      </w:r>
      <w:r w:rsidRPr="007F185C">
        <w:rPr>
          <w:rFonts w:ascii="Times New Roman" w:hAnsi="Times New Roman" w:cs="Times New Roman"/>
          <w:sz w:val="24"/>
          <w:szCs w:val="24"/>
        </w:rPr>
        <w:t xml:space="preserve"> / Рос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кад. наук, Ин-т философии,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Некоммер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. науч. фонд «Ин-т развития им. Г.</w:t>
      </w:r>
      <w:r w:rsidR="00B95B73">
        <w:rPr>
          <w:rFonts w:ascii="Times New Roman" w:hAnsi="Times New Roman" w:cs="Times New Roman"/>
          <w:sz w:val="24"/>
          <w:szCs w:val="24"/>
        </w:rPr>
        <w:t> </w:t>
      </w:r>
      <w:r w:rsidRPr="007F185C">
        <w:rPr>
          <w:rFonts w:ascii="Times New Roman" w:hAnsi="Times New Roman" w:cs="Times New Roman"/>
          <w:sz w:val="24"/>
          <w:szCs w:val="24"/>
        </w:rPr>
        <w:t xml:space="preserve">П. Щедровицкого» ; под ред. А. В.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Бузгалина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 xml:space="preserve">, Б. И.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Пружинина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Росспэн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, 2013. – 590 с. – (Философия России первой половины XX века).</w:t>
      </w:r>
    </w:p>
    <w:p w:rsidR="00B74629" w:rsidRPr="008E2B53" w:rsidRDefault="00B74629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Ж.-Ж. Руссо</w:t>
      </w:r>
      <w:r w:rsidRPr="00B74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</w:t>
      </w:r>
      <w:r w:rsidRPr="00B74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</w:t>
      </w:r>
      <w:r w:rsidRPr="00B74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contra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деи </w:t>
      </w:r>
      <w:proofErr w:type="gram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</w:t>
      </w:r>
      <w:proofErr w:type="gram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Руссо в восприятии и 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оценке рус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ских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мыслителей и исследователей (1752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1917) : антология </w:t>
      </w:r>
      <w:r w:rsid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Северо-Зап.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акад. образования, Рус.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</w:t>
      </w:r>
      <w:r w:rsid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отв. ред. Д. К. 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Бурлака ;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вступ. ст. и </w:t>
      </w:r>
      <w:proofErr w:type="spell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Златопольской</w:t>
      </w:r>
      <w:proofErr w:type="spell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Санкт-Петербург</w:t>
      </w:r>
      <w:proofErr w:type="gram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Рус</w:t>
      </w:r>
      <w:proofErr w:type="gramStart"/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акад., 2005. –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(Серия «Русский путь»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74629" w:rsidRPr="007F185C" w:rsidRDefault="00B74629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59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Владимир</w:t>
      </w:r>
      <w:r w:rsidRPr="00FD1B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Александрович Смирнов / </w:t>
      </w:r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фонд «Ин-т развития им. Г. П. Щедровицкого»</w:t>
      </w:r>
      <w:r w:rsid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FD1B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под ред. В. Л. Васюкова. – Москва</w:t>
      </w:r>
      <w:proofErr w:type="gramStart"/>
      <w:r w:rsidRPr="00FD1B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FD1B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FD1B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Росспэн</w:t>
      </w:r>
      <w:proofErr w:type="spellEnd"/>
      <w:r w:rsidRPr="00FD1B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2010. – </w:t>
      </w:r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367 с. – (Философия России второй половины XX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7F185C" w:rsidRDefault="007F185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85C">
        <w:rPr>
          <w:rFonts w:ascii="Times New Roman" w:hAnsi="Times New Roman" w:cs="Times New Roman"/>
          <w:sz w:val="24"/>
          <w:szCs w:val="24"/>
        </w:rPr>
        <w:lastRenderedPageBreak/>
        <w:t>Питирим Александрович Сорокин / Рос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кад. наук, Ин-т философии,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Некоммер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 xml:space="preserve">. науч. фонд «Ин-т развития им. Г. П. Щедровицкого» ; под ред. В. В.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Сапова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Росспэн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, 2013. – 606 с. – (Философия России первой половины XX века).</w:t>
      </w:r>
    </w:p>
    <w:p w:rsidR="007F185C" w:rsidRPr="007F185C" w:rsidRDefault="007F185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85C">
        <w:rPr>
          <w:rFonts w:ascii="Times New Roman" w:hAnsi="Times New Roman" w:cs="Times New Roman"/>
          <w:sz w:val="24"/>
          <w:szCs w:val="24"/>
        </w:rPr>
        <w:t xml:space="preserve">Федор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Августович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 xml:space="preserve"> Степун / Рос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кад. наук, Ин-т философии,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Некоммер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. науч. фонд «Ин-т развития им. Г. П. Щедровицкого» ; под ред. В. К. Кантора. – Москва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Росспэн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, 2012. – 399 с. – (Философия России первой половины XX века).</w:t>
      </w:r>
    </w:p>
    <w:p w:rsidR="007F185C" w:rsidRPr="006001C9" w:rsidRDefault="007F185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85C">
        <w:rPr>
          <w:rFonts w:ascii="Times New Roman" w:hAnsi="Times New Roman" w:cs="Times New Roman"/>
          <w:sz w:val="24"/>
          <w:szCs w:val="24"/>
        </w:rPr>
        <w:t xml:space="preserve">Петр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Бернгардович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 xml:space="preserve"> Струве / Рос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кад. наук, Ин-т философии,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Некоммер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. науч. фонд «Ин-т развития им. Г. П. Щедровицкого» ; под ред. О. А. Жуковой и В. К. Кантора. – Москва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Росспэн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, 2012. – 327 с. – (Философия России первой половины XX века).</w:t>
      </w:r>
    </w:p>
    <w:p w:rsidR="00B74629" w:rsidRPr="007208A6" w:rsidRDefault="00B74629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В. Сухово</w:t>
      </w:r>
      <w:r w:rsidRPr="00B04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-Кобылин: </w:t>
      </w:r>
      <w:r w:rsidRPr="00B04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</w:t>
      </w:r>
      <w:r w:rsidRPr="00B04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4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</w:t>
      </w:r>
      <w:r w:rsidRPr="00B04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4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contra</w:t>
      </w:r>
      <w:r w:rsidRPr="00B04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личность и творчество В. В. Сухово-Кобылина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4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воспоминаниях современников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ст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атьях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ературных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театр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альных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критиков,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писателей и философов, </w:t>
      </w:r>
      <w:r w:rsidRPr="00FD1B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режиссеров и актеров : антология </w:t>
      </w:r>
      <w:r w:rsidR="00A56AC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/</w:t>
      </w:r>
      <w:r w:rsidR="003A281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Северо-Зап.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образования, Рус.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</w:t>
      </w:r>
      <w:r w:rsid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7208A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отв. ред. Д. К. Бурлака</w:t>
      </w:r>
      <w:r w:rsidRPr="00FD1B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 вступ. ст., сост. В. М. Селезнев,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О. Селезнева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Рус</w:t>
      </w:r>
      <w:proofErr w:type="gramStart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акад., 2010. –</w:t>
      </w:r>
      <w:r w:rsidR="003A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767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(Серия «Русский путь»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7F185C" w:rsidRDefault="007F185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B73">
        <w:rPr>
          <w:rFonts w:ascii="Times New Roman" w:hAnsi="Times New Roman" w:cs="Times New Roman"/>
          <w:spacing w:val="2"/>
          <w:sz w:val="24"/>
          <w:szCs w:val="24"/>
        </w:rPr>
        <w:t xml:space="preserve">Ф. И. Тютчев: </w:t>
      </w:r>
      <w:r w:rsidRPr="00B95B73">
        <w:rPr>
          <w:rFonts w:ascii="Times New Roman" w:hAnsi="Times New Roman" w:cs="Times New Roman"/>
          <w:spacing w:val="2"/>
          <w:sz w:val="24"/>
          <w:szCs w:val="24"/>
          <w:lang w:val="en-US"/>
        </w:rPr>
        <w:t>pro</w:t>
      </w:r>
      <w:r w:rsidRPr="00B95B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95B73">
        <w:rPr>
          <w:rFonts w:ascii="Times New Roman" w:hAnsi="Times New Roman" w:cs="Times New Roman"/>
          <w:spacing w:val="2"/>
          <w:sz w:val="24"/>
          <w:szCs w:val="24"/>
          <w:lang w:val="en-US"/>
        </w:rPr>
        <w:t>et</w:t>
      </w:r>
      <w:r w:rsidRPr="00B95B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95B73">
        <w:rPr>
          <w:rFonts w:ascii="Times New Roman" w:hAnsi="Times New Roman" w:cs="Times New Roman"/>
          <w:spacing w:val="2"/>
          <w:sz w:val="24"/>
          <w:szCs w:val="24"/>
          <w:lang w:val="en-US"/>
        </w:rPr>
        <w:t>contra</w:t>
      </w:r>
      <w:r w:rsidRPr="00B95B73">
        <w:rPr>
          <w:rFonts w:ascii="Times New Roman" w:hAnsi="Times New Roman" w:cs="Times New Roman"/>
          <w:spacing w:val="2"/>
          <w:sz w:val="24"/>
          <w:szCs w:val="24"/>
        </w:rPr>
        <w:t xml:space="preserve"> : </w:t>
      </w:r>
      <w:r w:rsidR="005A2A53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B95B73">
        <w:rPr>
          <w:rFonts w:ascii="Times New Roman" w:hAnsi="Times New Roman" w:cs="Times New Roman"/>
          <w:spacing w:val="2"/>
          <w:sz w:val="24"/>
          <w:szCs w:val="24"/>
        </w:rPr>
        <w:t xml:space="preserve">ичность и творчество Тютчева в </w:t>
      </w:r>
      <w:r w:rsidRPr="00A56ACB">
        <w:rPr>
          <w:rFonts w:ascii="Times New Roman" w:hAnsi="Times New Roman" w:cs="Times New Roman"/>
          <w:spacing w:val="2"/>
          <w:sz w:val="24"/>
          <w:szCs w:val="24"/>
        </w:rPr>
        <w:t>оценке рус</w:t>
      </w:r>
      <w:r w:rsidR="00A56ACB" w:rsidRPr="00A56ACB">
        <w:rPr>
          <w:rFonts w:ascii="Times New Roman" w:hAnsi="Times New Roman" w:cs="Times New Roman"/>
          <w:spacing w:val="2"/>
          <w:sz w:val="24"/>
          <w:szCs w:val="24"/>
        </w:rPr>
        <w:t>ских</w:t>
      </w:r>
      <w:r w:rsidRPr="00B95B73">
        <w:rPr>
          <w:rFonts w:ascii="Times New Roman" w:hAnsi="Times New Roman" w:cs="Times New Roman"/>
          <w:spacing w:val="2"/>
          <w:sz w:val="24"/>
          <w:szCs w:val="24"/>
        </w:rPr>
        <w:t xml:space="preserve"> мыслителей и исследователей : антология / 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Северо-Зап.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образования, Рус.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</w:t>
      </w:r>
      <w:r w:rsidRPr="00B95B73">
        <w:rPr>
          <w:rFonts w:ascii="Times New Roman" w:hAnsi="Times New Roman" w:cs="Times New Roman"/>
          <w:spacing w:val="2"/>
          <w:sz w:val="24"/>
          <w:szCs w:val="24"/>
        </w:rPr>
        <w:t xml:space="preserve"> ; сост., вступ. ст. и </w:t>
      </w:r>
      <w:proofErr w:type="spellStart"/>
      <w:r w:rsidRPr="00B95B73">
        <w:rPr>
          <w:rFonts w:ascii="Times New Roman" w:hAnsi="Times New Roman" w:cs="Times New Roman"/>
          <w:spacing w:val="2"/>
          <w:sz w:val="24"/>
          <w:szCs w:val="24"/>
        </w:rPr>
        <w:t>коммент</w:t>
      </w:r>
      <w:proofErr w:type="spellEnd"/>
      <w:r w:rsidRPr="00B95B73">
        <w:rPr>
          <w:rFonts w:ascii="Times New Roman" w:hAnsi="Times New Roman" w:cs="Times New Roman"/>
          <w:spacing w:val="2"/>
          <w:sz w:val="24"/>
          <w:szCs w:val="24"/>
        </w:rPr>
        <w:t>. К. Г. Юсупова</w:t>
      </w:r>
      <w:r w:rsidRPr="007F185C">
        <w:rPr>
          <w:rFonts w:ascii="Times New Roman" w:hAnsi="Times New Roman" w:cs="Times New Roman"/>
          <w:sz w:val="24"/>
          <w:szCs w:val="24"/>
        </w:rPr>
        <w:t>. – Санкт-Петербург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Изд-во Рус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185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>рист</w:t>
      </w:r>
      <w:proofErr w:type="spellEnd"/>
      <w:r w:rsidR="00497BEA">
        <w:rPr>
          <w:rFonts w:ascii="Times New Roman" w:hAnsi="Times New Roman" w:cs="Times New Roman"/>
          <w:sz w:val="24"/>
          <w:szCs w:val="24"/>
        </w:rPr>
        <w:t>.</w:t>
      </w:r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. акад., 2005. – 1038</w:t>
      </w:r>
      <w:r w:rsidR="00B95B73">
        <w:rPr>
          <w:rFonts w:ascii="Times New Roman" w:hAnsi="Times New Roman" w:cs="Times New Roman"/>
          <w:sz w:val="24"/>
          <w:szCs w:val="24"/>
        </w:rPr>
        <w:t> </w:t>
      </w:r>
      <w:r w:rsidRPr="007F185C">
        <w:rPr>
          <w:rFonts w:ascii="Times New Roman" w:hAnsi="Times New Roman" w:cs="Times New Roman"/>
          <w:sz w:val="24"/>
          <w:szCs w:val="24"/>
        </w:rPr>
        <w:t>с. – (Серия «Русский путь»).</w:t>
      </w:r>
    </w:p>
    <w:p w:rsidR="007F185C" w:rsidRDefault="007F185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85C">
        <w:rPr>
          <w:rFonts w:ascii="Times New Roman" w:hAnsi="Times New Roman" w:cs="Times New Roman"/>
          <w:sz w:val="24"/>
          <w:szCs w:val="24"/>
        </w:rPr>
        <w:t>Павел Александрович Флоренский / Рос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кад. наук, Ин-т философии,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Некоммер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. науч. фонд «Ин-т развития им. Г. П. Щедровицкого» ; под ред. А. Н. Паршина, О. М. Седых. – Москва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Росспэн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, 2013. – 582 с. – (Философия России первой половины XX века).</w:t>
      </w:r>
    </w:p>
    <w:p w:rsidR="007F185C" w:rsidRPr="00B74629" w:rsidRDefault="007F185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85C">
        <w:rPr>
          <w:rFonts w:ascii="Times New Roman" w:hAnsi="Times New Roman" w:cs="Times New Roman"/>
          <w:sz w:val="24"/>
          <w:szCs w:val="24"/>
        </w:rPr>
        <w:t>Семен Людвигович Франк / Рос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кад. наук, Ин-т философии,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Некоммер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 xml:space="preserve">. науч. фонд «Ин-т развития им. Г. П. Щедровицкого» ; под ред. В. Н.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Поруса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7F18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5C">
        <w:rPr>
          <w:rFonts w:ascii="Times New Roman" w:hAnsi="Times New Roman" w:cs="Times New Roman"/>
          <w:sz w:val="24"/>
          <w:szCs w:val="24"/>
        </w:rPr>
        <w:t>Росспэн</w:t>
      </w:r>
      <w:proofErr w:type="spellEnd"/>
      <w:r w:rsidRPr="007F185C">
        <w:rPr>
          <w:rFonts w:ascii="Times New Roman" w:hAnsi="Times New Roman" w:cs="Times New Roman"/>
          <w:sz w:val="24"/>
          <w:szCs w:val="24"/>
        </w:rPr>
        <w:t>, 2012. – 589 с. – (Философия России первой половины XX века).</w:t>
      </w:r>
    </w:p>
    <w:p w:rsidR="00B74629" w:rsidRPr="003305B4" w:rsidRDefault="00B74629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Густав </w:t>
      </w:r>
      <w:proofErr w:type="spellStart"/>
      <w:r w:rsidRPr="00B95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33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уставович</w:t>
      </w:r>
      <w:proofErr w:type="spellEnd"/>
      <w:r w:rsidRPr="0033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Шпет</w:t>
      </w:r>
      <w:proofErr w:type="spellEnd"/>
      <w:r w:rsidRPr="0033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фонд «Ин-т развития им. Г. П. Щедровицкого»</w:t>
      </w:r>
      <w:r w:rsid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33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ред. Т. Г. Щедриной. – Москва</w:t>
      </w:r>
      <w:proofErr w:type="gramStart"/>
      <w:r w:rsidRPr="0033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3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33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 – 606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305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(Философия России первой половины XX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D1B7C" w:rsidRPr="003A281F" w:rsidRDefault="00FD1B7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Ф. Эрн:</w:t>
      </w:r>
      <w:r w:rsidRPr="00FD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</w:t>
      </w:r>
      <w:r w:rsidRPr="00FD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</w:t>
      </w:r>
      <w:r w:rsidRPr="00FD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contra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л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ичность и творчество Владимира Эрна в оценке </w:t>
      </w:r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ских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мыслителей и </w:t>
      </w:r>
      <w:r w:rsidRPr="00FD1B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исследователей : антология / 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Северо-Зап.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образования, Рус.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</w:t>
      </w:r>
      <w:proofErr w:type="spellEnd"/>
      <w:r w:rsidR="00A56ACB"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</w:t>
      </w:r>
      <w:r w:rsidR="007208A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</w:t>
      </w:r>
      <w:r w:rsidRPr="00FD1B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сост. А. А. </w:t>
      </w:r>
      <w:proofErr w:type="spellStart"/>
      <w:r w:rsidRPr="00FD1B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Ермичев</w:t>
      </w:r>
      <w:proofErr w:type="spellEnd"/>
      <w:r w:rsidRPr="00FD1B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Рус</w:t>
      </w:r>
      <w:proofErr w:type="gramStart"/>
      <w:r w:rsidRPr="00D4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41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A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рист</w:t>
      </w:r>
      <w:proofErr w:type="spellEnd"/>
      <w:r w:rsidR="00497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 w:rsidRPr="005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2006. – 1063 с. – </w:t>
      </w:r>
      <w:r w:rsidRPr="008E2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(Серия «Русский путь»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7F185C" w:rsidRPr="008E2B53" w:rsidRDefault="007F185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Роман Осипович </w:t>
      </w:r>
      <w:r w:rsidRPr="0032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Якобсон /</w:t>
      </w:r>
      <w:r w:rsidRPr="00E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науч. фонд </w:t>
      </w:r>
      <w:r w:rsidR="00B95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95B73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«Ин-т развития им. Г. П. Щедровицкого» ; под ред. Н. С. Автономовой, Х. Барана, Т.</w:t>
      </w:r>
      <w:r w:rsidR="00B95B73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B95B73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Г. Щедриной</w:t>
      </w:r>
      <w:r w:rsidRPr="00E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E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E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2017. – 583 с. – (Философия России первой половины ХХ века).</w:t>
      </w:r>
    </w:p>
    <w:p w:rsidR="004A741C" w:rsidRPr="00E65F92" w:rsidRDefault="004A741C" w:rsidP="005A2A5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B7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Борис Валентинович</w:t>
      </w:r>
      <w:r w:rsidRPr="00B048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Яковенко / </w:t>
      </w:r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</w:t>
      </w:r>
      <w:proofErr w:type="spellStart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="00DB0BDB" w:rsidRP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науч. фонд «Ин-т развития им. Г. П. Щедровицкого»</w:t>
      </w:r>
      <w:r w:rsidR="00DB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B048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под ред. А. А. </w:t>
      </w:r>
      <w:proofErr w:type="spellStart"/>
      <w:r w:rsidRPr="00B048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Ермичева</w:t>
      </w:r>
      <w:proofErr w:type="spellEnd"/>
      <w:r w:rsidRPr="00B048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Москва</w:t>
      </w:r>
      <w:proofErr w:type="gramStart"/>
      <w:r w:rsidRPr="00B048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B048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B04803" w:rsidRPr="00B048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Росспэн</w:t>
      </w:r>
      <w:proofErr w:type="spellEnd"/>
      <w:r w:rsidR="00B048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2012. –</w:t>
      </w:r>
      <w:r w:rsidR="00DB0BD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B0480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550 с. – </w:t>
      </w:r>
      <w:r w:rsidRPr="00E6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(Философия России первой половины XX века</w:t>
      </w:r>
      <w:r w:rsidR="00B04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D3CE3" w:rsidRPr="00F067A3" w:rsidRDefault="00FD3CE3" w:rsidP="009B0A97">
      <w:pPr>
        <w:pStyle w:val="a3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722A" w:rsidRPr="00B479D9" w:rsidRDefault="0053722A" w:rsidP="00B479D9">
      <w:pPr>
        <w:pStyle w:val="a3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proofErr w:type="spellStart"/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proofErr w:type="spellEnd"/>
      <w:r w:rsidR="00B47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Е. </w:t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B479D9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933873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16E85"/>
    <w:rsid w:val="000354F0"/>
    <w:rsid w:val="000406C8"/>
    <w:rsid w:val="000540DE"/>
    <w:rsid w:val="000548B1"/>
    <w:rsid w:val="00054A09"/>
    <w:rsid w:val="00055F4A"/>
    <w:rsid w:val="0006120A"/>
    <w:rsid w:val="00065711"/>
    <w:rsid w:val="000671C3"/>
    <w:rsid w:val="00071643"/>
    <w:rsid w:val="00072A62"/>
    <w:rsid w:val="00074403"/>
    <w:rsid w:val="00085FE0"/>
    <w:rsid w:val="00090088"/>
    <w:rsid w:val="000936C8"/>
    <w:rsid w:val="000A6E77"/>
    <w:rsid w:val="000B5949"/>
    <w:rsid w:val="000C0484"/>
    <w:rsid w:val="000C536E"/>
    <w:rsid w:val="000C6D9C"/>
    <w:rsid w:val="000D279D"/>
    <w:rsid w:val="000E40C5"/>
    <w:rsid w:val="000E4B4C"/>
    <w:rsid w:val="000E7086"/>
    <w:rsid w:val="000F033A"/>
    <w:rsid w:val="000F3266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69F1"/>
    <w:rsid w:val="0011702F"/>
    <w:rsid w:val="00124EE7"/>
    <w:rsid w:val="00125AA8"/>
    <w:rsid w:val="0013555E"/>
    <w:rsid w:val="00136365"/>
    <w:rsid w:val="00141A4B"/>
    <w:rsid w:val="00143C67"/>
    <w:rsid w:val="001460C4"/>
    <w:rsid w:val="00151439"/>
    <w:rsid w:val="00154FF6"/>
    <w:rsid w:val="001621C5"/>
    <w:rsid w:val="0016246A"/>
    <w:rsid w:val="00163EE3"/>
    <w:rsid w:val="00166B77"/>
    <w:rsid w:val="00171C99"/>
    <w:rsid w:val="00173662"/>
    <w:rsid w:val="001857E0"/>
    <w:rsid w:val="001863AE"/>
    <w:rsid w:val="00187D15"/>
    <w:rsid w:val="001A13CB"/>
    <w:rsid w:val="001A156B"/>
    <w:rsid w:val="001A5371"/>
    <w:rsid w:val="001B37DE"/>
    <w:rsid w:val="001B75E1"/>
    <w:rsid w:val="001C2361"/>
    <w:rsid w:val="001C2E00"/>
    <w:rsid w:val="001C36AA"/>
    <w:rsid w:val="001C4DF7"/>
    <w:rsid w:val="001C5F65"/>
    <w:rsid w:val="001D49A3"/>
    <w:rsid w:val="001D601F"/>
    <w:rsid w:val="001D70A5"/>
    <w:rsid w:val="00205291"/>
    <w:rsid w:val="00206911"/>
    <w:rsid w:val="002100BC"/>
    <w:rsid w:val="002134E3"/>
    <w:rsid w:val="00221FFF"/>
    <w:rsid w:val="00225892"/>
    <w:rsid w:val="0023455F"/>
    <w:rsid w:val="00234585"/>
    <w:rsid w:val="00234DC4"/>
    <w:rsid w:val="00235C12"/>
    <w:rsid w:val="00242CD1"/>
    <w:rsid w:val="00243B27"/>
    <w:rsid w:val="00246163"/>
    <w:rsid w:val="0024674C"/>
    <w:rsid w:val="00254D14"/>
    <w:rsid w:val="00255135"/>
    <w:rsid w:val="0027120E"/>
    <w:rsid w:val="00273308"/>
    <w:rsid w:val="0028108D"/>
    <w:rsid w:val="0028235B"/>
    <w:rsid w:val="00282583"/>
    <w:rsid w:val="002919B2"/>
    <w:rsid w:val="00292F09"/>
    <w:rsid w:val="002942F8"/>
    <w:rsid w:val="002A3820"/>
    <w:rsid w:val="002A6D51"/>
    <w:rsid w:val="002B1896"/>
    <w:rsid w:val="002B3197"/>
    <w:rsid w:val="002B58E9"/>
    <w:rsid w:val="002C3074"/>
    <w:rsid w:val="002C6746"/>
    <w:rsid w:val="002E7AD8"/>
    <w:rsid w:val="002F13AB"/>
    <w:rsid w:val="002F6A54"/>
    <w:rsid w:val="002F7D83"/>
    <w:rsid w:val="00301D69"/>
    <w:rsid w:val="003131D2"/>
    <w:rsid w:val="00317A15"/>
    <w:rsid w:val="0032394A"/>
    <w:rsid w:val="00326C64"/>
    <w:rsid w:val="003305B4"/>
    <w:rsid w:val="00335D8A"/>
    <w:rsid w:val="003402C5"/>
    <w:rsid w:val="003439E7"/>
    <w:rsid w:val="00347D1E"/>
    <w:rsid w:val="00351395"/>
    <w:rsid w:val="0035395F"/>
    <w:rsid w:val="00353BF5"/>
    <w:rsid w:val="00354CF0"/>
    <w:rsid w:val="003550C4"/>
    <w:rsid w:val="00355AF5"/>
    <w:rsid w:val="0037331E"/>
    <w:rsid w:val="003748AF"/>
    <w:rsid w:val="0038060B"/>
    <w:rsid w:val="00385113"/>
    <w:rsid w:val="003A0ECE"/>
    <w:rsid w:val="003A281F"/>
    <w:rsid w:val="003A2D2D"/>
    <w:rsid w:val="003A31B8"/>
    <w:rsid w:val="003A3B33"/>
    <w:rsid w:val="003A401F"/>
    <w:rsid w:val="003A5B35"/>
    <w:rsid w:val="003B04CA"/>
    <w:rsid w:val="003B078F"/>
    <w:rsid w:val="003B21E0"/>
    <w:rsid w:val="003B372E"/>
    <w:rsid w:val="003B4E59"/>
    <w:rsid w:val="003C33DE"/>
    <w:rsid w:val="003D0E99"/>
    <w:rsid w:val="003E1338"/>
    <w:rsid w:val="003E2D7C"/>
    <w:rsid w:val="003E6068"/>
    <w:rsid w:val="003F5A53"/>
    <w:rsid w:val="00411DDA"/>
    <w:rsid w:val="00415BB9"/>
    <w:rsid w:val="00415ED2"/>
    <w:rsid w:val="00422D61"/>
    <w:rsid w:val="004343BD"/>
    <w:rsid w:val="004345FB"/>
    <w:rsid w:val="00437DA9"/>
    <w:rsid w:val="0044076A"/>
    <w:rsid w:val="004449B7"/>
    <w:rsid w:val="00444BF2"/>
    <w:rsid w:val="00451ADF"/>
    <w:rsid w:val="00460A19"/>
    <w:rsid w:val="0046153B"/>
    <w:rsid w:val="00462A52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24D3"/>
    <w:rsid w:val="00496024"/>
    <w:rsid w:val="00497BEA"/>
    <w:rsid w:val="004A369C"/>
    <w:rsid w:val="004A741C"/>
    <w:rsid w:val="004B00EA"/>
    <w:rsid w:val="004B181E"/>
    <w:rsid w:val="004B340F"/>
    <w:rsid w:val="004B7490"/>
    <w:rsid w:val="004C020F"/>
    <w:rsid w:val="004C6026"/>
    <w:rsid w:val="004C7C9C"/>
    <w:rsid w:val="004D1C7A"/>
    <w:rsid w:val="004D510D"/>
    <w:rsid w:val="004D73C7"/>
    <w:rsid w:val="004E755C"/>
    <w:rsid w:val="00502B5B"/>
    <w:rsid w:val="005134F2"/>
    <w:rsid w:val="00514D4C"/>
    <w:rsid w:val="005253BB"/>
    <w:rsid w:val="00526E5A"/>
    <w:rsid w:val="005362AD"/>
    <w:rsid w:val="0053722A"/>
    <w:rsid w:val="00540207"/>
    <w:rsid w:val="005440EC"/>
    <w:rsid w:val="00544BE6"/>
    <w:rsid w:val="00544E98"/>
    <w:rsid w:val="0054543A"/>
    <w:rsid w:val="00551B8B"/>
    <w:rsid w:val="00565879"/>
    <w:rsid w:val="00570BFC"/>
    <w:rsid w:val="00575D3A"/>
    <w:rsid w:val="00577EC1"/>
    <w:rsid w:val="0058289F"/>
    <w:rsid w:val="005831FD"/>
    <w:rsid w:val="00585089"/>
    <w:rsid w:val="005917A5"/>
    <w:rsid w:val="0059465F"/>
    <w:rsid w:val="00594926"/>
    <w:rsid w:val="00595368"/>
    <w:rsid w:val="00597126"/>
    <w:rsid w:val="005A2A53"/>
    <w:rsid w:val="005B2194"/>
    <w:rsid w:val="005B3A1A"/>
    <w:rsid w:val="005B4F02"/>
    <w:rsid w:val="005D0106"/>
    <w:rsid w:val="005E05FB"/>
    <w:rsid w:val="005E2065"/>
    <w:rsid w:val="005E28BD"/>
    <w:rsid w:val="005E3AD4"/>
    <w:rsid w:val="005E515A"/>
    <w:rsid w:val="005E75DD"/>
    <w:rsid w:val="005F373A"/>
    <w:rsid w:val="005F3B6E"/>
    <w:rsid w:val="005F5AAE"/>
    <w:rsid w:val="006001C9"/>
    <w:rsid w:val="006004AB"/>
    <w:rsid w:val="00612F54"/>
    <w:rsid w:val="00622B7C"/>
    <w:rsid w:val="006230AD"/>
    <w:rsid w:val="006231DC"/>
    <w:rsid w:val="00634132"/>
    <w:rsid w:val="00634586"/>
    <w:rsid w:val="00636347"/>
    <w:rsid w:val="00637362"/>
    <w:rsid w:val="00642679"/>
    <w:rsid w:val="006544FA"/>
    <w:rsid w:val="00657844"/>
    <w:rsid w:val="006614B0"/>
    <w:rsid w:val="00661788"/>
    <w:rsid w:val="00661A41"/>
    <w:rsid w:val="00666622"/>
    <w:rsid w:val="0067397D"/>
    <w:rsid w:val="0067624F"/>
    <w:rsid w:val="006763F6"/>
    <w:rsid w:val="0068081F"/>
    <w:rsid w:val="00684B79"/>
    <w:rsid w:val="00686D43"/>
    <w:rsid w:val="00692191"/>
    <w:rsid w:val="006956A8"/>
    <w:rsid w:val="006A3749"/>
    <w:rsid w:val="006A5735"/>
    <w:rsid w:val="006A6451"/>
    <w:rsid w:val="006B6577"/>
    <w:rsid w:val="006C09C2"/>
    <w:rsid w:val="006C2ED8"/>
    <w:rsid w:val="006C35EC"/>
    <w:rsid w:val="006C54AC"/>
    <w:rsid w:val="006C57E8"/>
    <w:rsid w:val="006C7C5D"/>
    <w:rsid w:val="006D3A8D"/>
    <w:rsid w:val="006D5B9B"/>
    <w:rsid w:val="006E00E3"/>
    <w:rsid w:val="006E0B2C"/>
    <w:rsid w:val="006E2D7F"/>
    <w:rsid w:val="006F342E"/>
    <w:rsid w:val="006F6879"/>
    <w:rsid w:val="006F7158"/>
    <w:rsid w:val="006F7A0C"/>
    <w:rsid w:val="006F7E84"/>
    <w:rsid w:val="00700B94"/>
    <w:rsid w:val="00704A5B"/>
    <w:rsid w:val="00714561"/>
    <w:rsid w:val="007154F3"/>
    <w:rsid w:val="007162D3"/>
    <w:rsid w:val="007208A6"/>
    <w:rsid w:val="0072442D"/>
    <w:rsid w:val="007331C9"/>
    <w:rsid w:val="00734E77"/>
    <w:rsid w:val="00746A2F"/>
    <w:rsid w:val="00747366"/>
    <w:rsid w:val="00747994"/>
    <w:rsid w:val="00755555"/>
    <w:rsid w:val="00757034"/>
    <w:rsid w:val="007570EE"/>
    <w:rsid w:val="00757BBE"/>
    <w:rsid w:val="00757C32"/>
    <w:rsid w:val="0076726C"/>
    <w:rsid w:val="00770103"/>
    <w:rsid w:val="00770BF3"/>
    <w:rsid w:val="0077742D"/>
    <w:rsid w:val="0077781A"/>
    <w:rsid w:val="00780886"/>
    <w:rsid w:val="00780EFB"/>
    <w:rsid w:val="007841F8"/>
    <w:rsid w:val="007902E0"/>
    <w:rsid w:val="00793DDE"/>
    <w:rsid w:val="00795767"/>
    <w:rsid w:val="007A0047"/>
    <w:rsid w:val="007A0DF9"/>
    <w:rsid w:val="007A2599"/>
    <w:rsid w:val="007A4983"/>
    <w:rsid w:val="007A66C2"/>
    <w:rsid w:val="007E080F"/>
    <w:rsid w:val="007E0E7B"/>
    <w:rsid w:val="007E3A75"/>
    <w:rsid w:val="007E48B0"/>
    <w:rsid w:val="007E6909"/>
    <w:rsid w:val="007E78ED"/>
    <w:rsid w:val="007F185C"/>
    <w:rsid w:val="007F55D0"/>
    <w:rsid w:val="008000D3"/>
    <w:rsid w:val="00802919"/>
    <w:rsid w:val="008047AE"/>
    <w:rsid w:val="00804873"/>
    <w:rsid w:val="0081010A"/>
    <w:rsid w:val="00811377"/>
    <w:rsid w:val="008119A5"/>
    <w:rsid w:val="0081782E"/>
    <w:rsid w:val="00821B3D"/>
    <w:rsid w:val="008271AB"/>
    <w:rsid w:val="00833B90"/>
    <w:rsid w:val="00834CB9"/>
    <w:rsid w:val="00835B48"/>
    <w:rsid w:val="008409A6"/>
    <w:rsid w:val="00847413"/>
    <w:rsid w:val="00852017"/>
    <w:rsid w:val="00853882"/>
    <w:rsid w:val="0086309D"/>
    <w:rsid w:val="008669FE"/>
    <w:rsid w:val="0087244C"/>
    <w:rsid w:val="0087519A"/>
    <w:rsid w:val="00877BED"/>
    <w:rsid w:val="00877F37"/>
    <w:rsid w:val="008837A1"/>
    <w:rsid w:val="008861A9"/>
    <w:rsid w:val="00887EFA"/>
    <w:rsid w:val="00890349"/>
    <w:rsid w:val="0089324A"/>
    <w:rsid w:val="00895B2B"/>
    <w:rsid w:val="00895B31"/>
    <w:rsid w:val="008A159C"/>
    <w:rsid w:val="008A41BE"/>
    <w:rsid w:val="008A473A"/>
    <w:rsid w:val="008A7308"/>
    <w:rsid w:val="008B0DCD"/>
    <w:rsid w:val="008B2CB6"/>
    <w:rsid w:val="008B37D7"/>
    <w:rsid w:val="008B631B"/>
    <w:rsid w:val="008D43D0"/>
    <w:rsid w:val="008D79F9"/>
    <w:rsid w:val="008E041E"/>
    <w:rsid w:val="008E2B53"/>
    <w:rsid w:val="008E2D55"/>
    <w:rsid w:val="008E347F"/>
    <w:rsid w:val="008E3489"/>
    <w:rsid w:val="008E5DD3"/>
    <w:rsid w:val="008E76E4"/>
    <w:rsid w:val="009025F2"/>
    <w:rsid w:val="009055AE"/>
    <w:rsid w:val="009128AA"/>
    <w:rsid w:val="00912D69"/>
    <w:rsid w:val="00927357"/>
    <w:rsid w:val="009462DE"/>
    <w:rsid w:val="009474BF"/>
    <w:rsid w:val="0095441A"/>
    <w:rsid w:val="00955E6D"/>
    <w:rsid w:val="00960FE1"/>
    <w:rsid w:val="00961C1D"/>
    <w:rsid w:val="00970928"/>
    <w:rsid w:val="00971E71"/>
    <w:rsid w:val="00977048"/>
    <w:rsid w:val="009821B1"/>
    <w:rsid w:val="00984A27"/>
    <w:rsid w:val="00986295"/>
    <w:rsid w:val="00996FB9"/>
    <w:rsid w:val="009A1496"/>
    <w:rsid w:val="009A2235"/>
    <w:rsid w:val="009A6CFE"/>
    <w:rsid w:val="009B0A97"/>
    <w:rsid w:val="009B1260"/>
    <w:rsid w:val="009B7775"/>
    <w:rsid w:val="009C1C6B"/>
    <w:rsid w:val="009D5154"/>
    <w:rsid w:val="009D724F"/>
    <w:rsid w:val="009E33B2"/>
    <w:rsid w:val="009E3776"/>
    <w:rsid w:val="009E7117"/>
    <w:rsid w:val="009F471E"/>
    <w:rsid w:val="009F5F0F"/>
    <w:rsid w:val="00A037F3"/>
    <w:rsid w:val="00A11938"/>
    <w:rsid w:val="00A1265B"/>
    <w:rsid w:val="00A12EE2"/>
    <w:rsid w:val="00A17126"/>
    <w:rsid w:val="00A24816"/>
    <w:rsid w:val="00A32D82"/>
    <w:rsid w:val="00A54E03"/>
    <w:rsid w:val="00A559BE"/>
    <w:rsid w:val="00A56ACB"/>
    <w:rsid w:val="00A62E78"/>
    <w:rsid w:val="00A71A78"/>
    <w:rsid w:val="00A7230A"/>
    <w:rsid w:val="00A76926"/>
    <w:rsid w:val="00A8039A"/>
    <w:rsid w:val="00A84392"/>
    <w:rsid w:val="00A86566"/>
    <w:rsid w:val="00A8664C"/>
    <w:rsid w:val="00A931AB"/>
    <w:rsid w:val="00A94D60"/>
    <w:rsid w:val="00AA2A6D"/>
    <w:rsid w:val="00AA6814"/>
    <w:rsid w:val="00AA68CF"/>
    <w:rsid w:val="00AB1654"/>
    <w:rsid w:val="00AB3DF8"/>
    <w:rsid w:val="00AB4A24"/>
    <w:rsid w:val="00AB5100"/>
    <w:rsid w:val="00AC0863"/>
    <w:rsid w:val="00AC0A08"/>
    <w:rsid w:val="00AC101B"/>
    <w:rsid w:val="00AC2714"/>
    <w:rsid w:val="00AD1294"/>
    <w:rsid w:val="00AD3542"/>
    <w:rsid w:val="00AD7E1E"/>
    <w:rsid w:val="00AE0BE0"/>
    <w:rsid w:val="00AF054A"/>
    <w:rsid w:val="00AF3D77"/>
    <w:rsid w:val="00AF79F7"/>
    <w:rsid w:val="00B0093D"/>
    <w:rsid w:val="00B017B6"/>
    <w:rsid w:val="00B04803"/>
    <w:rsid w:val="00B0720B"/>
    <w:rsid w:val="00B23BB8"/>
    <w:rsid w:val="00B2554E"/>
    <w:rsid w:val="00B318DD"/>
    <w:rsid w:val="00B35195"/>
    <w:rsid w:val="00B36D75"/>
    <w:rsid w:val="00B3729A"/>
    <w:rsid w:val="00B45314"/>
    <w:rsid w:val="00B47562"/>
    <w:rsid w:val="00B479D9"/>
    <w:rsid w:val="00B52FD5"/>
    <w:rsid w:val="00B63C12"/>
    <w:rsid w:val="00B660F8"/>
    <w:rsid w:val="00B67DA8"/>
    <w:rsid w:val="00B73047"/>
    <w:rsid w:val="00B74629"/>
    <w:rsid w:val="00B777FB"/>
    <w:rsid w:val="00B808CC"/>
    <w:rsid w:val="00B8282A"/>
    <w:rsid w:val="00B83950"/>
    <w:rsid w:val="00B860B1"/>
    <w:rsid w:val="00B948BC"/>
    <w:rsid w:val="00B95B73"/>
    <w:rsid w:val="00B970D1"/>
    <w:rsid w:val="00BA5C7A"/>
    <w:rsid w:val="00BB217A"/>
    <w:rsid w:val="00BC61D8"/>
    <w:rsid w:val="00BD24B0"/>
    <w:rsid w:val="00BD53A0"/>
    <w:rsid w:val="00BE4A54"/>
    <w:rsid w:val="00C11F0B"/>
    <w:rsid w:val="00C13A50"/>
    <w:rsid w:val="00C213A7"/>
    <w:rsid w:val="00C32A28"/>
    <w:rsid w:val="00C339D6"/>
    <w:rsid w:val="00C524E8"/>
    <w:rsid w:val="00C53013"/>
    <w:rsid w:val="00C55937"/>
    <w:rsid w:val="00C567E9"/>
    <w:rsid w:val="00C57C92"/>
    <w:rsid w:val="00C61237"/>
    <w:rsid w:val="00C615BA"/>
    <w:rsid w:val="00C61FDB"/>
    <w:rsid w:val="00C82C6B"/>
    <w:rsid w:val="00C86CE4"/>
    <w:rsid w:val="00C90EC6"/>
    <w:rsid w:val="00C93652"/>
    <w:rsid w:val="00C93A7C"/>
    <w:rsid w:val="00CA0D9D"/>
    <w:rsid w:val="00CA2587"/>
    <w:rsid w:val="00CC1B7C"/>
    <w:rsid w:val="00CC1DDD"/>
    <w:rsid w:val="00CC2F65"/>
    <w:rsid w:val="00CC4412"/>
    <w:rsid w:val="00CF44BB"/>
    <w:rsid w:val="00CF724D"/>
    <w:rsid w:val="00D01DEF"/>
    <w:rsid w:val="00D21C58"/>
    <w:rsid w:val="00D26254"/>
    <w:rsid w:val="00D3117E"/>
    <w:rsid w:val="00D33B97"/>
    <w:rsid w:val="00D40576"/>
    <w:rsid w:val="00D414EE"/>
    <w:rsid w:val="00D41922"/>
    <w:rsid w:val="00D55B85"/>
    <w:rsid w:val="00D61D8F"/>
    <w:rsid w:val="00D72DD7"/>
    <w:rsid w:val="00D74CF4"/>
    <w:rsid w:val="00D77BCD"/>
    <w:rsid w:val="00D907C7"/>
    <w:rsid w:val="00D9216D"/>
    <w:rsid w:val="00D9554A"/>
    <w:rsid w:val="00D96E32"/>
    <w:rsid w:val="00DA2E85"/>
    <w:rsid w:val="00DA50D7"/>
    <w:rsid w:val="00DA5EAE"/>
    <w:rsid w:val="00DB0BDB"/>
    <w:rsid w:val="00DB3A26"/>
    <w:rsid w:val="00DC03D0"/>
    <w:rsid w:val="00DC34A9"/>
    <w:rsid w:val="00DC4995"/>
    <w:rsid w:val="00DD4077"/>
    <w:rsid w:val="00DD63CC"/>
    <w:rsid w:val="00DD7F41"/>
    <w:rsid w:val="00DE1E5D"/>
    <w:rsid w:val="00DE4274"/>
    <w:rsid w:val="00DE7B76"/>
    <w:rsid w:val="00E05D51"/>
    <w:rsid w:val="00E149A0"/>
    <w:rsid w:val="00E161AC"/>
    <w:rsid w:val="00E16F22"/>
    <w:rsid w:val="00E176F9"/>
    <w:rsid w:val="00E21384"/>
    <w:rsid w:val="00E24901"/>
    <w:rsid w:val="00E24D54"/>
    <w:rsid w:val="00E30432"/>
    <w:rsid w:val="00E32653"/>
    <w:rsid w:val="00E55FB4"/>
    <w:rsid w:val="00E606C0"/>
    <w:rsid w:val="00E65F92"/>
    <w:rsid w:val="00E74E62"/>
    <w:rsid w:val="00E75597"/>
    <w:rsid w:val="00E759FC"/>
    <w:rsid w:val="00E75BBC"/>
    <w:rsid w:val="00E765AE"/>
    <w:rsid w:val="00E76831"/>
    <w:rsid w:val="00EA0B0C"/>
    <w:rsid w:val="00EA0C0F"/>
    <w:rsid w:val="00EA19E9"/>
    <w:rsid w:val="00EA6F44"/>
    <w:rsid w:val="00EB0F3D"/>
    <w:rsid w:val="00EB19FF"/>
    <w:rsid w:val="00EC74E0"/>
    <w:rsid w:val="00ED1FF6"/>
    <w:rsid w:val="00ED2589"/>
    <w:rsid w:val="00EE18EA"/>
    <w:rsid w:val="00EE636F"/>
    <w:rsid w:val="00EF1DA1"/>
    <w:rsid w:val="00EF4CD0"/>
    <w:rsid w:val="00F06132"/>
    <w:rsid w:val="00F063DC"/>
    <w:rsid w:val="00F067A3"/>
    <w:rsid w:val="00F12573"/>
    <w:rsid w:val="00F12699"/>
    <w:rsid w:val="00F1297D"/>
    <w:rsid w:val="00F15115"/>
    <w:rsid w:val="00F24951"/>
    <w:rsid w:val="00F320A9"/>
    <w:rsid w:val="00F34A1E"/>
    <w:rsid w:val="00F4279E"/>
    <w:rsid w:val="00F5102C"/>
    <w:rsid w:val="00F521D1"/>
    <w:rsid w:val="00F62F34"/>
    <w:rsid w:val="00F634D4"/>
    <w:rsid w:val="00F63DE1"/>
    <w:rsid w:val="00F754AF"/>
    <w:rsid w:val="00F771AC"/>
    <w:rsid w:val="00F77CC8"/>
    <w:rsid w:val="00F8099C"/>
    <w:rsid w:val="00F82B93"/>
    <w:rsid w:val="00F84C78"/>
    <w:rsid w:val="00F934AB"/>
    <w:rsid w:val="00F93C24"/>
    <w:rsid w:val="00F94EB1"/>
    <w:rsid w:val="00F963A3"/>
    <w:rsid w:val="00FA0EF5"/>
    <w:rsid w:val="00FC2CB5"/>
    <w:rsid w:val="00FC3F71"/>
    <w:rsid w:val="00FC65DB"/>
    <w:rsid w:val="00FD1B7C"/>
    <w:rsid w:val="00FD2265"/>
    <w:rsid w:val="00FD3CE3"/>
    <w:rsid w:val="00FE0ABE"/>
    <w:rsid w:val="00FE3763"/>
    <w:rsid w:val="00FE4156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560D0-A18B-4382-97D9-10D2AD4E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2019-03-18T05:20:00Z</cp:lastPrinted>
  <dcterms:created xsi:type="dcterms:W3CDTF">2019-04-01T06:43:00Z</dcterms:created>
  <dcterms:modified xsi:type="dcterms:W3CDTF">2019-04-01T08:25:00Z</dcterms:modified>
</cp:coreProperties>
</file>