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9EB0" w14:textId="77777777" w:rsidR="00EE230B" w:rsidRPr="009D452C" w:rsidRDefault="00FC65D4" w:rsidP="00EE230B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9D45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Foucault Michel. Archaeology of knowledge</w:t>
      </w:r>
      <w:r w:rsidR="00EE230B" w:rsidRPr="009D45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</w:p>
    <w:p w14:paraId="47239716" w14:textId="77777777" w:rsidR="00EE230B" w:rsidRDefault="009D452C" w:rsidP="00EE230B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FC65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Археология знания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 w:rsidR="00FC65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95</w:t>
      </w:r>
      <w:r w:rsidR="00EE2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-лет</w:t>
      </w:r>
      <w:r w:rsidR="00FC65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ию</w:t>
      </w:r>
      <w:r w:rsidR="00EE2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C65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Мишеля</w:t>
      </w:r>
      <w:r w:rsidR="00EE2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C65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Фуко</w:t>
      </w:r>
    </w:p>
    <w:p w14:paraId="3B67F5F8" w14:textId="77777777" w:rsidR="00EE230B" w:rsidRDefault="00EE230B" w:rsidP="00EE230B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Выставка на Абонементе иностранной литературы (</w:t>
      </w:r>
      <w:r w:rsidR="00FC6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октябрь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2021 г.)</w:t>
      </w:r>
    </w:p>
    <w:p w14:paraId="0BF17D82" w14:textId="77777777" w:rsidR="009525D2" w:rsidRPr="001A7779" w:rsidRDefault="009525D2" w:rsidP="003D2A5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Anthropologies of Modernity. Foucault, G</w:t>
      </w:r>
      <w:r w:rsidRPr="009D45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overnmenta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lit</w:t>
      </w:r>
      <w:r w:rsidRPr="009D45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y</w:t>
      </w:r>
      <w:r w:rsidRPr="001A7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, and Life Politics / ed. by J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.</w:t>
      </w:r>
      <w:r w:rsidRPr="001A7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X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.</w:t>
      </w:r>
      <w:r w:rsidRPr="001A7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Inda. – Malden : Blackwell Publishers, 2005. – VI, 280 p. – ISBN 0-631-22827-6.</w:t>
      </w:r>
    </w:p>
    <w:p w14:paraId="4A68971A" w14:textId="77777777" w:rsidR="009525D2" w:rsidRPr="001A7779" w:rsidRDefault="009525D2" w:rsidP="003D2A5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de-DE" w:eastAsia="ru-RU"/>
        </w:rPr>
      </w:pPr>
      <w:r w:rsidRPr="001A7779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de-DE" w:eastAsia="ru-RU"/>
        </w:rPr>
        <w:t>Biebricher T. Selbstkritik der Moderne. Foucault und Habermas im Vergleich / T. Biebricher. – Frankfurt am Main ; New York : Campus Verlag, 2005. – XI, 403 S. – (Frankfurter Beiträge zur Soziologie und Sozialphilosophi ; Bd. 7). – ISBN 3-593-37599-0.</w:t>
      </w:r>
    </w:p>
    <w:p w14:paraId="2979A719" w14:textId="77777777" w:rsidR="009525D2" w:rsidRPr="00504ED5" w:rsidRDefault="009525D2" w:rsidP="003D2A5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Foucault</w:t>
      </w:r>
      <w:r w:rsidRPr="00504E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M. 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rchaeology of Knowledge / M. </w:t>
      </w:r>
      <w:r w:rsidRPr="00504E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Foucault. – London ; New York : Routledge, 2005. – VI, 239 </w:t>
      </w:r>
      <w:r w:rsidRPr="000A0C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. – (Routledge classics)</w:t>
      </w:r>
      <w:r w:rsidRPr="00504E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. – ISBN 0-415-28753-7.</w:t>
      </w:r>
    </w:p>
    <w:p w14:paraId="3B0C3E14" w14:textId="77777777" w:rsidR="009525D2" w:rsidRPr="00504ED5" w:rsidRDefault="009525D2" w:rsidP="003D2A5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</w:pPr>
      <w:r w:rsidRPr="00504E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Foucault M. Histoire de la folie a l'age classique / M. Foucault. – Paris : Gallimard, 1995. – 583 </w:t>
      </w:r>
      <w:r w:rsidRPr="000A0C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. – </w:t>
      </w:r>
      <w:r w:rsidRPr="00504E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ISBN 2-07-029582-6.</w:t>
      </w:r>
    </w:p>
    <w:p w14:paraId="5FB6507E" w14:textId="77777777" w:rsidR="009525D2" w:rsidRPr="00504ED5" w:rsidRDefault="009525D2" w:rsidP="003D2A5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Foucault</w:t>
      </w:r>
      <w:r w:rsidRPr="00504E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M. Madness and Civilization / M. Foucault. – London : Routledge, 2003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. – </w:t>
      </w:r>
      <w:r w:rsidRPr="00504E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282 </w:t>
      </w:r>
      <w:r w:rsidRPr="000A0C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. – </w:t>
      </w:r>
      <w:r w:rsidRPr="00504E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ISBN</w:t>
      </w:r>
      <w:r w:rsidRPr="00C83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 </w:t>
      </w:r>
      <w:r w:rsidRPr="00504E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0-415-25385-3.</w:t>
      </w:r>
    </w:p>
    <w:p w14:paraId="703AD9B2" w14:textId="77777777" w:rsidR="009525D2" w:rsidRPr="00504ED5" w:rsidRDefault="009525D2" w:rsidP="003D2A5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Foucault</w:t>
      </w:r>
      <w:r w:rsidRPr="00504E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M. Power/Knowledge : Selected Interviews and Other Writings</w:t>
      </w:r>
      <w:r w:rsidRPr="00C83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.</w:t>
      </w:r>
      <w:r w:rsidRPr="00504E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1972</w:t>
      </w:r>
      <w:r w:rsidRPr="00C83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–</w:t>
      </w:r>
      <w:r w:rsidRPr="00504E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1977 / M.</w:t>
      </w:r>
      <w:r w:rsidRPr="00C831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 </w:t>
      </w:r>
      <w:r w:rsidRPr="00504E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Foucault. – Harlow [etc.] :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Longman</w:t>
      </w:r>
      <w:r w:rsidRPr="00DB2C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,</w:t>
      </w:r>
      <w:r w:rsidRPr="00504E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Pearson Educa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tion, 200</w:t>
      </w:r>
      <w:r w:rsidRPr="00DB2C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. – </w:t>
      </w:r>
      <w:r w:rsidRPr="00504E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XI, 270 </w:t>
      </w:r>
      <w:r w:rsidRPr="000A0C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p</w:t>
      </w:r>
      <w:r w:rsidRPr="00504E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. – ISBN 0-7108-0071-1.</w:t>
      </w:r>
    </w:p>
    <w:p w14:paraId="1CBE7F65" w14:textId="1A18535C" w:rsidR="009525D2" w:rsidRPr="005B713B" w:rsidRDefault="009525D2" w:rsidP="006A5FA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</w:pPr>
      <w:r w:rsidRPr="005B7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Hetm</w:t>
      </w:r>
      <w:bookmarkStart w:id="0" w:name="_GoBack"/>
      <w:bookmarkEnd w:id="0"/>
      <w:r w:rsidRPr="005B7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ański M. Archaeology of cognitive science: Michel Foucault’s Model of the Cognitive Revolution / M. Hetmański // Roczniki Filozoficzne. – 2018. – Vol. 66</w:t>
      </w:r>
      <w:r w:rsidRPr="00342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Iss.</w:t>
      </w:r>
      <w:r w:rsidRPr="005B7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3. – P. 7–32. –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URL</w:t>
      </w:r>
      <w:r w:rsidRPr="005B7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</w:t>
      </w:r>
      <w:r w:rsidRPr="005B7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https://www.jstor.org/stable/26499039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</w:t>
      </w:r>
      <w:r w:rsidRPr="005B7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(date of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</w:t>
      </w:r>
      <w:r w:rsidRPr="005B7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access: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</w:t>
      </w:r>
      <w:r w:rsidRPr="005B7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25.10.2021).</w:t>
      </w:r>
      <w:r w:rsidR="00B214EF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– </w:t>
      </w:r>
      <w:r w:rsidR="00096E2B" w:rsidRPr="00096E2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Mode of access: by subscription digital library «Jstor».</w:t>
      </w:r>
    </w:p>
    <w:p w14:paraId="532A1796" w14:textId="77777777" w:rsidR="009525D2" w:rsidRPr="00E05980" w:rsidRDefault="009525D2" w:rsidP="003D2A5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</w:pPr>
      <w:r w:rsidRPr="00E059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Hook D. Foucault, Psychology and the Analytics of Power / D. Hook. – New York : Palgrave Macmillan, 2007. – XII, 301 p. – (Critical theory and practice in psychology and the human sciences). – ISBN 978-0-320-00819-9.</w:t>
      </w:r>
    </w:p>
    <w:p w14:paraId="10D7C3CA" w14:textId="77777777" w:rsidR="009525D2" w:rsidRPr="00E05980" w:rsidRDefault="009525D2" w:rsidP="003D2A5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</w:pPr>
      <w:r w:rsidRPr="00E059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Le</w:t>
      </w:r>
      <w:r w:rsidRPr="00216124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</w:t>
      </w:r>
      <w:r w:rsidRPr="00E059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Magazine Littéraire. – Paris, 2014. – N</w:t>
      </w:r>
      <w:r w:rsidRPr="00096E2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o</w:t>
      </w:r>
      <w:r w:rsidRPr="00E059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540. – Le dossier :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[</w:t>
      </w:r>
      <w:r w:rsidRPr="00E059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Michel Foucault]. – P. 46–81.</w:t>
      </w:r>
    </w:p>
    <w:p w14:paraId="407EDE3F" w14:textId="77777777" w:rsidR="009525D2" w:rsidRPr="008545F5" w:rsidRDefault="009525D2" w:rsidP="003D2A5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</w:pPr>
      <w:r w:rsidRPr="008545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McCumber J. Challenge and description in Foucault / J. McCumber // Philosophy and Freedom : Derrida, Rorty, Habermas, Foucault / J. McCumber. – Bloomington : Indiana Univ. Press, 2000. – P. 124–140.</w:t>
      </w:r>
    </w:p>
    <w:p w14:paraId="5E20E3C3" w14:textId="77777777" w:rsidR="009525D2" w:rsidRPr="008545F5" w:rsidRDefault="009525D2" w:rsidP="003D2A5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</w:pPr>
      <w:r w:rsidRPr="008545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McCumber J. Michel Foucault’s Challenges to Ousia / J. McCumber // Philosophy and Freedom : Derrida, Rorty, Habermas, Foucault / J. McCumber. – Bloomington : Indiana Univ. Press, 2000. – P. 110–123.</w:t>
      </w:r>
    </w:p>
    <w:p w14:paraId="2ECE979E" w14:textId="77777777" w:rsidR="009525D2" w:rsidRPr="009525D2" w:rsidRDefault="009525D2" w:rsidP="003D2A5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Michel Foucault and T</w:t>
      </w:r>
      <w:r w:rsidRPr="00504E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heology :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The P</w:t>
      </w:r>
      <w:r w:rsidRPr="00504E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oli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tics of Religious Experience / ed. J. Bernauer,</w:t>
      </w:r>
      <w:r w:rsidRPr="008545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br/>
      </w:r>
      <w:r w:rsidRPr="00504ED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J. Carrette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. – </w:t>
      </w:r>
      <w:r w:rsidRPr="00411A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Aldershot : Ashgate, 2004. – 285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p</w:t>
      </w:r>
      <w:r w:rsidRPr="00411A06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. – ISBN 0-7546-3354-3.</w:t>
      </w:r>
    </w:p>
    <w:p w14:paraId="469B51D4" w14:textId="2EC7A163" w:rsidR="009525D2" w:rsidRPr="00342702" w:rsidRDefault="009525D2" w:rsidP="00096E2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</w:pPr>
      <w:r w:rsidRPr="00342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Power M. Foucault and Sociology / M. Power // Annual Review of Sociology. – 2011. –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Vol. 37. – P. 35–56</w:t>
      </w:r>
      <w:r w:rsidRPr="00342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. –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URL</w:t>
      </w:r>
      <w:r w:rsidRPr="00342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</w:t>
      </w:r>
      <w:r w:rsidRPr="00342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https://www.jstor.org/stable/41288598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</w:t>
      </w:r>
      <w:r w:rsidRPr="00342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(date of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</w:t>
      </w:r>
      <w:r w:rsidRPr="00342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access: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</w:t>
      </w:r>
      <w:r w:rsidRPr="00342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25.10.2021).</w:t>
      </w:r>
      <w:r w:rsidR="00B214EF" w:rsidRPr="00B214EF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–</w:t>
      </w:r>
      <w:r w:rsidR="00B214EF" w:rsidRPr="00096E2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</w:t>
      </w:r>
      <w:r w:rsidR="00096E2B" w:rsidRPr="00096E2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Mode of access: by subscription digital library «Jstor».</w:t>
      </w:r>
    </w:p>
    <w:p w14:paraId="4F9F0C27" w14:textId="78249962" w:rsidR="009525D2" w:rsidRPr="00411A06" w:rsidRDefault="009525D2" w:rsidP="00096E2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</w:pPr>
      <w:r w:rsidRPr="005B7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Turkel G. Michel Foucault: Law, Power, and Knowledge / G. Turkel // Journal of Law and Knowledge</w:t>
      </w:r>
      <w:r w:rsidRPr="00342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. – </w:t>
      </w:r>
      <w:r w:rsidRPr="005B7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1990</w:t>
      </w:r>
      <w:r w:rsidRPr="00342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. – </w:t>
      </w:r>
      <w:r w:rsidRPr="005B7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Vol. 17</w:t>
      </w:r>
      <w:r w:rsidRPr="00342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Iss.</w:t>
      </w:r>
      <w:r w:rsidRPr="005B7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2</w:t>
      </w:r>
      <w:r w:rsidRPr="00342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. – </w:t>
      </w:r>
      <w:r w:rsidRPr="005B7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P. 170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–193</w:t>
      </w:r>
      <w:r w:rsidRPr="005B7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. –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URL</w:t>
      </w:r>
      <w:r w:rsidRPr="005B7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:</w:t>
      </w:r>
      <w:r w:rsidRPr="00342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</w:t>
      </w:r>
      <w:r w:rsidR="00B214EF" w:rsidRPr="00B214EF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https://www.jstor.org/stable/1410084?seq=1#metadata_info_tab_contents</w:t>
      </w:r>
      <w:r w:rsidRPr="009525D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</w:t>
      </w:r>
      <w:r w:rsidRPr="005B7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(date of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</w:t>
      </w:r>
      <w:r w:rsidRPr="005B7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access: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</w:t>
      </w:r>
      <w:r w:rsidRPr="005B713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25.10.2021)</w:t>
      </w:r>
      <w:r w:rsidR="00B214EF" w:rsidRPr="0034270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.</w:t>
      </w:r>
      <w:r w:rsidR="00B214EF" w:rsidRPr="00B214EF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–</w:t>
      </w:r>
      <w:r w:rsidR="00B214EF" w:rsidRPr="00096E2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</w:t>
      </w:r>
      <w:r w:rsidR="00096E2B" w:rsidRPr="00096E2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Mode of access: by subscription digital library «Jstor».</w:t>
      </w:r>
    </w:p>
    <w:p w14:paraId="2CA7F61A" w14:textId="77777777" w:rsidR="00E05980" w:rsidRPr="00096E2B" w:rsidRDefault="00E05980" w:rsidP="003D2A5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</w:pPr>
      <w:r w:rsidRPr="00096E2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Бодрийяр Ж. Забыть Фуко / Ж. Бодрийар. – Санкт-Петербург : Владимир Даль, 2000. –</w:t>
      </w:r>
      <w:r w:rsidRPr="00096E2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br/>
        <w:t xml:space="preserve">90 с. – </w:t>
      </w:r>
      <w:r w:rsidRPr="008545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ISBN</w:t>
      </w:r>
      <w:r w:rsidRPr="00096E2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 xml:space="preserve"> 5-93615-009-7.</w:t>
      </w:r>
    </w:p>
    <w:p w14:paraId="4298FFB0" w14:textId="77777777" w:rsidR="00E05980" w:rsidRPr="00096E2B" w:rsidRDefault="00E05980" w:rsidP="003D2A5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</w:pPr>
      <w:r w:rsidRPr="00096E2B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Грицанов А. А. Мишель Фуко / А. А. Грицанов, В. Л. Абушенко. – Минск : Книжный Дом, 2008. – 319 с. – (Мыслители XX столетия). – ISBN 978-985-489-775-2.</w:t>
      </w:r>
    </w:p>
    <w:p w14:paraId="0295DE47" w14:textId="77777777" w:rsidR="00E05980" w:rsidRPr="00A374C4" w:rsidRDefault="00E05980" w:rsidP="003D2A5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lastRenderedPageBreak/>
        <w:t xml:space="preserve">Фуко М.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«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Нужно защищать общество</w:t>
      </w:r>
      <w:r w:rsidRPr="00AB78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». Курс лекций, прочитанных в Коллеж де Франс в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 </w:t>
      </w:r>
      <w:r w:rsidRPr="00AB78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1975–1976 учеб году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/ М.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Фуко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. – </w:t>
      </w:r>
      <w:r w:rsidRPr="008545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Санкт-Петербург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: На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ука, 2005. – 311 с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–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ISBN 5-02-026848-8.</w:t>
      </w:r>
    </w:p>
    <w:p w14:paraId="4A7D0D61" w14:textId="77777777" w:rsidR="00E05980" w:rsidRPr="0031580C" w:rsidRDefault="00E05980" w:rsidP="003D2A5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58636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Фуко М. Воля к истине: по ту сторону знания, власти и сексуальности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58636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работы разных лет / М. Фуко. – </w:t>
      </w:r>
      <w:r w:rsidRPr="00AB78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сква</w:t>
      </w:r>
      <w:r w:rsidRPr="0058636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: Касталь, 1996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 – 448 с. – ISBN 5-85374-006-7</w:t>
      </w:r>
      <w:r w:rsidRPr="0058636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</w:t>
      </w:r>
    </w:p>
    <w:p w14:paraId="3A7715F0" w14:textId="77777777" w:rsidR="00E05980" w:rsidRPr="0031580C" w:rsidRDefault="00E05980" w:rsidP="003D2A5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Фуко М. Интеллектуалы и власть.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В 3 ч</w:t>
      </w:r>
      <w:r w:rsidRPr="00AB78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AB78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Ч. 3.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Статьи и интервью. 1970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–1984 / М. Фуко. </w:t>
      </w:r>
      <w:r w:rsidRPr="00AB785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– М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осква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: Праксис, 2006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. – 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0 с. – (Новая наука политики)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–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ISBN 5-901574-53-2.</w:t>
      </w:r>
    </w:p>
    <w:p w14:paraId="05915E8D" w14:textId="02F69DF0" w:rsidR="00E05980" w:rsidRPr="0031580C" w:rsidRDefault="00E05980" w:rsidP="003D2A5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A374C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Фуко М. Использование удовольствий</w:t>
      </w:r>
      <w:r w:rsidRPr="00A84DA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 Т. 2. История</w:t>
      </w:r>
      <w:r w:rsidRPr="00A374C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сексуальности / М. Фуко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. – </w:t>
      </w:r>
      <w:r w:rsidRPr="008545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Санкт-Петербург</w:t>
      </w:r>
      <w:r w:rsidRPr="00A374C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: Академический проект, 2004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 – 432 с. – ISBN 5-7331-0304-1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</w:t>
      </w:r>
    </w:p>
    <w:p w14:paraId="34E4E9D7" w14:textId="77777777" w:rsidR="00E05980" w:rsidRPr="00A374C4" w:rsidRDefault="00E05980" w:rsidP="003D2A5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Фуко М. История безум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ия в классическую эпоху / М.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Фуко. – Москва : АСТ, 2010. – 698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. – 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(Ph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ilosophy). – 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ISBN 978-5-17-060345-9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. – 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ISBN 978-5-403-03334-3.</w:t>
      </w:r>
    </w:p>
    <w:p w14:paraId="4CEBB3CC" w14:textId="77777777" w:rsidR="00E05980" w:rsidRPr="000C14AD" w:rsidRDefault="00E05980" w:rsidP="003D2A5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9D45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Фуко М. Надзирать и наказывать. Рождение</w:t>
      </w:r>
      <w:r w:rsidRPr="00A84DA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9D45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тюрьмы</w:t>
      </w:r>
      <w:r w:rsidRPr="00A84DA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М</w:t>
      </w:r>
      <w:r w:rsidRPr="00A84DA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Фуко</w:t>
      </w:r>
      <w:r w:rsidRPr="000C14A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. – </w:t>
      </w:r>
      <w:r w:rsidRPr="009D45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осква</w:t>
      </w:r>
      <w:r w:rsidRPr="000C14A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: </w:t>
      </w:r>
      <w:r w:rsidRPr="007A54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Ad</w:t>
      </w:r>
      <w:r w:rsidRPr="000C14A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7A54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Marginem</w:t>
      </w:r>
      <w:r w:rsidRPr="000C14A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, 1999. – 478 </w:t>
      </w:r>
      <w:r w:rsidRPr="009D45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</w:t>
      </w:r>
      <w:r w:rsidRPr="000C14A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. – </w:t>
      </w:r>
      <w:r w:rsidRPr="007A54C5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ISBN</w:t>
      </w:r>
      <w:r w:rsidRPr="000C14A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5-93321-010-2.</w:t>
      </w:r>
    </w:p>
    <w:p w14:paraId="095D7905" w14:textId="3A86B5DE" w:rsidR="00E05980" w:rsidRPr="00A374C4" w:rsidRDefault="00E05980" w:rsidP="003D2A5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Фуко М. Ненормальные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 К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урс лекций, прочитанных в Коллеж де Франс в 1974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–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1975 учебном году / М. Фуко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. – 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анкт-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етербург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: Наука, 2005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. – 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432</w:t>
      </w:r>
      <w:r w:rsidR="0069589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–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ISBN 5-02-026849-6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</w:t>
      </w:r>
    </w:p>
    <w:p w14:paraId="61F87B79" w14:textId="77777777" w:rsidR="00E05980" w:rsidRPr="005B713B" w:rsidRDefault="00E05980" w:rsidP="003D2A5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9D45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Фуко М. Слова и вещи. Археология гуманитарных наук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/ М. Фуко. – Санкт-Петербург :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br/>
      </w:r>
      <w:r w:rsidRPr="009D45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А-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cad</w:t>
      </w:r>
      <w:r w:rsidRPr="009D45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: Т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алисман, 1994. – 405 с. – </w:t>
      </w:r>
      <w:r w:rsidRPr="009D452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(Для научных библиотек)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. – </w:t>
      </w:r>
      <w:r w:rsidRPr="0031580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ISBN 5-85962-021-7.</w:t>
      </w:r>
    </w:p>
    <w:p w14:paraId="2DE2263E" w14:textId="77777777" w:rsidR="001C0136" w:rsidRPr="00B214EF" w:rsidRDefault="006A5FA6"/>
    <w:p w14:paraId="57E1ECE4" w14:textId="6AF706C1" w:rsidR="00EE230B" w:rsidRPr="00EE230B" w:rsidRDefault="00EE230B" w:rsidP="00411A06">
      <w:pPr>
        <w:spacing w:after="120" w:line="240" w:lineRule="auto"/>
        <w:ind w:left="425" w:hanging="425"/>
        <w:jc w:val="both"/>
        <w:rPr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Составитель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7161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Антропова</w:t>
      </w:r>
    </w:p>
    <w:sectPr w:rsidR="00EE230B" w:rsidRPr="00EE230B" w:rsidSect="00C831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2C884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E6"/>
    <w:multiLevelType w:val="hybridMultilevel"/>
    <w:tmpl w:val="136C6076"/>
    <w:lvl w:ilvl="0" w:tplc="2A50C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B"/>
    <w:rsid w:val="00096E2B"/>
    <w:rsid w:val="000A0C3C"/>
    <w:rsid w:val="000C14AD"/>
    <w:rsid w:val="001403A8"/>
    <w:rsid w:val="001471F7"/>
    <w:rsid w:val="001739C2"/>
    <w:rsid w:val="001A7779"/>
    <w:rsid w:val="00216124"/>
    <w:rsid w:val="00270C74"/>
    <w:rsid w:val="0031580C"/>
    <w:rsid w:val="00342702"/>
    <w:rsid w:val="003D2A55"/>
    <w:rsid w:val="00406DBB"/>
    <w:rsid w:val="00411A06"/>
    <w:rsid w:val="00477E5E"/>
    <w:rsid w:val="00504ED5"/>
    <w:rsid w:val="00586367"/>
    <w:rsid w:val="005B713B"/>
    <w:rsid w:val="005E3E4C"/>
    <w:rsid w:val="00675CB4"/>
    <w:rsid w:val="0069589B"/>
    <w:rsid w:val="006A5FA6"/>
    <w:rsid w:val="007127D3"/>
    <w:rsid w:val="007161B6"/>
    <w:rsid w:val="007616F3"/>
    <w:rsid w:val="007A54C5"/>
    <w:rsid w:val="007E2FB4"/>
    <w:rsid w:val="0081085C"/>
    <w:rsid w:val="008545F5"/>
    <w:rsid w:val="008B17C9"/>
    <w:rsid w:val="009348E1"/>
    <w:rsid w:val="009525D2"/>
    <w:rsid w:val="009D1563"/>
    <w:rsid w:val="009D452C"/>
    <w:rsid w:val="009E688D"/>
    <w:rsid w:val="009F702B"/>
    <w:rsid w:val="00A374C4"/>
    <w:rsid w:val="00A84DA7"/>
    <w:rsid w:val="00AB7855"/>
    <w:rsid w:val="00B214EF"/>
    <w:rsid w:val="00B66E8B"/>
    <w:rsid w:val="00BD3E75"/>
    <w:rsid w:val="00C83122"/>
    <w:rsid w:val="00D206A4"/>
    <w:rsid w:val="00DB2CFE"/>
    <w:rsid w:val="00E05980"/>
    <w:rsid w:val="00EB7F20"/>
    <w:rsid w:val="00EE230B"/>
    <w:rsid w:val="00F2007C"/>
    <w:rsid w:val="00F9403D"/>
    <w:rsid w:val="00F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8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0B"/>
    <w:pPr>
      <w:spacing w:line="254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D206A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675C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5C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75C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5C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75CB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7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C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0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0B"/>
    <w:pPr>
      <w:spacing w:line="254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D206A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675C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5C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75C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5C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75CB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7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12</cp:revision>
  <dcterms:created xsi:type="dcterms:W3CDTF">2021-10-14T06:09:00Z</dcterms:created>
  <dcterms:modified xsi:type="dcterms:W3CDTF">2021-10-25T10:35:00Z</dcterms:modified>
</cp:coreProperties>
</file>