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1DD49" w14:textId="77777777" w:rsidR="007B3EF6" w:rsidRPr="009056D3" w:rsidRDefault="009E5247" w:rsidP="00A35F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A35F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History</w:t>
      </w:r>
      <w:r w:rsidR="00AB1E14" w:rsidRPr="00A35F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: </w:t>
      </w:r>
      <w:r w:rsidRPr="00A35F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What and Why</w:t>
      </w:r>
      <w:r w:rsidR="00A35FFF" w:rsidRPr="00A35F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?</w:t>
      </w:r>
    </w:p>
    <w:p w14:paraId="5492840C" w14:textId="111E355E" w:rsidR="00A35FFF" w:rsidRPr="005442B2" w:rsidRDefault="00A35FFF" w:rsidP="005442B2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5442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Ancient, Mod</w:t>
      </w:r>
      <w:bookmarkStart w:id="0" w:name="_GoBack"/>
      <w:bookmarkEnd w:id="0"/>
      <w:r w:rsidRPr="005442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ern, and Postmodern Perspectives</w:t>
      </w:r>
    </w:p>
    <w:p w14:paraId="1D5FE1EA" w14:textId="312E9ECD" w:rsidR="007105AB" w:rsidRPr="004757CC" w:rsidRDefault="00346D22" w:rsidP="007B3EF6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5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Выставка на Абонементе иностранной литературы (</w:t>
      </w:r>
      <w:r w:rsidR="0095388D" w:rsidRPr="00475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декабрь</w:t>
      </w:r>
      <w:r w:rsidRPr="00475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2021 г.</w:t>
      </w:r>
      <w:r w:rsidR="00AB1E14" w:rsidRPr="00AB1E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B3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AB1E14" w:rsidRPr="00AB1E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B1E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янва</w:t>
      </w:r>
      <w:r w:rsidR="00AB1E14" w:rsidRPr="00475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рь 202</w:t>
      </w:r>
      <w:r w:rsidR="00AB1E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AB1E14" w:rsidRPr="00475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  <w:r w:rsidRPr="00475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14:paraId="026A7EB7" w14:textId="77777777" w:rsidR="00CC0D54" w:rsidRPr="007B3EF6" w:rsidRDefault="00CC0D54" w:rsidP="004757CC">
      <w:pPr>
        <w:spacing w:after="12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7B3EF6">
        <w:rPr>
          <w:rFonts w:ascii="Times New Roman" w:hAnsi="Times New Roman" w:cs="Times New Roman"/>
          <w:b/>
          <w:sz w:val="24"/>
          <w:szCs w:val="24"/>
        </w:rPr>
        <w:t>На английском языке:</w:t>
      </w:r>
    </w:p>
    <w:p w14:paraId="39334A6B" w14:textId="53A1510C" w:rsidR="009F2454" w:rsidRPr="007B3EF6" w:rsidRDefault="009F2454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Ahmad F. The Making of Modern Turkey / F. Ahmad. – </w:t>
      </w:r>
      <w:proofErr w:type="gram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;</w:t>
      </w:r>
      <w:proofErr w:type="gram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Routledge, 1994. – XIV, 252 p. – (The </w:t>
      </w:r>
      <w:r w:rsidR="005D3652"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Making 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of the Middle East </w:t>
      </w:r>
      <w:r w:rsidR="005D3652"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Series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 – ISBN 0-415-07836-9.</w:t>
      </w:r>
    </w:p>
    <w:p w14:paraId="7FBAAF5A" w14:textId="48F5C39A" w:rsidR="009F2454" w:rsidRPr="00A14958" w:rsidRDefault="009F2454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A14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Bailyn</w:t>
      </w:r>
      <w:proofErr w:type="spellEnd"/>
      <w:r w:rsidRPr="00A14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B. The Challenge of Modern Historiography / </w:t>
      </w:r>
      <w:r w:rsidR="005D3652" w:rsidRPr="00A14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B. </w:t>
      </w:r>
      <w:proofErr w:type="spellStart"/>
      <w:r w:rsidRPr="00A14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Bailyn</w:t>
      </w:r>
      <w:proofErr w:type="spellEnd"/>
      <w:r w:rsidRPr="00A14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// </w:t>
      </w:r>
      <w:proofErr w:type="gramStart"/>
      <w:r w:rsidRPr="00A14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proofErr w:type="gramEnd"/>
      <w:r w:rsidRPr="00A14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American Historical Review. – 1982. – Vol. 87, </w:t>
      </w:r>
      <w:proofErr w:type="spellStart"/>
      <w:r w:rsidR="007968C4" w:rsidRPr="00A14958">
        <w:rPr>
          <w:rFonts w:ascii="Times New Roman" w:hAnsi="Times New Roman"/>
          <w:sz w:val="24"/>
          <w:szCs w:val="24"/>
          <w:lang w:val="en-US"/>
        </w:rPr>
        <w:t>Iss</w:t>
      </w:r>
      <w:proofErr w:type="spellEnd"/>
      <w:r w:rsidR="007968C4" w:rsidRPr="00A1495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14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1. – P. 1–24. – URL: </w:t>
      </w:r>
      <w:hyperlink r:id="rId8" w:history="1">
        <w:r w:rsidRPr="00A14958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https://www.jstor.org/stable/1863306</w:t>
        </w:r>
      </w:hyperlink>
      <w:r w:rsidRPr="00A14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(accessed: 15.12.2021). – Mode of access: by subscription database «JSTOR».</w:t>
      </w:r>
    </w:p>
    <w:p w14:paraId="37E610A6" w14:textId="6A4E75B8" w:rsidR="009F2454" w:rsidRPr="00A14958" w:rsidRDefault="009F2454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Bideleux</w:t>
      </w:r>
      <w:proofErr w:type="spellEnd"/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R. A History of Eastern Europe. Crisis and Change / R. </w:t>
      </w:r>
      <w:proofErr w:type="spellStart"/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Bideleux</w:t>
      </w:r>
      <w:proofErr w:type="spellEnd"/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I. Jeffries.</w:t>
      </w:r>
      <w:r w:rsidR="00540EBF" w:rsidRPr="00540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proofErr w:type="gramStart"/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;</w:t>
      </w:r>
      <w:proofErr w:type="gramEnd"/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Routledge, 2002. – 685 p. – ISBN 0-415-16112-6.</w:t>
      </w:r>
    </w:p>
    <w:p w14:paraId="10197B03" w14:textId="2B4B9C8B" w:rsidR="009F2454" w:rsidRPr="007B3EF6" w:rsidRDefault="009F2454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Choueiri Y. M. Modern Arab Historiography. Historical Discourse and the Nation-state</w:t>
      </w:r>
      <w:r w:rsidR="00540EBF" w:rsidRPr="00540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 Y.</w:t>
      </w:r>
      <w:r w:rsidR="005D3652" w:rsidRPr="005D3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M.</w:t>
      </w:r>
      <w:r w:rsidR="005D3652" w:rsidRPr="005D3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Choueiri. – </w:t>
      </w:r>
      <w:proofErr w:type="gram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London </w:t>
      </w:r>
      <w:r w:rsidR="005D3652"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="005D3652"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Taylor &amp; Francis Group</w:t>
      </w:r>
      <w:r w:rsidR="005D3652" w:rsidRPr="005D3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; New York : Routledge, 2003. – </w:t>
      </w:r>
      <w:r w:rsidR="005D3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XIV, 239</w:t>
      </w:r>
      <w:r w:rsidR="005D3652" w:rsidRPr="005D3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p. – (Culture and Civilization in the Middle East). – ISBN 0-7007-1650-5.</w:t>
      </w:r>
    </w:p>
    <w:p w14:paraId="3C90D93D" w14:textId="2DD614A0" w:rsidR="009F2454" w:rsidRPr="007B3EF6" w:rsidRDefault="009F2454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F6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Colls R. Identity of England / R. Colls. – </w:t>
      </w:r>
      <w:proofErr w:type="gramStart"/>
      <w:r w:rsidRPr="00EF6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EF6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2004. – XII, 409 p.</w:t>
      </w:r>
      <w:r w:rsidR="00EF6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6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0-19-926994-7.</w:t>
      </w:r>
    </w:p>
    <w:p w14:paraId="1BEAC703" w14:textId="1C2F1800" w:rsidR="009F2454" w:rsidRPr="00344836" w:rsidRDefault="009F2454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Di Cosmo N. Ancient China and </w:t>
      </w:r>
      <w:r w:rsidR="00344836"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Its Enemies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The </w:t>
      </w:r>
      <w:r w:rsidR="00344836"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Rise 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of </w:t>
      </w:r>
      <w:r w:rsidR="00344836"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Nomadic Power 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 East Asian </w:t>
      </w:r>
      <w:r w:rsidR="00344836"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History 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/ N. Di Cosmo. – </w:t>
      </w:r>
      <w:proofErr w:type="gram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;</w:t>
      </w:r>
      <w:proofErr w:type="gram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Cambridge Univ. Press</w:t>
      </w:r>
      <w:r w:rsidRPr="0034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2004. – 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</w:t>
      </w:r>
      <w:r w:rsidRPr="0034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369 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34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34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Pr="0034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0-521-54382-7.</w:t>
      </w:r>
    </w:p>
    <w:p w14:paraId="18E18D5E" w14:textId="4CA7E26A" w:rsidR="009F2454" w:rsidRPr="007B3EF6" w:rsidRDefault="009F2454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4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Fage J. D. A </w:t>
      </w:r>
      <w:r w:rsidR="00344836" w:rsidRPr="0034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History </w:t>
      </w:r>
      <w:r w:rsidRPr="0034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of Africa / J. D. Fage. – </w:t>
      </w:r>
      <w:r w:rsidR="00344836" w:rsidRPr="0034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3rd ed. – </w:t>
      </w:r>
      <w:proofErr w:type="gramStart"/>
      <w:r w:rsidR="00344836" w:rsidRPr="0034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</w:t>
      </w:r>
      <w:r w:rsidRPr="0034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34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Routledge, 1995. – X, 595 p.</w:t>
      </w:r>
      <w:r w:rsidR="00344836" w:rsidRPr="0034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34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0-415-12721-1.</w:t>
      </w:r>
    </w:p>
    <w:p w14:paraId="1FF9095F" w14:textId="33BCF101" w:rsidR="009F2454" w:rsidRPr="009056D3" w:rsidRDefault="009F2454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90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Faroqhi</w:t>
      </w:r>
      <w:proofErr w:type="spellEnd"/>
      <w:r w:rsidRPr="0090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S. The Ottoman </w:t>
      </w:r>
      <w:r w:rsidR="009056D3" w:rsidRPr="0090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Empire </w:t>
      </w:r>
      <w:r w:rsidRPr="0090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and the </w:t>
      </w:r>
      <w:r w:rsidR="009056D3" w:rsidRPr="0090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World </w:t>
      </w:r>
      <w:proofErr w:type="gramStart"/>
      <w:r w:rsidR="009056D3" w:rsidRPr="0090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Around</w:t>
      </w:r>
      <w:proofErr w:type="gramEnd"/>
      <w:r w:rsidR="009056D3" w:rsidRPr="0090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</w:t>
      </w:r>
      <w:r w:rsidRPr="0090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 / S. </w:t>
      </w:r>
      <w:proofErr w:type="spellStart"/>
      <w:r w:rsidRPr="0090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Faroqhi</w:t>
      </w:r>
      <w:proofErr w:type="spellEnd"/>
      <w:r w:rsidRPr="0090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90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;</w:t>
      </w:r>
      <w:proofErr w:type="gramEnd"/>
      <w:r w:rsidRPr="0090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</w:t>
      </w:r>
      <w:r w:rsidR="0090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0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 I.</w:t>
      </w:r>
      <w:r w:rsidR="0090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0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B.</w:t>
      </w:r>
      <w:r w:rsidR="0090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0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Taurus, 2010. – XII, 290 p. – ISBN 978-1-84511-122-9.</w:t>
      </w:r>
    </w:p>
    <w:p w14:paraId="2FE93A29" w14:textId="4514839A" w:rsidR="009F2454" w:rsidRPr="007B3EF6" w:rsidRDefault="009F2454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Herodotus. The Histories / Herodotus. – </w:t>
      </w:r>
      <w:proofErr w:type="gram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:</w:t>
      </w:r>
      <w:proofErr w:type="gram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David Campbell, 1997. – 772 p.</w:t>
      </w:r>
      <w:r w:rsidR="0090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 (Everyman's Library). – ISBN 1-85715-234-4.</w:t>
      </w:r>
    </w:p>
    <w:p w14:paraId="2168F6A9" w14:textId="78E3AD90" w:rsidR="009F2454" w:rsidRPr="00FA1A3F" w:rsidRDefault="009F2454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F1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Hesperia</w:t>
      </w:r>
      <w:r w:rsidR="00F103E6" w:rsidRPr="00F1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1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F1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103E6" w:rsidRPr="009F5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Quart. acad. j.</w:t>
      </w:r>
      <w:r w:rsidRPr="009F5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by the Amer</w:t>
      </w:r>
      <w:r w:rsidR="009F58DF" w:rsidRPr="009F5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9F5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School of Classical Studies at Athens. – Princ</w:t>
      </w:r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eton, 1932 –…. – ISSN 0018-098X. – </w:t>
      </w:r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</w:t>
      </w:r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номеров</w:t>
      </w:r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фонде</w:t>
      </w:r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proofErr w:type="spell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</w:t>
      </w:r>
      <w:proofErr w:type="spell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2003, Vol. 72, </w:t>
      </w:r>
      <w:proofErr w:type="spell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Iss</w:t>
      </w:r>
      <w:proofErr w:type="spell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 ;</w:t>
      </w:r>
      <w:proofErr w:type="gram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2005, Vol. 74, </w:t>
      </w:r>
      <w:proofErr w:type="spell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Iss</w:t>
      </w:r>
      <w:proofErr w:type="spell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1–</w:t>
      </w:r>
      <w:proofErr w:type="gram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 ;</w:t>
      </w:r>
      <w:proofErr w:type="gram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2006, Vol. 75, </w:t>
      </w:r>
      <w:proofErr w:type="spell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Iss</w:t>
      </w:r>
      <w:proofErr w:type="spell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1–</w:t>
      </w:r>
      <w:proofErr w:type="gram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 ;</w:t>
      </w:r>
      <w:proofErr w:type="gram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2007, Vol. 76, </w:t>
      </w:r>
      <w:proofErr w:type="spell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Iss</w:t>
      </w:r>
      <w:proofErr w:type="spell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2–</w:t>
      </w:r>
      <w:proofErr w:type="gram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 ;</w:t>
      </w:r>
      <w:proofErr w:type="gram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2008, Vol. 77, </w:t>
      </w:r>
      <w:proofErr w:type="spell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Iss</w:t>
      </w:r>
      <w:proofErr w:type="spell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1–</w:t>
      </w:r>
      <w:proofErr w:type="gram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 ;</w:t>
      </w:r>
      <w:proofErr w:type="gram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2009, Vol. 78, </w:t>
      </w:r>
      <w:proofErr w:type="spell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Iss</w:t>
      </w:r>
      <w:proofErr w:type="spell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1–</w:t>
      </w:r>
      <w:proofErr w:type="gram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 ;</w:t>
      </w:r>
      <w:proofErr w:type="gram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2010, Vol. 79, </w:t>
      </w:r>
      <w:proofErr w:type="spell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Iss</w:t>
      </w:r>
      <w:proofErr w:type="spell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1–</w:t>
      </w:r>
      <w:proofErr w:type="gram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 ;</w:t>
      </w:r>
      <w:proofErr w:type="gram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2011, Vol. 80, </w:t>
      </w:r>
      <w:proofErr w:type="spell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Iss</w:t>
      </w:r>
      <w:proofErr w:type="spell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1–</w:t>
      </w:r>
      <w:proofErr w:type="gram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 ;</w:t>
      </w:r>
      <w:proofErr w:type="gram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2012, Vol. 81, </w:t>
      </w:r>
      <w:proofErr w:type="spell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Iss</w:t>
      </w:r>
      <w:proofErr w:type="spell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1, 3–</w:t>
      </w:r>
      <w:proofErr w:type="gram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 ;</w:t>
      </w:r>
      <w:proofErr w:type="gram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2013, Vol. 82, </w:t>
      </w:r>
      <w:proofErr w:type="spell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Iss</w:t>
      </w:r>
      <w:proofErr w:type="spell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1–</w:t>
      </w:r>
      <w:proofErr w:type="gram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 ;</w:t>
      </w:r>
      <w:proofErr w:type="gram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2014, Vol. 83, </w:t>
      </w:r>
      <w:proofErr w:type="spell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Iss</w:t>
      </w:r>
      <w:proofErr w:type="spell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1–</w:t>
      </w:r>
      <w:proofErr w:type="gram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 ;</w:t>
      </w:r>
      <w:proofErr w:type="gram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2015, Vol. 84, </w:t>
      </w:r>
      <w:proofErr w:type="spell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Iss</w:t>
      </w:r>
      <w:proofErr w:type="spell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1–</w:t>
      </w:r>
      <w:proofErr w:type="gram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 ;</w:t>
      </w:r>
      <w:proofErr w:type="gram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2017, Vol. 86, </w:t>
      </w:r>
      <w:proofErr w:type="spell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Iss</w:t>
      </w:r>
      <w:proofErr w:type="spell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1–</w:t>
      </w:r>
      <w:proofErr w:type="gram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 ;</w:t>
      </w:r>
      <w:proofErr w:type="gram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2018, Vol. 87, </w:t>
      </w:r>
      <w:proofErr w:type="spell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Iss</w:t>
      </w:r>
      <w:proofErr w:type="spell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1–</w:t>
      </w:r>
      <w:proofErr w:type="gram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 ;</w:t>
      </w:r>
      <w:proofErr w:type="gram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2019, Vol. 88, </w:t>
      </w:r>
      <w:proofErr w:type="spell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Iss</w:t>
      </w:r>
      <w:proofErr w:type="spell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1–</w:t>
      </w:r>
      <w:proofErr w:type="gram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 ;</w:t>
      </w:r>
      <w:proofErr w:type="gram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2020, Vol. 89, </w:t>
      </w:r>
      <w:proofErr w:type="spell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Iss</w:t>
      </w:r>
      <w:proofErr w:type="spell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1–</w:t>
      </w:r>
      <w:proofErr w:type="gram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 ;</w:t>
      </w:r>
      <w:proofErr w:type="gram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2021, Vol. 90, </w:t>
      </w:r>
      <w:proofErr w:type="spellStart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Iss</w:t>
      </w:r>
      <w:proofErr w:type="spellEnd"/>
      <w:r w:rsidRPr="00FA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1.</w:t>
      </w:r>
    </w:p>
    <w:p w14:paraId="52CB7AF9" w14:textId="2B0CA531" w:rsidR="009F2454" w:rsidRPr="007B3EF6" w:rsidRDefault="009F2454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History: What and Why? Ancient, Modern, and Postmodern Perspectives. – 2nd ed. – </w:t>
      </w:r>
      <w:proofErr w:type="gram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</w:t>
      </w:r>
      <w:r w:rsidR="0090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Routledge, 2001. – </w:t>
      </w:r>
      <w:r w:rsidR="009056D3"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XIV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200 p. – ISBN 0-415-25657-7.</w:t>
      </w:r>
    </w:p>
    <w:p w14:paraId="63398A88" w14:textId="2A2577F5" w:rsidR="009F2454" w:rsidRPr="007B3EF6" w:rsidRDefault="009F2454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Hunter J. E. The </w:t>
      </w:r>
      <w:r w:rsidR="009056D3"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Emergence 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of </w:t>
      </w:r>
      <w:r w:rsidR="009056D3"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Modern 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Japan. An </w:t>
      </w:r>
      <w:r w:rsidR="00B25D96"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Introductory History </w:t>
      </w:r>
      <w:proofErr w:type="gramStart"/>
      <w:r w:rsidR="00B25D96"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Since</w:t>
      </w:r>
      <w:proofErr w:type="gramEnd"/>
      <w:r w:rsidR="00B25D96"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1853 / J.</w:t>
      </w:r>
      <w:r w:rsidR="00B25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E.</w:t>
      </w:r>
      <w:r w:rsidR="00B25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Hunter. – 6th ed. – </w:t>
      </w:r>
      <w:proofErr w:type="gram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;</w:t>
      </w:r>
      <w:proofErr w:type="gram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Longman, 1993. – XIV, 356 p. – ISBN 0-582-49408-7.</w:t>
      </w:r>
    </w:p>
    <w:p w14:paraId="318468B6" w14:textId="468AC5A9" w:rsidR="009F2454" w:rsidRPr="007B3EF6" w:rsidRDefault="009F2454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Klein M. A </w:t>
      </w:r>
      <w:r w:rsidR="00B25D96"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Possible Peace </w:t>
      </w:r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between Israel and Palestine. An </w:t>
      </w:r>
      <w:r w:rsidR="00882DAA"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Insider's Account </w:t>
      </w:r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of the Geneva </w:t>
      </w:r>
      <w:r w:rsidR="00882DAA"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Initiative </w:t>
      </w:r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 M. </w:t>
      </w:r>
      <w:proofErr w:type="gramStart"/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Klein ;</w:t>
      </w:r>
      <w:proofErr w:type="gramEnd"/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transl. by H. </w:t>
      </w:r>
      <w:proofErr w:type="spellStart"/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Watzman</w:t>
      </w:r>
      <w:proofErr w:type="spellEnd"/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New </w:t>
      </w:r>
      <w:proofErr w:type="gramStart"/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York :</w:t>
      </w:r>
      <w:proofErr w:type="gramEnd"/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Columbia Univ. Press, 2007. – IX, 235 p. – ISBN 978-0-231-13904-5.</w:t>
      </w:r>
    </w:p>
    <w:p w14:paraId="3FB1D7C6" w14:textId="760A5E51" w:rsidR="009F2454" w:rsidRPr="007B3EF6" w:rsidRDefault="009F2454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Macaulay L. </w:t>
      </w:r>
      <w:r w:rsidRPr="00882DA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The History of England / L. Macaulay. – </w:t>
      </w:r>
      <w:proofErr w:type="gramStart"/>
      <w:r w:rsidRPr="00882DA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London :</w:t>
      </w:r>
      <w:proofErr w:type="gramEnd"/>
      <w:r w:rsidRPr="00882DA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Penguin Books, 1986. – 570 p.</w:t>
      </w:r>
      <w:r w:rsidR="00882DA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 </w:t>
      </w:r>
      <w:r w:rsidRPr="00882DA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–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0-14-043133-0.</w:t>
      </w:r>
    </w:p>
    <w:p w14:paraId="24AF8F9D" w14:textId="6BAE2B4A" w:rsidR="009F2454" w:rsidRPr="007B3EF6" w:rsidRDefault="00882DAA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882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McCullagh</w:t>
      </w:r>
      <w:proofErr w:type="spellEnd"/>
      <w:r w:rsidR="009F2454" w:rsidRPr="00882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C. B. The Truth of History / C. B</w:t>
      </w:r>
      <w:r w:rsidRPr="00882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9F2454" w:rsidRPr="00882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F2454" w:rsidRPr="00882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McCullagh</w:t>
      </w:r>
      <w:proofErr w:type="spellEnd"/>
      <w:r w:rsidR="009F2454" w:rsidRPr="00882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="009F2454" w:rsidRPr="00882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;</w:t>
      </w:r>
      <w:proofErr w:type="gramEnd"/>
      <w:r w:rsidR="009F2454" w:rsidRPr="00882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Routledge,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1998. – VI, </w:t>
      </w:r>
      <w:r w:rsidR="009F2454"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327 p. – ISBN 0-415-17111-3.</w:t>
      </w:r>
    </w:p>
    <w:p w14:paraId="7E2534DA" w14:textId="2A65B4A8" w:rsidR="009F2454" w:rsidRPr="00A14958" w:rsidRDefault="009F2454" w:rsidP="0037765E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 xml:space="preserve">McNeill W. H. Europe in World History before 1500 A. D. / W. H. McNeill // </w:t>
      </w:r>
      <w:proofErr w:type="gramStart"/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proofErr w:type="gramEnd"/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History </w:t>
      </w:r>
      <w:r w:rsidRPr="00A14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Teacher. – 1985. – Vol. 18, </w:t>
      </w:r>
      <w:proofErr w:type="spellStart"/>
      <w:r w:rsidR="005442B2" w:rsidRPr="00A14958">
        <w:rPr>
          <w:rFonts w:ascii="Times New Roman" w:hAnsi="Times New Roman"/>
          <w:sz w:val="24"/>
          <w:szCs w:val="24"/>
          <w:lang w:val="en-US"/>
        </w:rPr>
        <w:t>Iss</w:t>
      </w:r>
      <w:proofErr w:type="spellEnd"/>
      <w:r w:rsidR="005442B2" w:rsidRPr="00A1495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14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3. – P. 339–344. – URL: </w:t>
      </w:r>
      <w:hyperlink r:id="rId9" w:history="1">
        <w:r w:rsidRPr="00A14958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https://www.jstor.org/stable/493054</w:t>
        </w:r>
      </w:hyperlink>
      <w:r w:rsidR="00344836" w:rsidRPr="00A14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A14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(accessed: 15.12.2021). – Mode of access: by subscription database «JSTOR».</w:t>
      </w:r>
    </w:p>
    <w:p w14:paraId="74697F96" w14:textId="427BE98B" w:rsidR="009F2454" w:rsidRPr="007B3EF6" w:rsidRDefault="009F2454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Moise</w:t>
      </w:r>
      <w:proofErr w:type="spell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E. E. Modern China. A History / E. E. </w:t>
      </w:r>
      <w:proofErr w:type="spell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Moise</w:t>
      </w:r>
      <w:proofErr w:type="spell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2nd ed., 3rd. </w:t>
      </w:r>
      <w:proofErr w:type="spell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impr</w:t>
      </w:r>
      <w:proofErr w:type="spell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;</w:t>
      </w:r>
      <w:proofErr w:type="gram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Longman, 1995. – XII, 250 p. – (The </w:t>
      </w:r>
      <w:r w:rsidR="00A03AA1"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Present 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and the </w:t>
      </w:r>
      <w:r w:rsidR="00A03AA1"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Past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 – ISBN 0-582-07480-0.</w:t>
      </w:r>
    </w:p>
    <w:p w14:paraId="0E508905" w14:textId="7A0EAC35" w:rsidR="009F2454" w:rsidRPr="007B3EF6" w:rsidRDefault="009F2454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Richards D. An Illustrated History of Modern Europe, 1789</w:t>
      </w:r>
      <w:r w:rsidR="00A03AA1" w:rsidRPr="00A03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1984 / D. Richards. – 7th ed., 10th </w:t>
      </w:r>
      <w:proofErr w:type="spell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impr</w:t>
      </w:r>
      <w:proofErr w:type="spell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:</w:t>
      </w:r>
      <w:proofErr w:type="gram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Longman, 1996. – VIII, 376 p. – ISBN 0-582-33204-4.</w:t>
      </w:r>
    </w:p>
    <w:p w14:paraId="42A52B1B" w14:textId="77777777" w:rsidR="009F2454" w:rsidRPr="007B3EF6" w:rsidRDefault="009F2454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Robinson C. F. Islamic Historiography / C. F. Robinson. – </w:t>
      </w:r>
      <w:proofErr w:type="gram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2003. – XXV, 237 p. – ISBN 0-521-62081-3.</w:t>
      </w:r>
    </w:p>
    <w:p w14:paraId="55737DAE" w14:textId="2299ECA9" w:rsidR="009F2454" w:rsidRPr="007B3EF6" w:rsidRDefault="009F2454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Tessler</w:t>
      </w:r>
      <w:proofErr w:type="spell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M. A History of the Israeli-Palestinian Conflict / M. </w:t>
      </w:r>
      <w:proofErr w:type="spell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Tessler</w:t>
      </w:r>
      <w:proofErr w:type="spell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Bloomington</w:t>
      </w:r>
      <w:r w:rsidR="00540EBF" w:rsidRPr="00540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Indianapolis : Indiana Univ. Press, 1994. – XX, 906 p. – (Indiana </w:t>
      </w:r>
      <w:r w:rsidR="00A03AA1"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Series 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 Arab and Islamic </w:t>
      </w:r>
      <w:r w:rsidR="00A03AA1"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Studies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 – ISBN 0-253-20873-4.</w:t>
      </w:r>
    </w:p>
    <w:p w14:paraId="4AA95201" w14:textId="5BEF56E2" w:rsidR="009F2454" w:rsidRPr="007B3EF6" w:rsidRDefault="009F2454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</w:t>
      </w:r>
      <w:r w:rsidRPr="00A03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Making of Modern Africa. Vol. 1. The Nineteenth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Century / A. E. </w:t>
      </w:r>
      <w:proofErr w:type="spell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Afigbo</w:t>
      </w:r>
      <w:proofErr w:type="spell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E. A. </w:t>
      </w:r>
      <w:proofErr w:type="spell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Ayandele</w:t>
      </w:r>
      <w:proofErr w:type="spell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R. J. Gavin, J. D. Omer-Cooper. – 8th </w:t>
      </w:r>
      <w:proofErr w:type="spell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impr</w:t>
      </w:r>
      <w:proofErr w:type="spell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Harlow :</w:t>
      </w:r>
      <w:proofErr w:type="gram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Longman, 1993. – XII, 372 p.</w:t>
      </w:r>
      <w:r w:rsidR="00A03AA1" w:rsidRPr="00A03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 ISBN</w:t>
      </w:r>
      <w:r w:rsidR="00882DAA" w:rsidRPr="00882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0-582-58508-2.</w:t>
      </w:r>
    </w:p>
    <w:p w14:paraId="5CBBC960" w14:textId="257EE8E4" w:rsidR="009F2454" w:rsidRPr="007B3EF6" w:rsidRDefault="009F2454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Tilly C. European Revolutions, 1492</w:t>
      </w:r>
      <w:r w:rsidR="00882DAA" w:rsidRPr="00882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1992 / C. Tilly. – </w:t>
      </w:r>
      <w:proofErr w:type="gram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;</w:t>
      </w:r>
      <w:proofErr w:type="gram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: Blackwell, 1996.</w:t>
      </w:r>
      <w:r w:rsidR="00A03AA1" w:rsidRPr="00A03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XVIII, 262 p. – (The </w:t>
      </w:r>
      <w:r w:rsidR="00A03AA1"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Making </w:t>
      </w:r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 Europe). – ISBN 0-631-19903-9.</w:t>
      </w:r>
    </w:p>
    <w:p w14:paraId="2B295FFD" w14:textId="6C949B83" w:rsidR="009F2454" w:rsidRPr="007B3EF6" w:rsidRDefault="009F2454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Tosh J. The Pursuit of History: Aims, Methods and New Directions in the Study of Modern History / J. Tosh</w:t>
      </w:r>
      <w:r w:rsidR="00077E10" w:rsidRPr="00077E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S. Lang. – 4th ed. – </w:t>
      </w:r>
      <w:proofErr w:type="gramStart"/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London :</w:t>
      </w:r>
      <w:proofErr w:type="gramEnd"/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Long</w:t>
      </w:r>
      <w:r w:rsidR="00882D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man, 2006. – XXI, 357 p.</w:t>
      </w:r>
    </w:p>
    <w:p w14:paraId="6D5426E7" w14:textId="4D1A3847" w:rsidR="009F2454" w:rsidRPr="007B3EF6" w:rsidRDefault="009F2454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Tucker A. Our Knowledge of the Past: A Philosophy of Historiography / A. Tucker.</w:t>
      </w:r>
      <w:r w:rsidR="00077E10" w:rsidRPr="00077E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344836" w:rsidRPr="003448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Cambridge ;</w:t>
      </w:r>
      <w:proofErr w:type="gramEnd"/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New York : Cambridge Univ. Press, 2004.</w:t>
      </w:r>
      <w:r w:rsidR="00344836" w:rsidRPr="003448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VII, 291 p. </w:t>
      </w:r>
      <w:r w:rsidR="00344836" w:rsidRPr="003448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 0-521-83415-5.</w:t>
      </w:r>
    </w:p>
    <w:p w14:paraId="50655C62" w14:textId="7FE46C13" w:rsidR="009F2454" w:rsidRPr="00A14958" w:rsidRDefault="009F2454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Vejay</w:t>
      </w:r>
      <w:proofErr w:type="spellEnd"/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D. Beyond </w:t>
      </w:r>
      <w:r w:rsidR="0050087B"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Postmodernism </w:t>
      </w:r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 </w:t>
      </w:r>
      <w:r w:rsidR="0050087B"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Critique </w:t>
      </w:r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of </w:t>
      </w:r>
      <w:r w:rsidR="0050087B"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Some Recent Trends </w:t>
      </w:r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</w:t>
      </w:r>
      <w:r w:rsidR="0050087B"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Western Historiography </w:t>
      </w:r>
      <w:r w:rsidRPr="00A14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 D. </w:t>
      </w:r>
      <w:proofErr w:type="spellStart"/>
      <w:r w:rsidRPr="00A14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Vejay</w:t>
      </w:r>
      <w:proofErr w:type="spellEnd"/>
      <w:r w:rsidRPr="00A14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// Proceedings of the Indian History Congress. – 2007. – Vol. 68, Pt. 2. – P. 1152–1160. – URL: </w:t>
      </w:r>
      <w:hyperlink r:id="rId10" w:history="1">
        <w:r w:rsidRPr="00A14958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https://www.jstor.org/stable/44145629</w:t>
        </w:r>
      </w:hyperlink>
      <w:r w:rsidRPr="00A14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(accessed: 15.12.2021). – Mode of</w:t>
      </w:r>
      <w:r w:rsidR="00540EBF" w:rsidRPr="00540E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A14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access: by subscription database «JSTOR».</w:t>
      </w:r>
    </w:p>
    <w:p w14:paraId="5B960E2A" w14:textId="6D25F2A8" w:rsidR="009F2454" w:rsidRPr="00A14958" w:rsidRDefault="009F2454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14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Wilson G. M. Time and History in Japan / G. M. Wilson // </w:t>
      </w:r>
      <w:proofErr w:type="gramStart"/>
      <w:r w:rsidRPr="00A14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proofErr w:type="gramEnd"/>
      <w:r w:rsidRPr="00A14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American Historical Review.</w:t>
      </w:r>
      <w:r w:rsidR="00540EBF" w:rsidRPr="00540E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A14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1980. – Vol. 85, </w:t>
      </w:r>
      <w:proofErr w:type="spellStart"/>
      <w:r w:rsidR="005442B2" w:rsidRPr="00A14958">
        <w:rPr>
          <w:rFonts w:ascii="Times New Roman" w:hAnsi="Times New Roman"/>
          <w:sz w:val="24"/>
          <w:szCs w:val="24"/>
          <w:lang w:val="en-US"/>
        </w:rPr>
        <w:t>Iss</w:t>
      </w:r>
      <w:proofErr w:type="spellEnd"/>
      <w:r w:rsidR="005442B2" w:rsidRPr="00A1495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14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3. – P. 557–571. – URL: </w:t>
      </w:r>
      <w:hyperlink r:id="rId11" w:history="1">
        <w:r w:rsidRPr="00A14958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https://www.jstor.org/stable/1854917</w:t>
        </w:r>
      </w:hyperlink>
      <w:r w:rsidRPr="00A14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(accessed: 15.12.2021). – Mode of access: by subscription database «JSTOR».</w:t>
      </w:r>
    </w:p>
    <w:p w14:paraId="26AA570C" w14:textId="6300D99E" w:rsidR="009F2454" w:rsidRPr="007B3EF6" w:rsidRDefault="009F2454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14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Wilson N.</w:t>
      </w:r>
      <w:r w:rsidR="00344836" w:rsidRPr="00A14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J. </w:t>
      </w:r>
      <w:r w:rsidRPr="00A14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History in Crisis? Recent Directions in Historiography / N. J. Wilson.</w:t>
      </w:r>
      <w:r w:rsidR="00344836" w:rsidRPr="00A14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Pr="00A14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2nd ed.</w:t>
      </w:r>
      <w:r w:rsidR="00540EBF" w:rsidRPr="00540E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344836" w:rsidRPr="00A14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New </w:t>
      </w:r>
      <w:proofErr w:type="gramStart"/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Jersey :</w:t>
      </w:r>
      <w:proofErr w:type="gramEnd"/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Pearson Education, 2005.</w:t>
      </w:r>
      <w:r w:rsidR="00344836" w:rsidRPr="003448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X, 182 p.</w:t>
      </w:r>
      <w:r w:rsidR="00344836" w:rsidRPr="003448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 0-13-183552-1.</w:t>
      </w:r>
    </w:p>
    <w:p w14:paraId="6FDA2F83" w14:textId="08A58093" w:rsidR="009F2454" w:rsidRPr="007B3EF6" w:rsidRDefault="009F2454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Zinn H. A </w:t>
      </w:r>
      <w:r w:rsidRPr="002727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People's History of the United States. 1492 </w:t>
      </w:r>
      <w:r w:rsidR="002727A9" w:rsidRPr="002727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2727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2727A9" w:rsidRPr="002727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Present</w:t>
      </w:r>
      <w:r w:rsidR="002727A9"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40E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 H. Zinn. – 3rd ed.</w:t>
      </w:r>
      <w:r w:rsidR="00540EBF" w:rsidRPr="00540E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 London</w:t>
      </w:r>
      <w:r w:rsidR="002727A9" w:rsidRPr="002727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A14958"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[</w:t>
      </w:r>
      <w:r w:rsidR="00A14958" w:rsidRPr="0085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 al</w:t>
      </w:r>
      <w:r w:rsidR="00A14958"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Start"/>
      <w:r w:rsidR="00A14958"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</w:t>
      </w:r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Pearson</w:t>
      </w:r>
      <w:r w:rsidR="002727A9" w:rsidRPr="002727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B3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Longman, 2003. – 729 p. – ISBN 0-582-77283-4.</w:t>
      </w:r>
    </w:p>
    <w:p w14:paraId="32EEB7A9" w14:textId="460286EF" w:rsidR="00D7217B" w:rsidRPr="007B3EF6" w:rsidRDefault="00D7217B" w:rsidP="0042701F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3E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и</w:t>
      </w:r>
      <w:r w:rsidR="00961176" w:rsidRPr="007B3E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</w:t>
      </w:r>
      <w:r w:rsidRPr="007B3E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961176" w:rsidRPr="007B3E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лья</w:t>
      </w:r>
      <w:r w:rsidRPr="007B3E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нском языке:</w:t>
      </w:r>
    </w:p>
    <w:p w14:paraId="4CC9CDDA" w14:textId="21DF797A" w:rsidR="006C6B4B" w:rsidRPr="00A14958" w:rsidRDefault="006C6B4B" w:rsidP="00466481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Graziosi</w:t>
      </w:r>
      <w:proofErr w:type="spell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A. </w:t>
      </w:r>
      <w:proofErr w:type="spell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Rivoluzione</w:t>
      </w:r>
      <w:proofErr w:type="spell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archivistica</w:t>
      </w:r>
      <w:proofErr w:type="spell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 </w:t>
      </w:r>
      <w:proofErr w:type="spell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storiografia</w:t>
      </w:r>
      <w:proofErr w:type="spell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sovietica</w:t>
      </w:r>
      <w:proofErr w:type="spell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40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/ A. </w:t>
      </w:r>
      <w:proofErr w:type="spellStart"/>
      <w:r w:rsidR="00540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Graziosi</w:t>
      </w:r>
      <w:proofErr w:type="spellEnd"/>
      <w:r w:rsidR="00540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// </w:t>
      </w:r>
      <w:proofErr w:type="spellStart"/>
      <w:r w:rsidR="00540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Contemporanea</w:t>
      </w:r>
      <w:proofErr w:type="spellEnd"/>
      <w:r w:rsidR="00540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540EBF" w:rsidRPr="00540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2005. – Vol. 8, </w:t>
      </w:r>
      <w:proofErr w:type="spellStart"/>
      <w:r w:rsidR="005442B2" w:rsidRPr="00A14958">
        <w:rPr>
          <w:rFonts w:ascii="Times New Roman" w:hAnsi="Times New Roman"/>
          <w:sz w:val="24"/>
          <w:szCs w:val="24"/>
          <w:lang w:val="en-US"/>
        </w:rPr>
        <w:t>Iss</w:t>
      </w:r>
      <w:proofErr w:type="spellEnd"/>
      <w:r w:rsidR="005442B2" w:rsidRPr="00A1495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1. – P. 57–85. – URL: </w:t>
      </w:r>
      <w:hyperlink r:id="rId12" w:history="1">
        <w:r w:rsidRPr="00A14958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https://www.jstor.org/stable/24652072</w:t>
        </w:r>
      </w:hyperlink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(accessed: 15.12.2021). – Mode of access: by subscription database «JSTOR».</w:t>
      </w:r>
    </w:p>
    <w:p w14:paraId="74EB0107" w14:textId="5E17D123" w:rsidR="006C6B4B" w:rsidRPr="00A14958" w:rsidRDefault="006C6B4B" w:rsidP="00961176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La </w:t>
      </w:r>
      <w:proofErr w:type="spell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storiografia</w:t>
      </w:r>
      <w:proofErr w:type="spell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contemporanea</w:t>
      </w:r>
      <w:proofErr w:type="spell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P. Burke, R. </w:t>
      </w:r>
      <w:proofErr w:type="spell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Darnton</w:t>
      </w:r>
      <w:proofErr w:type="spell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I. </w:t>
      </w:r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Gaskell [et. al.</w:t>
      </w:r>
      <w:proofErr w:type="gramStart"/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cura</w:t>
      </w:r>
      <w:proofErr w:type="spell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 P.</w:t>
      </w:r>
      <w:r w:rsidR="002727A9" w:rsidRPr="00272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Burke</w:t>
      </w:r>
      <w:r w:rsidR="00D37E9A" w:rsidRPr="00D37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; </w:t>
      </w:r>
      <w:proofErr w:type="spell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trad</w:t>
      </w:r>
      <w:proofErr w:type="spell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</w:t>
      </w:r>
      <w:proofErr w:type="gram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G. Cara, D. </w:t>
      </w:r>
      <w:proofErr w:type="spell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Germinario</w:t>
      </w:r>
      <w:proofErr w:type="spell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A. </w:t>
      </w:r>
      <w:proofErr w:type="spell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Iocca</w:t>
      </w:r>
      <w:proofErr w:type="spell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[et al.]. – </w:t>
      </w:r>
      <w:proofErr w:type="gram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Bari :</w:t>
      </w:r>
      <w:proofErr w:type="gram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Editori</w:t>
      </w:r>
      <w:proofErr w:type="spell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Laterza</w:t>
      </w:r>
      <w:proofErr w:type="spell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1993. – 319 p.</w:t>
      </w:r>
      <w:r w:rsidR="00D37E9A" w:rsidRPr="00D37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proofErr w:type="spellStart"/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Biblioteca</w:t>
      </w:r>
      <w:proofErr w:type="spellEnd"/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universale</w:t>
      </w:r>
      <w:proofErr w:type="spellEnd"/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Laterza</w:t>
      </w:r>
      <w:proofErr w:type="spellEnd"/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401). – ISBN 88-420-4275-7.</w:t>
      </w:r>
    </w:p>
    <w:p w14:paraId="76936BC4" w14:textId="423FA07B" w:rsidR="006C6B4B" w:rsidRPr="00A14958" w:rsidRDefault="006C6B4B" w:rsidP="00466481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Lepore</w:t>
      </w:r>
      <w:proofErr w:type="spellEnd"/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E. </w:t>
      </w:r>
      <w:proofErr w:type="spellStart"/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Storiografia</w:t>
      </w:r>
      <w:proofErr w:type="spellEnd"/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contemporanea</w:t>
      </w:r>
      <w:proofErr w:type="spellEnd"/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 </w:t>
      </w:r>
      <w:proofErr w:type="spellStart"/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dibattito</w:t>
      </w:r>
      <w:proofErr w:type="spellEnd"/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teorico</w:t>
      </w:r>
      <w:proofErr w:type="spellEnd"/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E. </w:t>
      </w:r>
      <w:proofErr w:type="spellStart"/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Lepore</w:t>
      </w:r>
      <w:proofErr w:type="spellEnd"/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// </w:t>
      </w:r>
      <w:proofErr w:type="spellStart"/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Studi</w:t>
      </w:r>
      <w:proofErr w:type="spellEnd"/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Storici</w:t>
      </w:r>
      <w:proofErr w:type="spellEnd"/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 1984.</w:t>
      </w:r>
      <w:r w:rsidR="00540EBF" w:rsidRPr="00540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="00D37E9A"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Vol. </w:t>
      </w:r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25, </w:t>
      </w:r>
      <w:proofErr w:type="spellStart"/>
      <w:r w:rsidR="005442B2" w:rsidRPr="00A14958">
        <w:rPr>
          <w:rFonts w:ascii="Times New Roman" w:hAnsi="Times New Roman"/>
          <w:sz w:val="24"/>
          <w:szCs w:val="24"/>
          <w:lang w:val="en-US"/>
        </w:rPr>
        <w:t>Iss</w:t>
      </w:r>
      <w:proofErr w:type="spellEnd"/>
      <w:r w:rsidR="005442B2" w:rsidRPr="00A1495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1. – P. 131–137. – URL: </w:t>
      </w:r>
      <w:hyperlink r:id="rId13" w:history="1">
        <w:r w:rsidRPr="00A14958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https://www.jstor.org/stable/20565209</w:t>
        </w:r>
      </w:hyperlink>
      <w:r w:rsidRPr="00A1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(accessed: 15.12.2021). – Mode of access: by subscription database «JSTOR».</w:t>
      </w:r>
    </w:p>
    <w:p w14:paraId="2AAB831C" w14:textId="7FA62129" w:rsidR="006D62A0" w:rsidRPr="007B3EF6" w:rsidRDefault="006D62A0" w:rsidP="0042701F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</w:pPr>
      <w:r w:rsidRPr="007B3E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 xml:space="preserve">На </w:t>
      </w:r>
      <w:proofErr w:type="spellStart"/>
      <w:r w:rsidRPr="007B3E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немецком</w:t>
      </w:r>
      <w:proofErr w:type="spellEnd"/>
      <w:r w:rsidRPr="007B3E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7B3E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языке</w:t>
      </w:r>
      <w:proofErr w:type="spellEnd"/>
      <w:r w:rsidRPr="007B3E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:</w:t>
      </w:r>
    </w:p>
    <w:p w14:paraId="44BDC29A" w14:textId="5F63CD7A" w:rsidR="008B12E7" w:rsidRPr="009F58DF" w:rsidRDefault="008B12E7" w:rsidP="0042701F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540EB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lastRenderedPageBreak/>
        <w:t xml:space="preserve">Antike Welt : </w:t>
      </w:r>
      <w:r w:rsidR="009F58DF" w:rsidRPr="00540EB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DDR</w:t>
      </w:r>
      <w:r w:rsidRPr="00540EB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Wissenschaftszeitschrift. 2-monatl</w:t>
      </w:r>
      <w:r w:rsidR="00540EBF" w:rsidRPr="00540EB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Pr="00540EB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/ von Wis</w:t>
      </w:r>
      <w:r w:rsidR="00344836" w:rsidRPr="00540EB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</w:t>
      </w:r>
      <w:r w:rsidR="00540EBF" w:rsidRPr="00540EB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="00344836" w:rsidRPr="00540EB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Buchgesellschaft</w:t>
      </w:r>
      <w:r w:rsidRPr="00540EB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="00540EBF" w:rsidRPr="00540EB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 </w:t>
      </w:r>
      <w:r w:rsidRPr="00540EB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–</w:t>
      </w:r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Darmstadt, 1970 –…. – ISSN 0003-570X. – </w:t>
      </w:r>
      <w:proofErr w:type="spellStart"/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Наличие</w:t>
      </w:r>
      <w:proofErr w:type="spellEnd"/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номеров</w:t>
      </w:r>
      <w:proofErr w:type="spellEnd"/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в </w:t>
      </w:r>
      <w:proofErr w:type="spellStart"/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фонде</w:t>
      </w:r>
      <w:proofErr w:type="spellEnd"/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б-</w:t>
      </w:r>
      <w:proofErr w:type="spellStart"/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ки</w:t>
      </w:r>
      <w:proofErr w:type="spellEnd"/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: 1997, </w:t>
      </w:r>
      <w:r w:rsidR="009F58DF" w:rsidRPr="009F58DF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Bd.</w:t>
      </w:r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28, </w:t>
      </w:r>
      <w:proofErr w:type="spellStart"/>
      <w:r w:rsidR="009F58DF" w:rsidRPr="009F58DF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nr</w:t>
      </w:r>
      <w:proofErr w:type="spellEnd"/>
      <w:r w:rsidR="00540EBF" w:rsidRPr="00540EB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 </w:t>
      </w:r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2–6 ; 1998, </w:t>
      </w:r>
      <w:r w:rsidR="009F58DF" w:rsidRPr="009F58DF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Bd.</w:t>
      </w:r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29, </w:t>
      </w:r>
      <w:proofErr w:type="spellStart"/>
      <w:r w:rsidR="009F58DF" w:rsidRPr="009F58DF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nr</w:t>
      </w:r>
      <w:proofErr w:type="spellEnd"/>
      <w:r w:rsidR="005442B2" w:rsidRPr="009F58DF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1–6 ; 1999, </w:t>
      </w:r>
      <w:r w:rsidR="009F58DF" w:rsidRPr="009F58DF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Bd.</w:t>
      </w:r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30, </w:t>
      </w:r>
      <w:proofErr w:type="spellStart"/>
      <w:r w:rsidR="009F58DF" w:rsidRPr="009F58DF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nr</w:t>
      </w:r>
      <w:proofErr w:type="spellEnd"/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1–6 ; 2001, </w:t>
      </w:r>
      <w:r w:rsidR="009F58DF" w:rsidRPr="009F58DF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Bd.</w:t>
      </w:r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32, </w:t>
      </w:r>
      <w:proofErr w:type="spellStart"/>
      <w:r w:rsidR="009F58DF" w:rsidRPr="009F58DF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nr</w:t>
      </w:r>
      <w:proofErr w:type="spellEnd"/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1–6 ; 2002, </w:t>
      </w:r>
      <w:r w:rsidR="009F58DF" w:rsidRPr="009F58DF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Bd.</w:t>
      </w:r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33, </w:t>
      </w:r>
      <w:proofErr w:type="spellStart"/>
      <w:r w:rsidR="009F58DF" w:rsidRPr="009F58DF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nr</w:t>
      </w:r>
      <w:proofErr w:type="spellEnd"/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1–6 ; 2003, </w:t>
      </w:r>
      <w:r w:rsidR="009F58DF" w:rsidRPr="009F58DF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Bd.</w:t>
      </w:r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34, </w:t>
      </w:r>
      <w:proofErr w:type="spellStart"/>
      <w:r w:rsidR="009F58DF" w:rsidRPr="009F58DF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nr</w:t>
      </w:r>
      <w:proofErr w:type="spellEnd"/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1–6 ; 2004, </w:t>
      </w:r>
      <w:r w:rsidR="009F58DF" w:rsidRPr="009F58DF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Bd.</w:t>
      </w:r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35, </w:t>
      </w:r>
      <w:proofErr w:type="spellStart"/>
      <w:r w:rsidR="009F58DF" w:rsidRPr="009F58DF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nr</w:t>
      </w:r>
      <w:proofErr w:type="spellEnd"/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1–6 ; 2005, </w:t>
      </w:r>
      <w:r w:rsidR="009F58DF" w:rsidRPr="009F58DF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Bd.</w:t>
      </w:r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36, </w:t>
      </w:r>
      <w:proofErr w:type="spellStart"/>
      <w:r w:rsidR="009F58DF" w:rsidRPr="009F58DF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nr</w:t>
      </w:r>
      <w:proofErr w:type="spellEnd"/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1–6 ; 2006, </w:t>
      </w:r>
      <w:r w:rsidR="009F58DF" w:rsidRPr="009F58DF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Bd.</w:t>
      </w:r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37, </w:t>
      </w:r>
      <w:proofErr w:type="spellStart"/>
      <w:r w:rsidR="009F58DF" w:rsidRPr="009F58DF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nr</w:t>
      </w:r>
      <w:proofErr w:type="spellEnd"/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1–6</w:t>
      </w:r>
      <w:r w:rsidR="00540EBF" w:rsidRPr="00540EB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 </w:t>
      </w:r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; 2007, </w:t>
      </w:r>
      <w:r w:rsidR="009F58DF" w:rsidRPr="009F58DF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Bd.</w:t>
      </w:r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38, </w:t>
      </w:r>
      <w:proofErr w:type="spellStart"/>
      <w:r w:rsidR="009F58DF" w:rsidRPr="009F58DF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nr</w:t>
      </w:r>
      <w:proofErr w:type="spellEnd"/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1–6 ; 2008, </w:t>
      </w:r>
      <w:r w:rsidR="009F58DF" w:rsidRPr="009F58DF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Bd.</w:t>
      </w:r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39, </w:t>
      </w:r>
      <w:proofErr w:type="spellStart"/>
      <w:r w:rsidR="009F58DF" w:rsidRPr="009F58DF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nr</w:t>
      </w:r>
      <w:proofErr w:type="spellEnd"/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1–6 ; 2009, </w:t>
      </w:r>
      <w:r w:rsidR="009F58DF" w:rsidRPr="009F58DF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Bd.</w:t>
      </w:r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40, </w:t>
      </w:r>
      <w:proofErr w:type="spellStart"/>
      <w:r w:rsidR="009F58DF" w:rsidRPr="009F58DF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nr</w:t>
      </w:r>
      <w:proofErr w:type="spellEnd"/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1–6 ; 2010, </w:t>
      </w:r>
      <w:proofErr w:type="spellStart"/>
      <w:r w:rsidR="009F58DF" w:rsidRPr="009F58DF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nr</w:t>
      </w:r>
      <w:proofErr w:type="spellEnd"/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1–6 ; 2011, </w:t>
      </w:r>
      <w:proofErr w:type="spellStart"/>
      <w:r w:rsidR="009F58DF" w:rsidRPr="009F58DF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nr</w:t>
      </w:r>
      <w:proofErr w:type="spellEnd"/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1–6</w:t>
      </w:r>
      <w:r w:rsidR="00540EBF" w:rsidRPr="00540EB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 </w:t>
      </w:r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; 2012, </w:t>
      </w:r>
      <w:proofErr w:type="spellStart"/>
      <w:r w:rsidR="009F58DF" w:rsidRPr="009F58DF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nr</w:t>
      </w:r>
      <w:proofErr w:type="spellEnd"/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1–6 ; 2013, </w:t>
      </w:r>
      <w:proofErr w:type="spellStart"/>
      <w:r w:rsidR="009F58DF" w:rsidRPr="009F58DF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nr</w:t>
      </w:r>
      <w:proofErr w:type="spellEnd"/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1–6 ; 2014, </w:t>
      </w:r>
      <w:proofErr w:type="spellStart"/>
      <w:r w:rsidR="009F58DF" w:rsidRPr="009F58DF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nr</w:t>
      </w:r>
      <w:proofErr w:type="spellEnd"/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1–6 ; 2015, </w:t>
      </w:r>
      <w:proofErr w:type="spellStart"/>
      <w:r w:rsidR="009F58DF" w:rsidRPr="009F58DF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nr</w:t>
      </w:r>
      <w:proofErr w:type="spellEnd"/>
      <w:r w:rsidRPr="009F58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1–6.</w:t>
      </w:r>
    </w:p>
    <w:p w14:paraId="3EDF5A39" w14:textId="04E6284F" w:rsidR="008B12E7" w:rsidRPr="007B3EF6" w:rsidRDefault="008B12E7" w:rsidP="0042701F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Welt-Zeit: christliche </w:t>
      </w:r>
      <w:proofErr w:type="spell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Weltchronistik</w:t>
      </w:r>
      <w:proofErr w:type="spell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aus zwei Jahrtausenden in Beständen der Thüringer </w:t>
      </w:r>
      <w:proofErr w:type="spell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Universitäts</w:t>
      </w:r>
      <w:proofErr w:type="spellEnd"/>
      <w:r w:rsidR="009F5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und Landesbibliothek Jena / Hrsg. M. Wallraff. – Berlin : Walter de </w:t>
      </w:r>
      <w:proofErr w:type="spell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Gruyter</w:t>
      </w:r>
      <w:proofErr w:type="spell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, 2005. – XI, 140 S. – ISBN 3-11-018480-X</w:t>
      </w:r>
      <w:r w:rsidR="00D37E9A" w:rsidRPr="00D37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11199AC3" w14:textId="5AD26635" w:rsidR="003A0E1C" w:rsidRPr="007B3EF6" w:rsidRDefault="003A0E1C" w:rsidP="004757C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7B3EF6">
        <w:rPr>
          <w:rFonts w:ascii="Times New Roman" w:hAnsi="Times New Roman" w:cs="Times New Roman"/>
          <w:b/>
          <w:sz w:val="24"/>
          <w:szCs w:val="24"/>
        </w:rPr>
        <w:t>На</w:t>
      </w:r>
      <w:r w:rsidRPr="007B3EF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7B3EF6">
        <w:rPr>
          <w:rFonts w:ascii="Times New Roman" w:hAnsi="Times New Roman" w:cs="Times New Roman"/>
          <w:b/>
          <w:sz w:val="24"/>
          <w:szCs w:val="24"/>
        </w:rPr>
        <w:t>французском</w:t>
      </w:r>
      <w:r w:rsidRPr="007B3EF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7B3EF6">
        <w:rPr>
          <w:rFonts w:ascii="Times New Roman" w:hAnsi="Times New Roman" w:cs="Times New Roman"/>
          <w:b/>
          <w:sz w:val="24"/>
          <w:szCs w:val="24"/>
        </w:rPr>
        <w:t>языке</w:t>
      </w:r>
      <w:r w:rsidRPr="007B3EF6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05D5FE73" w14:textId="2ABD42DB" w:rsidR="00946C35" w:rsidRPr="007B3EF6" w:rsidRDefault="00946C35" w:rsidP="004757C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Korovkine</w:t>
      </w:r>
      <w:proofErr w:type="spell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F. P. Histoire de </w:t>
      </w:r>
      <w:proofErr w:type="spell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</w:t>
      </w:r>
      <w:r w:rsidR="005442B2" w:rsidRPr="002727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'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antiquité</w:t>
      </w:r>
      <w:proofErr w:type="spell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Classe</w:t>
      </w:r>
      <w:proofErr w:type="spell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Cinquème</w:t>
      </w:r>
      <w:proofErr w:type="spell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F. P. </w:t>
      </w:r>
      <w:proofErr w:type="spell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Korovkine</w:t>
      </w:r>
      <w:proofErr w:type="spell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spellStart"/>
      <w:proofErr w:type="gram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Moscou</w:t>
      </w:r>
      <w:proofErr w:type="spellEnd"/>
      <w:r w:rsidR="005442B2" w:rsidRPr="00544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Prosvéchtchénié</w:t>
      </w:r>
      <w:proofErr w:type="spellEnd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1965. </w:t>
      </w:r>
      <w:r w:rsidR="00FA2C64"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A2C64"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279 p.</w:t>
      </w:r>
    </w:p>
    <w:p w14:paraId="4EF75A27" w14:textId="77777777" w:rsidR="002A2F42" w:rsidRPr="00946C35" w:rsidRDefault="002A2F42" w:rsidP="00797AC3">
      <w:pPr>
        <w:pStyle w:val="a8"/>
        <w:spacing w:after="120" w:line="240" w:lineRule="auto"/>
        <w:ind w:left="0"/>
        <w:contextualSpacing w:val="0"/>
        <w:jc w:val="both"/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</w:pPr>
    </w:p>
    <w:p w14:paraId="024A69DB" w14:textId="3AEA2FF1" w:rsidR="00812ECF" w:rsidRPr="00372209" w:rsidRDefault="002A2F42" w:rsidP="009B11C0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Составитель</w:t>
      </w:r>
      <w:r w:rsidRPr="0037220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ab/>
      </w:r>
      <w:r w:rsidRPr="0037220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ab/>
      </w:r>
      <w:r w:rsidRPr="0037220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ab/>
      </w:r>
      <w:r w:rsidRPr="0037220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ab/>
      </w:r>
      <w:r w:rsidRPr="0037220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ab/>
      </w:r>
      <w:r w:rsidRPr="0037220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ab/>
      </w:r>
      <w:r w:rsidRPr="0037220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ab/>
      </w:r>
      <w:r w:rsidRPr="0037220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ab/>
      </w:r>
      <w:r w:rsidRPr="0037220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ab/>
      </w:r>
      <w:r w:rsidRPr="0037220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ab/>
      </w:r>
      <w:r w:rsidR="001236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37220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</w:t>
      </w:r>
      <w:r w:rsidRPr="0037220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Антропова</w:t>
      </w:r>
    </w:p>
    <w:sectPr w:rsidR="00812ECF" w:rsidRPr="00372209" w:rsidSect="004757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7D2008" w16cid:durableId="25489C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C4ADB" w14:textId="77777777" w:rsidR="005521B6" w:rsidRDefault="005521B6" w:rsidP="007105AB">
      <w:pPr>
        <w:spacing w:after="0" w:line="240" w:lineRule="auto"/>
      </w:pPr>
      <w:r>
        <w:separator/>
      </w:r>
    </w:p>
  </w:endnote>
  <w:endnote w:type="continuationSeparator" w:id="0">
    <w:p w14:paraId="12E61473" w14:textId="77777777" w:rsidR="005521B6" w:rsidRDefault="005521B6" w:rsidP="0071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57AE0" w14:textId="77777777" w:rsidR="005521B6" w:rsidRDefault="005521B6" w:rsidP="007105AB">
      <w:pPr>
        <w:spacing w:after="0" w:line="240" w:lineRule="auto"/>
      </w:pPr>
      <w:r>
        <w:separator/>
      </w:r>
    </w:p>
  </w:footnote>
  <w:footnote w:type="continuationSeparator" w:id="0">
    <w:p w14:paraId="0D3E0861" w14:textId="77777777" w:rsidR="005521B6" w:rsidRDefault="005521B6" w:rsidP="00710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6E6"/>
    <w:multiLevelType w:val="hybridMultilevel"/>
    <w:tmpl w:val="A81E0C8C"/>
    <w:lvl w:ilvl="0" w:tplc="2A50C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16AD"/>
    <w:multiLevelType w:val="hybridMultilevel"/>
    <w:tmpl w:val="4768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6431B"/>
    <w:multiLevelType w:val="hybridMultilevel"/>
    <w:tmpl w:val="2E0E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AB"/>
    <w:rsid w:val="000027E4"/>
    <w:rsid w:val="00021642"/>
    <w:rsid w:val="00030573"/>
    <w:rsid w:val="000307A6"/>
    <w:rsid w:val="00043290"/>
    <w:rsid w:val="0004329B"/>
    <w:rsid w:val="00067DCF"/>
    <w:rsid w:val="00077E10"/>
    <w:rsid w:val="00083C57"/>
    <w:rsid w:val="00092692"/>
    <w:rsid w:val="0009393A"/>
    <w:rsid w:val="000A316A"/>
    <w:rsid w:val="000A3E00"/>
    <w:rsid w:val="000A7BCC"/>
    <w:rsid w:val="000B7B45"/>
    <w:rsid w:val="000D0A19"/>
    <w:rsid w:val="000D4C53"/>
    <w:rsid w:val="000D4CEF"/>
    <w:rsid w:val="000D4DB7"/>
    <w:rsid w:val="000E465D"/>
    <w:rsid w:val="000E64A9"/>
    <w:rsid w:val="00100510"/>
    <w:rsid w:val="001070F7"/>
    <w:rsid w:val="00114011"/>
    <w:rsid w:val="00123690"/>
    <w:rsid w:val="001325AC"/>
    <w:rsid w:val="00132942"/>
    <w:rsid w:val="00135F41"/>
    <w:rsid w:val="0013721A"/>
    <w:rsid w:val="001419F1"/>
    <w:rsid w:val="0015349E"/>
    <w:rsid w:val="00157C94"/>
    <w:rsid w:val="00162A86"/>
    <w:rsid w:val="001654C2"/>
    <w:rsid w:val="00170E47"/>
    <w:rsid w:val="00176E2A"/>
    <w:rsid w:val="0017752E"/>
    <w:rsid w:val="00185B1A"/>
    <w:rsid w:val="001A3227"/>
    <w:rsid w:val="001A56A2"/>
    <w:rsid w:val="001B174E"/>
    <w:rsid w:val="001C1FD3"/>
    <w:rsid w:val="001C50DE"/>
    <w:rsid w:val="001D2847"/>
    <w:rsid w:val="001D2CC7"/>
    <w:rsid w:val="001D35B3"/>
    <w:rsid w:val="001D3D61"/>
    <w:rsid w:val="001D72A5"/>
    <w:rsid w:val="001F1714"/>
    <w:rsid w:val="001F371B"/>
    <w:rsid w:val="00203DB1"/>
    <w:rsid w:val="00206403"/>
    <w:rsid w:val="00215E48"/>
    <w:rsid w:val="002440A7"/>
    <w:rsid w:val="0025131E"/>
    <w:rsid w:val="00251BC6"/>
    <w:rsid w:val="002533F2"/>
    <w:rsid w:val="00262B6E"/>
    <w:rsid w:val="002637C2"/>
    <w:rsid w:val="00271EA8"/>
    <w:rsid w:val="002727A9"/>
    <w:rsid w:val="00280CC4"/>
    <w:rsid w:val="00282682"/>
    <w:rsid w:val="00282929"/>
    <w:rsid w:val="00282DE7"/>
    <w:rsid w:val="002833BA"/>
    <w:rsid w:val="00285F7D"/>
    <w:rsid w:val="00287630"/>
    <w:rsid w:val="0029201B"/>
    <w:rsid w:val="002A0AB4"/>
    <w:rsid w:val="002A1162"/>
    <w:rsid w:val="002A2F42"/>
    <w:rsid w:val="002A483E"/>
    <w:rsid w:val="002A4F4A"/>
    <w:rsid w:val="002D2B76"/>
    <w:rsid w:val="002D3446"/>
    <w:rsid w:val="002D7FE6"/>
    <w:rsid w:val="002E2289"/>
    <w:rsid w:val="002E6542"/>
    <w:rsid w:val="002F5236"/>
    <w:rsid w:val="0031206A"/>
    <w:rsid w:val="003147AF"/>
    <w:rsid w:val="00315254"/>
    <w:rsid w:val="00320B26"/>
    <w:rsid w:val="003239ED"/>
    <w:rsid w:val="0034373B"/>
    <w:rsid w:val="00344149"/>
    <w:rsid w:val="00344836"/>
    <w:rsid w:val="00346D22"/>
    <w:rsid w:val="00350FC6"/>
    <w:rsid w:val="0036041F"/>
    <w:rsid w:val="003608E4"/>
    <w:rsid w:val="003638A7"/>
    <w:rsid w:val="003679B5"/>
    <w:rsid w:val="00370CA0"/>
    <w:rsid w:val="00372209"/>
    <w:rsid w:val="0037413C"/>
    <w:rsid w:val="0037765A"/>
    <w:rsid w:val="0037765E"/>
    <w:rsid w:val="003820C6"/>
    <w:rsid w:val="00385DD3"/>
    <w:rsid w:val="00390239"/>
    <w:rsid w:val="00394703"/>
    <w:rsid w:val="003A0E1C"/>
    <w:rsid w:val="003A44F9"/>
    <w:rsid w:val="003A467F"/>
    <w:rsid w:val="003B4C4B"/>
    <w:rsid w:val="003C0C8E"/>
    <w:rsid w:val="003C5573"/>
    <w:rsid w:val="003C6AF7"/>
    <w:rsid w:val="003D72CA"/>
    <w:rsid w:val="003F1BA5"/>
    <w:rsid w:val="004069C4"/>
    <w:rsid w:val="00422ECE"/>
    <w:rsid w:val="0042477D"/>
    <w:rsid w:val="0042544C"/>
    <w:rsid w:val="00425A31"/>
    <w:rsid w:val="0042701F"/>
    <w:rsid w:val="00430795"/>
    <w:rsid w:val="00430EA0"/>
    <w:rsid w:val="004368FF"/>
    <w:rsid w:val="00444FF7"/>
    <w:rsid w:val="0045627D"/>
    <w:rsid w:val="00462E02"/>
    <w:rsid w:val="00466481"/>
    <w:rsid w:val="00467161"/>
    <w:rsid w:val="00474D2E"/>
    <w:rsid w:val="004757CC"/>
    <w:rsid w:val="004759E7"/>
    <w:rsid w:val="00483E5D"/>
    <w:rsid w:val="0048719D"/>
    <w:rsid w:val="00490A29"/>
    <w:rsid w:val="004A16FD"/>
    <w:rsid w:val="004A4C25"/>
    <w:rsid w:val="004A6C0A"/>
    <w:rsid w:val="004B6626"/>
    <w:rsid w:val="004C09AF"/>
    <w:rsid w:val="004D3737"/>
    <w:rsid w:val="004D50A7"/>
    <w:rsid w:val="004D580B"/>
    <w:rsid w:val="004E1EF5"/>
    <w:rsid w:val="004E6D31"/>
    <w:rsid w:val="004F222F"/>
    <w:rsid w:val="0050087B"/>
    <w:rsid w:val="005060E0"/>
    <w:rsid w:val="00512628"/>
    <w:rsid w:val="005356F7"/>
    <w:rsid w:val="00540EBF"/>
    <w:rsid w:val="00542667"/>
    <w:rsid w:val="005442B2"/>
    <w:rsid w:val="00544853"/>
    <w:rsid w:val="005521B6"/>
    <w:rsid w:val="005675EB"/>
    <w:rsid w:val="00567DFF"/>
    <w:rsid w:val="00570226"/>
    <w:rsid w:val="005752EC"/>
    <w:rsid w:val="005A41A7"/>
    <w:rsid w:val="005B4139"/>
    <w:rsid w:val="005C75FF"/>
    <w:rsid w:val="005D04D9"/>
    <w:rsid w:val="005D11C8"/>
    <w:rsid w:val="005D234C"/>
    <w:rsid w:val="005D2613"/>
    <w:rsid w:val="005D3652"/>
    <w:rsid w:val="005D532F"/>
    <w:rsid w:val="005E64E4"/>
    <w:rsid w:val="005F3ACE"/>
    <w:rsid w:val="005F56D5"/>
    <w:rsid w:val="005F591F"/>
    <w:rsid w:val="005F6E9E"/>
    <w:rsid w:val="005F7990"/>
    <w:rsid w:val="00600AEE"/>
    <w:rsid w:val="00614CBB"/>
    <w:rsid w:val="0061527E"/>
    <w:rsid w:val="0062041B"/>
    <w:rsid w:val="00620FF3"/>
    <w:rsid w:val="00633D09"/>
    <w:rsid w:val="00662ACB"/>
    <w:rsid w:val="00674F07"/>
    <w:rsid w:val="00677060"/>
    <w:rsid w:val="00685BC3"/>
    <w:rsid w:val="00691565"/>
    <w:rsid w:val="00691758"/>
    <w:rsid w:val="006A214D"/>
    <w:rsid w:val="006A38DB"/>
    <w:rsid w:val="006C235D"/>
    <w:rsid w:val="006C2B07"/>
    <w:rsid w:val="006C6B4B"/>
    <w:rsid w:val="006D160E"/>
    <w:rsid w:val="006D2CCE"/>
    <w:rsid w:val="006D62A0"/>
    <w:rsid w:val="006E020A"/>
    <w:rsid w:val="006E0EDC"/>
    <w:rsid w:val="006E3133"/>
    <w:rsid w:val="006E35D4"/>
    <w:rsid w:val="006F115E"/>
    <w:rsid w:val="006F5355"/>
    <w:rsid w:val="007105AB"/>
    <w:rsid w:val="0072563E"/>
    <w:rsid w:val="00734F4E"/>
    <w:rsid w:val="007507C9"/>
    <w:rsid w:val="00773C89"/>
    <w:rsid w:val="007757F0"/>
    <w:rsid w:val="00776A9B"/>
    <w:rsid w:val="00777E86"/>
    <w:rsid w:val="00783FDB"/>
    <w:rsid w:val="00784C1F"/>
    <w:rsid w:val="00786F1D"/>
    <w:rsid w:val="007967B1"/>
    <w:rsid w:val="007968C4"/>
    <w:rsid w:val="00797AC3"/>
    <w:rsid w:val="007B3EF6"/>
    <w:rsid w:val="007B4756"/>
    <w:rsid w:val="007C179B"/>
    <w:rsid w:val="007E2CDB"/>
    <w:rsid w:val="007E2D9D"/>
    <w:rsid w:val="007F5376"/>
    <w:rsid w:val="00812ECF"/>
    <w:rsid w:val="00815AE6"/>
    <w:rsid w:val="00815DBE"/>
    <w:rsid w:val="0082728C"/>
    <w:rsid w:val="00842EFA"/>
    <w:rsid w:val="008440C4"/>
    <w:rsid w:val="00850007"/>
    <w:rsid w:val="008539D8"/>
    <w:rsid w:val="00861DC7"/>
    <w:rsid w:val="0086275C"/>
    <w:rsid w:val="00864560"/>
    <w:rsid w:val="00873CA5"/>
    <w:rsid w:val="00882DAA"/>
    <w:rsid w:val="00892132"/>
    <w:rsid w:val="00895F54"/>
    <w:rsid w:val="008A4AB9"/>
    <w:rsid w:val="008B12E7"/>
    <w:rsid w:val="008B475E"/>
    <w:rsid w:val="008C42CA"/>
    <w:rsid w:val="008C7C39"/>
    <w:rsid w:val="008D25B7"/>
    <w:rsid w:val="008E2625"/>
    <w:rsid w:val="008E524B"/>
    <w:rsid w:val="008F26A4"/>
    <w:rsid w:val="00902F09"/>
    <w:rsid w:val="009056D3"/>
    <w:rsid w:val="00911749"/>
    <w:rsid w:val="009121D3"/>
    <w:rsid w:val="00914F0E"/>
    <w:rsid w:val="009205CA"/>
    <w:rsid w:val="0092461A"/>
    <w:rsid w:val="00927CD7"/>
    <w:rsid w:val="00935B6E"/>
    <w:rsid w:val="009367DE"/>
    <w:rsid w:val="00940E74"/>
    <w:rsid w:val="00943069"/>
    <w:rsid w:val="0094522A"/>
    <w:rsid w:val="00946C35"/>
    <w:rsid w:val="00951CE3"/>
    <w:rsid w:val="0095388D"/>
    <w:rsid w:val="009552DD"/>
    <w:rsid w:val="009577EE"/>
    <w:rsid w:val="00961176"/>
    <w:rsid w:val="009747FD"/>
    <w:rsid w:val="009755BD"/>
    <w:rsid w:val="0099270C"/>
    <w:rsid w:val="00993E38"/>
    <w:rsid w:val="00993EFE"/>
    <w:rsid w:val="009B11C0"/>
    <w:rsid w:val="009B4409"/>
    <w:rsid w:val="009B6BB2"/>
    <w:rsid w:val="009B7BA2"/>
    <w:rsid w:val="009E4390"/>
    <w:rsid w:val="009E5247"/>
    <w:rsid w:val="009E658A"/>
    <w:rsid w:val="009E6C71"/>
    <w:rsid w:val="009F1346"/>
    <w:rsid w:val="009F2454"/>
    <w:rsid w:val="009F37E3"/>
    <w:rsid w:val="009F58DF"/>
    <w:rsid w:val="00A01916"/>
    <w:rsid w:val="00A03AA1"/>
    <w:rsid w:val="00A105D1"/>
    <w:rsid w:val="00A14958"/>
    <w:rsid w:val="00A307DC"/>
    <w:rsid w:val="00A35FFF"/>
    <w:rsid w:val="00A41C2A"/>
    <w:rsid w:val="00A4563B"/>
    <w:rsid w:val="00A50998"/>
    <w:rsid w:val="00A54C84"/>
    <w:rsid w:val="00A56925"/>
    <w:rsid w:val="00A56CF6"/>
    <w:rsid w:val="00A57BB5"/>
    <w:rsid w:val="00A724AA"/>
    <w:rsid w:val="00A7359A"/>
    <w:rsid w:val="00A81EDA"/>
    <w:rsid w:val="00A9575F"/>
    <w:rsid w:val="00AB1C2A"/>
    <w:rsid w:val="00AB1E14"/>
    <w:rsid w:val="00AB2DC9"/>
    <w:rsid w:val="00AC33CE"/>
    <w:rsid w:val="00AC37CD"/>
    <w:rsid w:val="00AC3F2A"/>
    <w:rsid w:val="00AE5F96"/>
    <w:rsid w:val="00AF1A5E"/>
    <w:rsid w:val="00B01A65"/>
    <w:rsid w:val="00B04CD8"/>
    <w:rsid w:val="00B157B7"/>
    <w:rsid w:val="00B23A7C"/>
    <w:rsid w:val="00B25D96"/>
    <w:rsid w:val="00B261FC"/>
    <w:rsid w:val="00B26B17"/>
    <w:rsid w:val="00B3099F"/>
    <w:rsid w:val="00B318A5"/>
    <w:rsid w:val="00B332A0"/>
    <w:rsid w:val="00B372D2"/>
    <w:rsid w:val="00B423AF"/>
    <w:rsid w:val="00B5791A"/>
    <w:rsid w:val="00B608EF"/>
    <w:rsid w:val="00B63F94"/>
    <w:rsid w:val="00B64F98"/>
    <w:rsid w:val="00B765B7"/>
    <w:rsid w:val="00B83E5A"/>
    <w:rsid w:val="00B8409D"/>
    <w:rsid w:val="00B924CE"/>
    <w:rsid w:val="00BC0AC3"/>
    <w:rsid w:val="00BC67C2"/>
    <w:rsid w:val="00BD04E6"/>
    <w:rsid w:val="00BD3324"/>
    <w:rsid w:val="00BE55FF"/>
    <w:rsid w:val="00C056BF"/>
    <w:rsid w:val="00C156E9"/>
    <w:rsid w:val="00C27306"/>
    <w:rsid w:val="00C32048"/>
    <w:rsid w:val="00C34AE7"/>
    <w:rsid w:val="00C40ECD"/>
    <w:rsid w:val="00C4205E"/>
    <w:rsid w:val="00C44C23"/>
    <w:rsid w:val="00C51E1F"/>
    <w:rsid w:val="00C5683B"/>
    <w:rsid w:val="00C6105D"/>
    <w:rsid w:val="00C71104"/>
    <w:rsid w:val="00C77113"/>
    <w:rsid w:val="00C832B7"/>
    <w:rsid w:val="00C85184"/>
    <w:rsid w:val="00C87B8A"/>
    <w:rsid w:val="00C92B1F"/>
    <w:rsid w:val="00C97DC7"/>
    <w:rsid w:val="00CA6912"/>
    <w:rsid w:val="00CC0D54"/>
    <w:rsid w:val="00CC33A2"/>
    <w:rsid w:val="00CD44BB"/>
    <w:rsid w:val="00CD4ED9"/>
    <w:rsid w:val="00CD65CB"/>
    <w:rsid w:val="00CE3607"/>
    <w:rsid w:val="00D05971"/>
    <w:rsid w:val="00D10BE1"/>
    <w:rsid w:val="00D11711"/>
    <w:rsid w:val="00D13C65"/>
    <w:rsid w:val="00D20168"/>
    <w:rsid w:val="00D25897"/>
    <w:rsid w:val="00D25EA6"/>
    <w:rsid w:val="00D303EB"/>
    <w:rsid w:val="00D35D3E"/>
    <w:rsid w:val="00D37E9A"/>
    <w:rsid w:val="00D61CD4"/>
    <w:rsid w:val="00D61ED8"/>
    <w:rsid w:val="00D62ACA"/>
    <w:rsid w:val="00D7217B"/>
    <w:rsid w:val="00D843D0"/>
    <w:rsid w:val="00D92171"/>
    <w:rsid w:val="00DA4C98"/>
    <w:rsid w:val="00DB2CF9"/>
    <w:rsid w:val="00DB3902"/>
    <w:rsid w:val="00DB6B64"/>
    <w:rsid w:val="00DE37F9"/>
    <w:rsid w:val="00DF1055"/>
    <w:rsid w:val="00DF229C"/>
    <w:rsid w:val="00DF657E"/>
    <w:rsid w:val="00E007DE"/>
    <w:rsid w:val="00E01F91"/>
    <w:rsid w:val="00E02139"/>
    <w:rsid w:val="00E02FB7"/>
    <w:rsid w:val="00E033F6"/>
    <w:rsid w:val="00E068E0"/>
    <w:rsid w:val="00E07B99"/>
    <w:rsid w:val="00E113B5"/>
    <w:rsid w:val="00E33E6E"/>
    <w:rsid w:val="00E46291"/>
    <w:rsid w:val="00E4713C"/>
    <w:rsid w:val="00E641AC"/>
    <w:rsid w:val="00E77564"/>
    <w:rsid w:val="00E84100"/>
    <w:rsid w:val="00E913B0"/>
    <w:rsid w:val="00EA215E"/>
    <w:rsid w:val="00EB3A22"/>
    <w:rsid w:val="00EB5835"/>
    <w:rsid w:val="00EB6CC6"/>
    <w:rsid w:val="00ED1973"/>
    <w:rsid w:val="00EE5211"/>
    <w:rsid w:val="00EF6001"/>
    <w:rsid w:val="00EF7D25"/>
    <w:rsid w:val="00F05459"/>
    <w:rsid w:val="00F05C30"/>
    <w:rsid w:val="00F1017D"/>
    <w:rsid w:val="00F103E6"/>
    <w:rsid w:val="00F16282"/>
    <w:rsid w:val="00F205AE"/>
    <w:rsid w:val="00F25E16"/>
    <w:rsid w:val="00F272FE"/>
    <w:rsid w:val="00F274A6"/>
    <w:rsid w:val="00F35D17"/>
    <w:rsid w:val="00F4449E"/>
    <w:rsid w:val="00F520D1"/>
    <w:rsid w:val="00F54D0D"/>
    <w:rsid w:val="00F57B0D"/>
    <w:rsid w:val="00F60C1F"/>
    <w:rsid w:val="00F67852"/>
    <w:rsid w:val="00F778C9"/>
    <w:rsid w:val="00F809BC"/>
    <w:rsid w:val="00F906DC"/>
    <w:rsid w:val="00F94476"/>
    <w:rsid w:val="00FA1A3F"/>
    <w:rsid w:val="00FA2C64"/>
    <w:rsid w:val="00FA480E"/>
    <w:rsid w:val="00FA4829"/>
    <w:rsid w:val="00FA59E0"/>
    <w:rsid w:val="00FB4822"/>
    <w:rsid w:val="00FD5365"/>
    <w:rsid w:val="00FD7168"/>
    <w:rsid w:val="00FE1E0F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1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5AB"/>
  </w:style>
  <w:style w:type="paragraph" w:styleId="a5">
    <w:name w:val="footer"/>
    <w:basedOn w:val="a"/>
    <w:link w:val="a6"/>
    <w:uiPriority w:val="99"/>
    <w:unhideWhenUsed/>
    <w:rsid w:val="00710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5AB"/>
  </w:style>
  <w:style w:type="character" w:styleId="a7">
    <w:name w:val="Hyperlink"/>
    <w:basedOn w:val="a0"/>
    <w:uiPriority w:val="99"/>
    <w:unhideWhenUsed/>
    <w:rsid w:val="0017752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6D22"/>
    <w:pPr>
      <w:ind w:left="720"/>
      <w:contextualSpacing/>
    </w:pPr>
  </w:style>
  <w:style w:type="character" w:customStyle="1" w:styleId="tlid-translation">
    <w:name w:val="tlid-translation"/>
    <w:basedOn w:val="a0"/>
    <w:rsid w:val="00FD5365"/>
  </w:style>
  <w:style w:type="character" w:styleId="a9">
    <w:name w:val="Emphasis"/>
    <w:basedOn w:val="a0"/>
    <w:uiPriority w:val="20"/>
    <w:qFormat/>
    <w:rsid w:val="00FD5365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C40EC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40EC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40EC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0EC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40EC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4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40EC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E35D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A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5AB"/>
  </w:style>
  <w:style w:type="paragraph" w:styleId="a5">
    <w:name w:val="footer"/>
    <w:basedOn w:val="a"/>
    <w:link w:val="a6"/>
    <w:uiPriority w:val="99"/>
    <w:unhideWhenUsed/>
    <w:rsid w:val="00710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5AB"/>
  </w:style>
  <w:style w:type="character" w:styleId="a7">
    <w:name w:val="Hyperlink"/>
    <w:basedOn w:val="a0"/>
    <w:uiPriority w:val="99"/>
    <w:unhideWhenUsed/>
    <w:rsid w:val="0017752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6D22"/>
    <w:pPr>
      <w:ind w:left="720"/>
      <w:contextualSpacing/>
    </w:pPr>
  </w:style>
  <w:style w:type="character" w:customStyle="1" w:styleId="tlid-translation">
    <w:name w:val="tlid-translation"/>
    <w:basedOn w:val="a0"/>
    <w:rsid w:val="00FD5365"/>
  </w:style>
  <w:style w:type="character" w:styleId="a9">
    <w:name w:val="Emphasis"/>
    <w:basedOn w:val="a0"/>
    <w:uiPriority w:val="20"/>
    <w:qFormat/>
    <w:rsid w:val="00FD5365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C40EC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40EC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40EC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0EC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40EC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4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40EC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E35D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A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tor.org/stable/1863306" TargetMode="External"/><Relationship Id="rId13" Type="http://schemas.openxmlformats.org/officeDocument/2006/relationships/hyperlink" Target="https://www.jstor.org/stable/205652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stor.org/stable/24652072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stor.org/stable/18549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jstor.org/stable/441456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stor.org/stable/4930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2021-12-17T08:04:00Z</dcterms:created>
  <dcterms:modified xsi:type="dcterms:W3CDTF">2021-12-17T08:04:00Z</dcterms:modified>
</cp:coreProperties>
</file>