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9" w:rsidRPr="0093195A" w:rsidRDefault="00B53A3E" w:rsidP="00E342F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Великие имена в науке</w:t>
      </w:r>
    </w:p>
    <w:p w:rsidR="000E2B63" w:rsidRPr="00714B48" w:rsidRDefault="000E2B63" w:rsidP="00E342F2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</w:t>
      </w:r>
      <w:r w:rsidR="00B53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мационном центре ЗНБ УрФУ (феврал</w:t>
      </w:r>
      <w:r w:rsidR="00CB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</w:t>
      </w:r>
      <w:r w:rsid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CD1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A5270" w:rsidRPr="0014158C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Алексей Федорович Лосев / Ин-т философии Р</w:t>
      </w:r>
      <w:r w:rsidR="0014158C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</w:t>
      </w:r>
      <w:proofErr w:type="gramStart"/>
      <w:r w:rsidR="0014158C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14158C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4158C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14158C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кад. наук</w:t>
      </w:r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Ин</w:t>
      </w:r>
      <w:r w:rsidR="00604AB1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 развития им. Г.</w:t>
      </w:r>
      <w:r w:rsidR="00604AB1"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П. </w:t>
      </w:r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Щедровицкого ; под ред. А. А. Тахо-Годи и Е. А. Тахо-Годи. – Москва</w:t>
      </w:r>
      <w:proofErr w:type="gramStart"/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РОССПЭН, 2009. – 439 с.</w:t>
      </w:r>
      <w:proofErr w:type="gramStart"/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ил. – (Философия России второй половины XX века). – ISBN 978-5-8243-1077-1.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Антропологические матрицы ХХ века. Л.</w:t>
      </w:r>
      <w:r w:rsidR="00604AB1"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Выготский – П.</w:t>
      </w:r>
      <w:r w:rsidR="00604AB1"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А. Флоренский. Несостоявшийся диалог. – Приглашение к </w:t>
      </w:r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диалогу</w:t>
      </w:r>
      <w:proofErr w:type="gramStart"/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сб</w:t>
      </w:r>
      <w:r w:rsidR="00604AB1"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науч</w:t>
      </w:r>
      <w:r w:rsidR="00604AB1"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тр</w:t>
      </w:r>
      <w:r w:rsidR="00604AB1"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P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/ ред. А. И. Олексенко.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</w:t>
      </w:r>
      <w:proofErr w:type="gramStart"/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Прогресс-Традиция, 2007. – 666 с. – URL: https://biblioclub.ru/index.php?page=book&amp;id=44370 (дата обращения: 20.01.2022).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B40D3" w:rsidRPr="006B40D3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</w:t>
      </w:r>
      <w:r w:rsidRPr="006B4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ISBN 5-89826-264-4.</w:t>
      </w:r>
    </w:p>
    <w:p w:rsidR="006B40D3" w:rsidRPr="009252A2" w:rsidRDefault="006B40D3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</w:pPr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Афанасьев А. Н.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3 т. Т. 1 / А. Н. Афанасьев. – </w:t>
      </w:r>
      <w:r w:rsidRPr="009252A2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 xml:space="preserve"> Академический Проект, 2013. – 383 с. – (Технология культуры). – ISBN 978-5-8291-1451-0. – ISBN 978-5-8291-1452-7.</w:t>
      </w:r>
    </w:p>
    <w:p w:rsidR="006B40D3" w:rsidRPr="006B40D3" w:rsidRDefault="006B40D3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</w:pPr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>Афанасьев А. Н.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3 т. Т. 2 / А. Н. Афанасьев. – Москва</w:t>
      </w:r>
      <w:proofErr w:type="gramStart"/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 :</w:t>
      </w:r>
      <w:proofErr w:type="gramEnd"/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 Академический Проект, </w:t>
      </w:r>
      <w:r w:rsidRPr="006B40D3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2013. – 365 с. – (Технология культуры). – ISBN 978-5-8291-1451-0. – ISBN 978-5-8291-1460-2.</w:t>
      </w:r>
    </w:p>
    <w:p w:rsidR="006B40D3" w:rsidRPr="006B40D3" w:rsidRDefault="006B40D3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</w:pPr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>Афанасьев А. Н.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3 т. Т. 3 / А. Н. Афанасьев. – Москва</w:t>
      </w:r>
      <w:proofErr w:type="gramStart"/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 :</w:t>
      </w:r>
      <w:proofErr w:type="gramEnd"/>
      <w:r w:rsidRPr="006B40D3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 Академический Проект, </w:t>
      </w:r>
      <w:r w:rsidRPr="006B40D3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2013. – 363 с. – (Технология культуры). – ISBN 978-5-8291-1451-0. – ISBN 978-5-8291-1461-9.</w:t>
      </w:r>
    </w:p>
    <w:p w:rsidR="008A5270" w:rsidRPr="00FB292C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Баньковская</w:t>
      </w:r>
      <w:proofErr w:type="spell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М. В. Васи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лий Михайлович Алексеев и Китай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 книга об отце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/ М.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Баньковская</w:t>
      </w:r>
      <w:proofErr w:type="spell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Вост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очная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лит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ература,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2010. – 48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 с.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 ил</w:t>
      </w:r>
      <w:proofErr w:type="gram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факс.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978-5-02-036436-3.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Бодров О. В. Профессор М. М. Ковалевский. У истоков изучения английской общественной и политической мысли в России / О. В. Бодров</w:t>
      </w:r>
      <w:proofErr w:type="gram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науч. ред. С. Н. Погодин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Казань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Казан</w:t>
      </w:r>
      <w:proofErr w:type="gramStart"/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ос. ун-т, 2006. – 325 с. : </w:t>
      </w: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ISBN 5-98180-287-1.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Болховитинов Н. Н. Русские ученые-эмигранты (Г. В.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Вернадский, М. М. </w:t>
      </w:r>
      <w:proofErr w:type="spellStart"/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Карпович</w:t>
      </w:r>
      <w:proofErr w:type="spellEnd"/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М.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Т.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Флоринский) и становление русистики в США / Н. Н. Болховитинов. – Москва</w:t>
      </w:r>
      <w:proofErr w:type="gramStart"/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РОССПЭН, 2005. – 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143 с.</w:t>
      </w:r>
      <w:proofErr w:type="gram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фот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ISBN 5-8243-016-2.</w:t>
      </w:r>
    </w:p>
    <w:p w:rsidR="008A5270" w:rsidRPr="00FB292C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Будилов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ич</w:t>
      </w:r>
      <w:proofErr w:type="spellEnd"/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А. С. Ломоносов как писатель</w:t>
      </w:r>
      <w:proofErr w:type="gram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сб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науч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тр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/ А. С. </w:t>
      </w:r>
      <w:proofErr w:type="spell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Будилович</w:t>
      </w:r>
      <w:proofErr w:type="spellEnd"/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Москва</w:t>
      </w:r>
      <w:proofErr w:type="gramStart"/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Директ</w:t>
      </w:r>
      <w:proofErr w:type="spellEnd"/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-Медиа, 2014.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</w:t>
      </w:r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343 с. 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URL</w:t>
      </w:r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r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 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https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://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biblioclub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ru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index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php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?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page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=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book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&amp;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id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=88894 </w:t>
      </w:r>
      <w:r w:rsidR="00FB292C"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(дата обращения: 20.01.2022). </w:t>
      </w:r>
      <w:r w:rsidR="006B40D3" w:rsidRPr="00FB292C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– 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ISBN</w:t>
      </w:r>
      <w:r w:rsidR="006B40D3" w:rsidRP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978-5-4460-3232-7.</w:t>
      </w:r>
    </w:p>
    <w:p w:rsidR="008A5270" w:rsidRPr="00FB292C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Буслаев Ф. И. Исцеление языка. Опы</w:t>
      </w:r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т национального </w:t>
      </w:r>
      <w:proofErr w:type="spellStart"/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самоосознания</w:t>
      </w:r>
      <w:proofErr w:type="spell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Ф. И. Буслаев</w:t>
      </w:r>
      <w:proofErr w:type="gramStart"/>
      <w:r w:rsid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сост. А. А. Чех. – Санкт-Петербург</w:t>
      </w:r>
      <w:proofErr w:type="gram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Библиополис</w:t>
      </w:r>
      <w:proofErr w:type="spellEnd"/>
      <w:r w:rsidRPr="00FB29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2005. – 520 с. – (Религиозно-философская библиотека).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Выготский Л. С. Мышление и речь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сборник / Л. С. Выготский. – Москва</w:t>
      </w:r>
      <w:proofErr w:type="gramStart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АСТ</w:t>
      </w:r>
      <w:proofErr w:type="gramStart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FB292C"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Хранитель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2008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668 с. : ил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(Philosophy)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978-5-17-050057-4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978-5-9713-7407-7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Выготский Л. С. Психология развития ребенка / Л. С. Выготский. – 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2006. – 509 с. – (Библиотека всемирной психологии). – ISBN 5-699-13731-9.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Голубева И. А. Петр Николаевич </w:t>
      </w:r>
      <w:proofErr w:type="spellStart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Столпянский</w:t>
      </w:r>
      <w:proofErr w:type="spell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историк Санкт-Петербурга</w:t>
      </w:r>
      <w:r w:rsid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И.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А.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Голубева ; Рос</w:t>
      </w:r>
      <w:proofErr w:type="gramStart"/>
      <w:r w:rsidR="006B40D3"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кад. наук, С</w:t>
      </w:r>
      <w:r w:rsidR="0014158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-</w:t>
      </w: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Петерб</w:t>
      </w:r>
      <w:proofErr w:type="spellEnd"/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ин-т истории. – Санкт-Петербург</w:t>
      </w:r>
      <w:proofErr w:type="gramStart"/>
      <w:r w:rsid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Дмитрий </w:t>
      </w:r>
      <w:proofErr w:type="spellStart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Буланин</w:t>
      </w:r>
      <w:proofErr w:type="spell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2007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25</w:t>
      </w:r>
      <w:r w:rsidR="009252A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5-86007-537-5.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Греков Б. Д. Письма (1905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1952 гг.) /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Б. Д. Греков ; </w:t>
      </w:r>
      <w:r w:rsidR="0014158C"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сост. В. Г. </w:t>
      </w:r>
      <w:proofErr w:type="spellStart"/>
      <w:r w:rsidR="0014158C"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Бухерт</w:t>
      </w:r>
      <w:proofErr w:type="spellEnd"/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Рос</w:t>
      </w:r>
      <w:proofErr w:type="gramStart"/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кад. наук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Памятники исторической мысли, 2019. – 50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 с.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 978-5-88451-373-0.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Гумилев Л. Н. Этногенез и биосфера Земли / Л. Н. Гумилев. – 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Айрис-пресс, 2016. – 55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: ил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(Библиотека истории и культуры). – ISBN 978-5-8112-6175-8.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Дваждырожденный</w:t>
      </w:r>
      <w:proofErr w:type="spell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рубежи войны и науки Михаила Кудрявцева, </w:t>
      </w:r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индолога и артиллериста / сост.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Н. В. Кудрявцева, Н. Г. </w:t>
      </w: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Краснодембская</w:t>
      </w:r>
      <w:proofErr w:type="spellEnd"/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отв. ред. Н.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Краснодембская</w:t>
      </w:r>
      <w:proofErr w:type="spellEnd"/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др.]. 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– Санкт-Петербург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Петербургское </w:t>
      </w:r>
      <w:r w:rsidR="0014158C"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востоковедение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, 2005.</w:t>
      </w:r>
      <w:r w:rsidR="001415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460 с. : ил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(Архив российского востоковедения). – ISBN 5-85803-305-9.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Демин В. Н. Лев Гумилев / В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 Н. Демин. – 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Молодая гвардия, 2007. – </w:t>
      </w:r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310</w:t>
      </w:r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с.</w:t>
      </w:r>
      <w:proofErr w:type="gramStart"/>
      <w:r w:rsidR="009252A2"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ил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(Жизнь замечательных людей : сер</w:t>
      </w:r>
      <w:proofErr w:type="gramStart"/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иогр</w:t>
      </w:r>
      <w:proofErr w:type="spellEnd"/>
      <w:r w:rsid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вып. 1255 (1055)). – ISBN 978-5-235-02992-7.</w:t>
      </w:r>
    </w:p>
    <w:p w:rsidR="008A5270" w:rsidRPr="009252A2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Емельянов Е. П. Творческий путь Н. В. Устюгова в контексте развития советской исторической науки / Е. П. Емельянов. – Москва</w:t>
      </w:r>
      <w:proofErr w:type="gramStart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Санкт-Петербург : Нестор-История, 2017. – 30</w:t>
      </w:r>
      <w:r w:rsid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 с</w:t>
      </w:r>
      <w:r w:rsidRPr="009252A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978-5-4469-1203-2.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Живя в чужих словах. Воспоминания о Л. Н. Гумилеве 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</w:t>
      </w:r>
      <w:r w:rsidR="0014158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сост., вступ. ст.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коммент. В.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Н.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Вороновича</w:t>
      </w:r>
      <w:proofErr w:type="spell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М. Г. Козыревой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Санкт-Петербург</w:t>
      </w:r>
      <w:proofErr w:type="gram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Росток, 2006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62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3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с.</w:t>
      </w:r>
      <w:proofErr w:type="gramStart"/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(Серия «Неизвестный ХХ век»)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5-94668-037-4.</w:t>
      </w:r>
    </w:p>
    <w:p w:rsidR="008A5270" w:rsidRPr="00FD70D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И. Д. Ковальченко: Человек. Ученый. Профессор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материалы VI 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ауч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чтений памяти акад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И. Д. Ковальченко / Моск. гос. ун-т им. М. В. Ломоносова, Ист. фак. ; отв. ред. С.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П.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Карпов. – Санкт-Петербург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Алетейя, 2020. – 341 с.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(Труды Исторического факультета 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МГУ</w:t>
      </w:r>
      <w:bookmarkStart w:id="0" w:name="_GoBack"/>
      <w:bookmarkEnd w:id="0"/>
      <w:proofErr w:type="gramStart"/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вып. 97)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978-5-00165-014-0.</w:t>
      </w:r>
    </w:p>
    <w:p w:rsidR="008A5270" w:rsidRPr="00FD70D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Козиков</w:t>
      </w:r>
      <w:proofErr w:type="spellEnd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И. А. М.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В. Ломоносов, Д.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И. Менделеев, В.</w:t>
      </w:r>
      <w:r w:rsidR="00FB292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И. Вернадский о России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 И. А. </w:t>
      </w:r>
      <w:proofErr w:type="spell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Козиков</w:t>
      </w:r>
      <w:proofErr w:type="spellEnd"/>
      <w:proofErr w:type="gram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</w:t>
      </w:r>
      <w:proofErr w:type="spellEnd"/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гос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ун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-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 им. М.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В. Ломоносова. – Москва</w:t>
      </w:r>
      <w:proofErr w:type="gramStart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МГУ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2011. – 504 с.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D7152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(Библиотека факультета политологии МГУ). – URL: https://biblioclub.ru/index.php?page=book&amp;id=595588 (дата обращения: 20.01.2022).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="006B40D3" w:rsidRPr="00FD70D3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– </w:t>
      </w:r>
      <w:r w:rsidRP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978-5-211-05859-0.</w:t>
      </w:r>
    </w:p>
    <w:p w:rsidR="008A5270" w:rsidRPr="00FD70D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Куприянов В. А. Академик В. И. Ламанский. Материалы к биографии и научной деятельности / В. А. Куприянов, А. В. </w:t>
      </w:r>
      <w:proofErr w:type="spell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Малинов</w:t>
      </w:r>
      <w:proofErr w:type="spell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Рос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кад. наук </w:t>
      </w:r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[и др.]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proofErr w:type="gramStart"/>
      <w:r w:rsidR="00FD70D3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4AB1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="00604AB1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Буланин</w:t>
      </w:r>
      <w:proofErr w:type="spell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2020. – 55</w:t>
      </w:r>
      <w:r w:rsidR="00604AB1"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proofErr w:type="gram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FD70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978-5-86007-945-8.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Лаппо-Данилевский А. С. Методология истории / А. С. Лаппо-Данилевский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="00FD70D3"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 w:rsidR="00FD70D3"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Академический проект</w:t>
      </w:r>
      <w:proofErr w:type="gramStart"/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;</w:t>
      </w:r>
      <w:proofErr w:type="gramEnd"/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Екатеринбург</w:t>
      </w:r>
      <w:r w:rsidR="00FD7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 Деловая книга,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602 с.</w:t>
      </w:r>
      <w:proofErr w:type="gramStart"/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(Технологии истории)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604AB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978-5-8291-1393-3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8-5-88687-216-3</w:t>
      </w:r>
      <w:r w:rsidRPr="00A61FA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8A5270" w:rsidRPr="00CA36C3" w:rsidRDefault="008A5270" w:rsidP="00B72E9B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Лихачев Д. С. Воспоминания. Раздумья. Работы разных лет</w:t>
      </w:r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В 3 т. Т. 3</w:t>
      </w: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Д. С. Лихачев</w:t>
      </w:r>
      <w:r w:rsidR="00302699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 ; сост. О. В. Панченко [и др.] ; </w:t>
      </w: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Ин-т рус</w:t>
      </w:r>
      <w:proofErr w:type="gramStart"/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ит. </w:t>
      </w:r>
      <w:r w:rsidR="00302699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[и др.].</w:t>
      </w: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Санкт-Петербург</w:t>
      </w:r>
      <w:proofErr w:type="gramStart"/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АРС, 2006</w:t>
      </w: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02699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512</w:t>
      </w:r>
      <w:r w:rsidR="00302699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302699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FD70D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ISBN 5-900351-50-5.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Лихачев Д. С. Избранные труды по русс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кой и мировой культуре / Д. С.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Лихачев</w:t>
      </w:r>
      <w:proofErr w:type="gramStart"/>
      <w:r w:rsidR="00302699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 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;</w:t>
      </w:r>
      <w:proofErr w:type="gramEnd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302699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науч. ред. Ю. В. </w:t>
      </w:r>
      <w:proofErr w:type="spellStart"/>
      <w:r w:rsidR="00302699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Зобнин</w:t>
      </w:r>
      <w:proofErr w:type="spellEnd"/>
      <w:r w:rsidR="00302699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С.-</w:t>
      </w:r>
      <w:proofErr w:type="spellStart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Петерб</w:t>
      </w:r>
      <w:proofErr w:type="spellEnd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="00302699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гуманитар. ун-т профсоюзов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Санкт-Петербург</w:t>
      </w:r>
      <w:proofErr w:type="gramStart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СпбГУП</w:t>
      </w:r>
      <w:proofErr w:type="spellEnd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2006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416 с.</w:t>
      </w:r>
      <w:proofErr w:type="gramStart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(Почетные доктора университета)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024DD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5-7621-0279-3.</w:t>
      </w:r>
    </w:p>
    <w:p w:rsidR="008A5270" w:rsidRPr="00B72E9B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Ломоносов</w:t>
      </w:r>
      <w:proofErr w:type="gramStart"/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сб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ст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материалов / под ред. А. И. Андреев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а,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Л. Б. </w:t>
      </w:r>
      <w:proofErr w:type="spell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Модзалевск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ого</w:t>
      </w:r>
      <w:proofErr w:type="spell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Москва</w:t>
      </w:r>
      <w:proofErr w:type="gramStart"/>
      <w:r w:rsid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Берлин : </w:t>
      </w:r>
      <w:proofErr w:type="spell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Директ</w:t>
      </w:r>
      <w:proofErr w:type="spell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-Медиа, 2015.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424 с.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ил. </w:t>
      </w:r>
      <w:r w:rsidR="00FB292C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URL</w:t>
      </w:r>
      <w:r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:</w:t>
      </w:r>
      <w:r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 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https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://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biblioclub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ru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/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index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php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?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page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=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book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&amp;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val="en-US" w:eastAsia="ru-RU"/>
        </w:rPr>
        <w:t>id</w:t>
      </w:r>
      <w:r w:rsidR="006B40D3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=132733</w:t>
      </w:r>
      <w:r w:rsidR="00FB292C" w:rsidRPr="00B72E9B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(дата обращения: 20.01.2022).</w:t>
      </w:r>
      <w:r w:rsid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B40D3" w:rsidRPr="00B72E9B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ISBN</w:t>
      </w:r>
      <w:r w:rsidR="00302699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978-5-4458-1890-8.</w:t>
      </w:r>
    </w:p>
    <w:p w:rsidR="008A5270" w:rsidRPr="00B72E9B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Лотман Ю. М. Воспитание души. Воспоминания. Беседы. Интервью. В мире пушкинской поэзии (сценарий). Беседы о русской культуре. Телевизионные лекции / Ю. М. Лотман</w:t>
      </w:r>
      <w:proofErr w:type="gramStart"/>
      <w:r w:rsidR="004C1D7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сост. и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подгот. текста Л. Н. Киселевой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36C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 др.</w:t>
      </w:r>
      <w:r w:rsidR="00CA36C3" w:rsidRP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]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науч. ред. Л. Н. Киселева. – Санкт-Петербург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Искусство-СПБ, 2005. – 622 с. – ISBN 5-210-01575-0.</w:t>
      </w:r>
    </w:p>
    <w:p w:rsidR="008A5270" w:rsidRPr="00745356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Лотман Ю. М. Пушкин. Биография писателя. Статьи и заметки. «Евгений Онегин». Комментарий / Ю. М. Лотман. – Санкт-Петербург</w:t>
      </w:r>
      <w:proofErr w:type="gramStart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Искусство-СПБ, 2005. – 846 с., </w:t>
      </w:r>
      <w:proofErr w:type="spellStart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портр</w:t>
      </w:r>
      <w:proofErr w:type="spellEnd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CA36C3"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ISBN 5-210-01483-5.</w:t>
      </w:r>
    </w:p>
    <w:p w:rsidR="008A5270" w:rsidRPr="00745356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Львович-</w:t>
      </w:r>
      <w:proofErr w:type="spellStart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Кострица</w:t>
      </w:r>
      <w:proofErr w:type="spellEnd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 И. Михаил Ломоносов. Его жизнь, научная, литературная </w:t>
      </w:r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и</w:t>
      </w:r>
      <w:r w:rsidR="00CA36C3"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 </w:t>
      </w:r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общественная деятельность / А.</w:t>
      </w:r>
      <w:r w:rsidR="00CA36C3"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И.</w:t>
      </w:r>
      <w:r w:rsidR="00CA36C3"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Львович-</w:t>
      </w:r>
      <w:proofErr w:type="spellStart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Кострица</w:t>
      </w:r>
      <w:proofErr w:type="spellEnd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. – Москва</w:t>
      </w:r>
      <w:proofErr w:type="gramStart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 xml:space="preserve"> :</w:t>
      </w:r>
      <w:proofErr w:type="gramEnd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proofErr w:type="spellStart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Директ</w:t>
      </w:r>
      <w:proofErr w:type="spellEnd"/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-Медиа, 2014.</w:t>
      </w:r>
      <w:r w:rsid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120 с.</w:t>
      </w:r>
      <w:proofErr w:type="gramStart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ил. – (Жизнь замечательных людей).</w:t>
      </w:r>
      <w:r w:rsidR="00CA36C3"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r w:rsidRPr="0074535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eastAsia="ru-RU"/>
        </w:rPr>
        <w:t>URL: https://biblioclub.ru/index.php?page=book&amp;id=271636 (дата обращения:</w:t>
      </w: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20.01.2022).</w:t>
      </w:r>
      <w:r w:rsid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="006B40D3" w:rsidRPr="00745356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</w:t>
      </w:r>
      <w:r w:rsidRPr="007453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ISBN 978-5-4475-2995-6.</w:t>
      </w:r>
    </w:p>
    <w:p w:rsidR="008A5270" w:rsidRPr="00CA36C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Малинов</w:t>
      </w:r>
      <w:proofErr w:type="spell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 В. Павел Гаврилович Виноградов. Социально-историческая и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методологическая концепция / А. В. </w:t>
      </w:r>
      <w:proofErr w:type="spell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Малинов</w:t>
      </w:r>
      <w:proofErr w:type="spellEnd"/>
      <w:proofErr w:type="gram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A36C3"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науч. ред. В. В. Козловский 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; 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С.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-Петерб. гос. политехн. ун-т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Санкт-Петербург</w:t>
      </w:r>
      <w:proofErr w:type="gramStart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Нестор, 2005. – 216 с.</w:t>
      </w:r>
      <w:proofErr w:type="gram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порт. – (История в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Политехническом университете</w:t>
      </w:r>
      <w:proofErr w:type="gram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вып. 3). – ISBN 5-303-00218-7.</w:t>
      </w:r>
    </w:p>
    <w:p w:rsidR="008A5270" w:rsidRPr="00B72E9B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Методология истории: Н. И. Кареев, А. С. Лаппо-Данилевский, Д. М. Петрушевский, В. М. Хвостов / 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Рос</w:t>
      </w:r>
      <w:proofErr w:type="gramStart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кад. наук </w:t>
      </w:r>
      <w:r w:rsidR="00CA36C3"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[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др.</w:t>
      </w:r>
      <w:r w:rsidR="00CA36C3"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]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; под ред. Т. Г. Щедриной, Б. И. </w:t>
      </w:r>
      <w:proofErr w:type="spell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Пружинина</w:t>
      </w:r>
      <w:proofErr w:type="spell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Москва</w:t>
      </w:r>
      <w:proofErr w:type="gramStart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A36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РОССПЭН, 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2019. – 399 с.</w:t>
      </w:r>
      <w:proofErr w:type="gramStart"/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ил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(Философия России первой половины XX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века). – ISBN 978-5-8243-2355-9.</w:t>
      </w:r>
    </w:p>
    <w:p w:rsidR="008A5270" w:rsidRPr="00B72E9B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Миллер В. Ф. Очерки русской народной словесности. Былевой эпос / В. Ф. Миллер.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Гаудеамус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Академический Проект, 2013. – 337 с. – (Технологии культуры).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604AB1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978-5-8291-1571-5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</w:t>
      </w:r>
      <w:r w:rsidR="00604AB1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N 978-5-98426-137-1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A5270" w:rsidRPr="00B72E9B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Минаева О. Д</w:t>
      </w:r>
      <w:r w:rsidR="00FD70D3"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«Отечества умножить славу...»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 биография М. В. Ломоносова / О.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Минаева. – Москва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Изд-во Моск. ун-та, 2011. – 9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ил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978-5-211-05935-1.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 В Университете должен быть профессор политики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/ Моск. гос. ун-т им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М. В. Ломоносова, Фак. политологии ; общ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ед. и вступ. ст. А.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Ю.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Шутова. – Москва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36C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МГУ</w:t>
      </w:r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2014. – 430 с. : ил</w:t>
      </w:r>
      <w:proofErr w:type="gramStart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B72E9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19-010839-2.</w:t>
      </w:r>
    </w:p>
    <w:p w:rsidR="008A5270" w:rsidRPr="007D54ED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Моисеев Н. Н. Как далеко до завтрашнего дня. Свобод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ные размышления, 1917</w:t>
      </w:r>
      <w:r w:rsidR="00604AB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1993</w:t>
      </w:r>
      <w:r w:rsidR="00CA36C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Н. Н. Моисеев. – Изд. 2-е, доп. – Москва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="00CA36C3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Экология и жизнь, 2007. – </w:t>
      </w:r>
      <w:r w:rsidR="00CA36C3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512 с.</w:t>
      </w:r>
      <w:proofErr w:type="gramStart"/>
      <w:r w:rsidR="00CA36C3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="00CA36C3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ISBN 5-94702-030-0.</w:t>
      </w:r>
    </w:p>
    <w:p w:rsidR="008A5270" w:rsidRPr="007D54ED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Павел Александрович Флоренский / Ин-т философии Р</w:t>
      </w:r>
      <w:r w:rsidR="007D54ED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ос</w:t>
      </w:r>
      <w:proofErr w:type="gramStart"/>
      <w:r w:rsidR="007D54ED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="007D54ED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="007D54ED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proofErr w:type="gramEnd"/>
      <w:r w:rsidR="007D54ED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кад. наук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Ин-т развития им. Г.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П.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Щедровицкого ; под ред. А. Н. Паршина, О. М. Седых. – Москва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РОССПЭН, 2013.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="00604AB1"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582 с.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ил. – (Философия России первой половины XX века). – ISBN 978-5-8243-1771-8.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Петр Андреевич Зайончковский. Сборник статей и воспоминаний к столетию историка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</w:t>
      </w:r>
      <w:proofErr w:type="spell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гос. ун-т им.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М. В. Ломоносова, Ист. фак.</w:t>
      </w:r>
      <w:proofErr w:type="gramStart"/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сост. Л. Г. Захарова, С. В. Мироненко, Т.</w:t>
      </w:r>
      <w:r w:rsidR="007D54E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Эммонс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РОССПЭН, 2008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604AB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879 с.</w:t>
      </w:r>
      <w:proofErr w:type="gram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B426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978-5-8243-0938-6.</w:t>
      </w:r>
    </w:p>
    <w:p w:rsidR="008A5270" w:rsidRPr="00FD0955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Платонов С. Ф. Лекции по русской истории / С. Ф. Платонов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Санкт-Петербург</w:t>
      </w:r>
      <w:proofErr w:type="gramStart"/>
      <w:r w:rsidR="0074535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 В. 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Дорофеев</w:t>
      </w:r>
      <w:proofErr w:type="gramStart"/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Виктория плюс,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60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proofErr w:type="gramStart"/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978-5-91281-060-2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74535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FD095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978-5-91673-075-3.</w:t>
      </w:r>
    </w:p>
    <w:p w:rsidR="008A5270" w:rsidRPr="007D54ED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Пропп</w:t>
      </w:r>
      <w:proofErr w:type="spell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В. Я. Русская сказка / В. Я. </w:t>
      </w:r>
      <w:proofErr w:type="spellStart"/>
      <w:r w:rsidR="006B40D3"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Пропп</w:t>
      </w:r>
      <w:proofErr w:type="spellEnd"/>
      <w:r w:rsidR="006B40D3"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="006B40D3"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6B40D3"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Лабиринт, </w:t>
      </w:r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2005. – 380 с.</w:t>
      </w:r>
      <w:r w:rsidR="007D54ED"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ISBN</w:t>
      </w:r>
      <w:r w:rsidR="0074535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5-87604-042-8.</w:t>
      </w:r>
    </w:p>
    <w:p w:rsidR="008A5270" w:rsidRPr="007D54ED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Российская наука в лицах. Кн. 5 / сост. В. А. Попов ; под общ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ед. Ю. С. Осипова.</w:t>
      </w:r>
      <w:r w:rsid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Academia</w:t>
      </w:r>
      <w:proofErr w:type="spell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2009. – 503 с.</w:t>
      </w:r>
      <w:proofErr w:type="gram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7D54E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978-5-87444-308-5.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Российская наука в лицах. Кн. 6 / сост. В. А. Попов ; под общ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ед. Ю. С. Осипова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14158C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Academia</w:t>
      </w:r>
      <w:proofErr w:type="spell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2009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503 с.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978-5-87444-338-2.</w:t>
      </w:r>
    </w:p>
    <w:p w:rsidR="008A5270" w:rsidRPr="000B3EA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Скрынников Р. Г. </w:t>
      </w:r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Иван Грозный</w:t>
      </w:r>
      <w:proofErr w:type="gramStart"/>
      <w:r w:rsidR="00B579BF"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;</w:t>
      </w:r>
      <w:proofErr w:type="gramEnd"/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Борис Годунов</w:t>
      </w:r>
      <w:r w:rsidR="00B579BF"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; Василий Шуйский / Р.</w:t>
      </w:r>
      <w:r w:rsidR="000B3EA3"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Г.</w:t>
      </w:r>
      <w:r w:rsidR="000B3EA3"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Pr="000B3EA3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Скрынников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</w:t>
      </w:r>
      <w:proofErr w:type="gramStart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Транзиткнига, 2005. – 1008 с. : ил. – (Смутное время). – ISBN 5-17-025120-3. – ISBN 5-9578-1040-1.</w:t>
      </w:r>
    </w:p>
    <w:p w:rsidR="008A5270" w:rsidRPr="000B3EA3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Скрынников Р. Г. Русская история IX</w:t>
      </w:r>
      <w:r w:rsid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XVII веков / Р. Г. Скрынников</w:t>
      </w:r>
      <w:proofErr w:type="gramStart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С.-Петерб. гос. ун-т.</w:t>
      </w:r>
      <w:r w:rsidR="0014158C"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Санкт-Петербург</w:t>
      </w:r>
      <w:proofErr w:type="gramStart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32BA"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СПбГУ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2006. – </w:t>
      </w:r>
      <w:r w:rsid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582 c.</w:t>
      </w:r>
      <w:r w:rsidRP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 5-288-04011-7.</w:t>
      </w:r>
    </w:p>
    <w:p w:rsidR="008A5270" w:rsidRPr="00476BD5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Соболевский А. И. Труды по истории русского языка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В 2 т. </w:t>
      </w:r>
      <w:r w:rsidR="00A732BA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Т. 2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A732BA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Статьи и рецензии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 А.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И.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Соболевский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сост., подгот. текста, предисл., коммент. и указ. В. Б. Крысько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732B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Языки славянских культур, 2006. – 68</w:t>
      </w:r>
      <w:r w:rsidR="00604AB1" w:rsidRPr="00A732B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4 с.</w:t>
      </w:r>
      <w:r w:rsidR="00A732BA" w:rsidRPr="00A732B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="00A732BA" w:rsidRPr="00A732B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– (Классики отечественной филологии).</w:t>
      </w:r>
      <w:r w:rsidR="00A732BA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5-9551-0128-4.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Тарле Е. В. Россия и Запад. Из неопубликованного и забытого / Е. В. Тарле ; Рос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proofErr w:type="gramEnd"/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кад. 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наук</w:t>
      </w:r>
      <w:r w:rsidR="00A732BA"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[и др.]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 – Санкт-Петербург</w:t>
      </w:r>
      <w:proofErr w:type="gramStart"/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6B40D3"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Дмитрий </w:t>
      </w:r>
      <w:proofErr w:type="spellStart"/>
      <w:r w:rsidR="006B40D3"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Буланин</w:t>
      </w:r>
      <w:proofErr w:type="spellEnd"/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, 2020. – </w:t>
      </w:r>
      <w:r w:rsidR="006B40D3"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527 с.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– ISBN 978-5-86007-937-</w:t>
      </w:r>
      <w:r w:rsidRPr="00196E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Фольклорное наследие А. А. Шахматова / Р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ос. акад. наук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Ин-т </w:t>
      </w:r>
      <w:proofErr w:type="gramStart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рус</w:t>
      </w:r>
      <w:proofErr w:type="gramEnd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лит. ; вступ. ст.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коммент</w:t>
      </w:r>
      <w:proofErr w:type="spellEnd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В. И. </w:t>
      </w:r>
      <w:proofErr w:type="spellStart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Ереминой</w:t>
      </w:r>
      <w:proofErr w:type="spellEnd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Санкт-Петербург</w:t>
      </w:r>
      <w:proofErr w:type="gramStart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Изд-во Рус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х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ристиан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гуманитар</w:t>
      </w:r>
      <w:proofErr w:type="spellEnd"/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акад</w:t>
      </w:r>
      <w:r w:rsidR="00AF095E"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2005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800 с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: ил</w:t>
      </w:r>
      <w:proofErr w:type="gramStart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., </w:t>
      </w:r>
      <w:proofErr w:type="spellStart"/>
      <w:proofErr w:type="gramEnd"/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9100D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5-88812-200-9.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Цыганков Д. А. Профессор В. И. Герье и ег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 ученики / Д. А. Цыганков. – Москва</w:t>
      </w:r>
      <w:proofErr w:type="gramStart"/>
      <w:r w:rsid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РОССПЭН,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6B40D3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503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 w:rsid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proofErr w:type="gramStart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., </w:t>
      </w:r>
      <w:proofErr w:type="spellStart"/>
      <w:proofErr w:type="gramEnd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978-5-8243-1487-8.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018CE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>Шахматов А. А. Избранная переписка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>. В 3</w:t>
      </w:r>
      <w:r w:rsidRPr="00B018CE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т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  <w:r w:rsidRPr="00B018CE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Т. 1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Переписка с Ф. Ф. Фортунатовым, В.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Перетцем</w:t>
      </w:r>
      <w:proofErr w:type="spellEnd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В. М. </w:t>
      </w:r>
      <w:proofErr w:type="spellStart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Истриным</w:t>
      </w:r>
      <w:proofErr w:type="spellEnd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018CE">
        <w:rPr>
          <w:rFonts w:ascii="Times New Roman" w:eastAsiaTheme="minorEastAsia" w:hAnsi="Times New Roman" w:cs="Times New Roman"/>
          <w:bCs/>
          <w:color w:val="000000"/>
          <w:spacing w:val="-8"/>
          <w:sz w:val="24"/>
          <w:szCs w:val="24"/>
          <w:lang w:eastAsia="ru-RU"/>
        </w:rPr>
        <w:t>/ А. А. Шахматов</w:t>
      </w:r>
      <w:r w:rsidR="00AF095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; Рос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кад. наук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84470D"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[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 др.</w:t>
      </w:r>
      <w:r w:rsidR="0084470D"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]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Санкт-Петербург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Дмитрий </w:t>
      </w:r>
      <w:proofErr w:type="spell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Буланин</w:t>
      </w:r>
      <w:proofErr w:type="spell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94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proofErr w:type="gramStart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., </w:t>
      </w:r>
      <w:proofErr w:type="spellStart"/>
      <w:proofErr w:type="gramEnd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портр</w:t>
      </w:r>
      <w:proofErr w:type="spellEnd"/>
      <w:r w:rsidR="0084470D"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., факс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proofErr w:type="spell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Studiorum</w:t>
      </w:r>
      <w:proofErr w:type="spell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slavicorum</w:t>
      </w:r>
      <w:proofErr w:type="spell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orbis</w:t>
      </w:r>
      <w:proofErr w:type="spell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978-5-86007-884-0.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978-5-86007-885-7.</w:t>
      </w:r>
    </w:p>
    <w:p w:rsidR="008A5270" w:rsidRPr="0084470D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Шахматов А. А. Русская диалектология</w:t>
      </w:r>
      <w:proofErr w:type="gramStart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лекции / А. А. Шахматов ; под ред. Б.</w:t>
      </w:r>
      <w:r w:rsid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А.</w:t>
      </w:r>
      <w:r w:rsid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Ларина</w:t>
      </w:r>
      <w:r w:rsidR="0084470D"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 С.-</w:t>
      </w:r>
      <w:proofErr w:type="spellStart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Петерб</w:t>
      </w:r>
      <w:proofErr w:type="spellEnd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гос. ун-т. – Санкт-Петербург</w:t>
      </w:r>
      <w:proofErr w:type="gramStart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СПбГУ, 2010. – </w:t>
      </w:r>
      <w:r w:rsidR="0084470D"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263 с.</w:t>
      </w:r>
      <w:proofErr w:type="gramStart"/>
      <w:r w:rsidR="0084470D"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B3E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(Филологическое наследие). – ISBN 978-5-8465-1041-8.</w:t>
      </w:r>
    </w:p>
    <w:p w:rsidR="008A5270" w:rsidRDefault="008A5270" w:rsidP="009252A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Эпистолярное наследие академика П. Г. Виноградова в архивах, библиотеках и музеях России (1874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1924 гг.) / изд. подгот. А. В. Антощенко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Санкт-Петербург</w:t>
      </w:r>
      <w:proofErr w:type="gramStart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Дмитрий </w:t>
      </w:r>
      <w:proofErr w:type="spellStart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Буланин</w:t>
      </w:r>
      <w:proofErr w:type="spellEnd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2020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59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proofErr w:type="gramStart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табл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17570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978-5-86007-947-2.</w:t>
      </w:r>
    </w:p>
    <w:p w:rsidR="008A5270" w:rsidRDefault="008A5270" w:rsidP="000236B5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Янин В. Л. Новгородские грамоты на бересте (из раскопо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 2001</w:t>
      </w:r>
      <w:r w:rsid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2014 гг.). Т. 12 / </w:t>
      </w:r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В.</w:t>
      </w:r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Л.</w:t>
      </w:r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 </w:t>
      </w:r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Янин, А. А. Зализняк, А. А. Гиппиус ; Рос. акад. наук, Отд-ние ист</w:t>
      </w:r>
      <w:proofErr w:type="gramStart"/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.-</w:t>
      </w:r>
      <w:proofErr w:type="gramEnd"/>
      <w:r w:rsidRPr="0084470D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филол. наук.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Языки славянской культуры,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 w:rsidR="00604AB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proofErr w:type="gramStart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476BD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978-5-94457-237-0.</w:t>
      </w:r>
    </w:p>
    <w:p w:rsidR="008A5270" w:rsidRDefault="008A5270" w:rsidP="000236B5">
      <w:pPr>
        <w:pStyle w:val="a4"/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1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журналы по теме:</w:t>
      </w:r>
    </w:p>
    <w:p w:rsidR="00953918" w:rsidRPr="000236B5" w:rsidRDefault="00241B8A" w:rsidP="000236B5">
      <w:pPr>
        <w:pStyle w:val="a4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Alma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mater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4D74" w:rsidRPr="000236B5">
        <w:rPr>
          <w:rFonts w:ascii="Times New Roman" w:hAnsi="Times New Roman" w:cs="Times New Roman"/>
          <w:sz w:val="24"/>
          <w:szCs w:val="24"/>
        </w:rPr>
        <w:t xml:space="preserve">(Вестник высшей школы) : науч. журнал / </w:t>
      </w:r>
      <w:proofErr w:type="spellStart"/>
      <w:r w:rsidR="006B4D74" w:rsidRPr="000236B5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="006B4D74" w:rsidRPr="000236B5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6B4D74" w:rsidRPr="000236B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6B4D74" w:rsidRPr="000236B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6B4D74" w:rsidRPr="000236B5">
        <w:rPr>
          <w:rFonts w:ascii="Times New Roman" w:hAnsi="Times New Roman" w:cs="Times New Roman"/>
          <w:sz w:val="24"/>
          <w:szCs w:val="24"/>
        </w:rPr>
        <w:t>. и изд. центр «АЛМАВЕСТ».</w:t>
      </w:r>
      <w:r w:rsidR="006B4D74" w:rsidRPr="000236B5">
        <w:rPr>
          <w:rFonts w:ascii="Times New Roman" w:hAnsi="Times New Roman" w:cs="Times New Roman"/>
          <w:sz w:val="24"/>
          <w:szCs w:val="24"/>
        </w:rPr>
        <w:t xml:space="preserve"> </w:t>
      </w:r>
      <w:r w:rsidR="00953918" w:rsidRPr="000236B5">
        <w:rPr>
          <w:rFonts w:ascii="Times New Roman" w:hAnsi="Times New Roman" w:cs="Times New Roman"/>
          <w:sz w:val="24"/>
          <w:szCs w:val="24"/>
        </w:rPr>
        <w:t>– Москва, 1940–</w:t>
      </w:r>
      <w:r w:rsidR="00953918" w:rsidRPr="000236B5">
        <w:rPr>
          <w:rFonts w:ascii="Times New Roman" w:hAnsi="Times New Roman" w:cs="Times New Roman"/>
          <w:sz w:val="24"/>
          <w:szCs w:val="24"/>
        </w:rPr>
        <w:t xml:space="preserve">  </w:t>
      </w:r>
      <w:r w:rsidR="00953918" w:rsidRPr="000236B5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spellStart"/>
      <w:r w:rsidR="00953918" w:rsidRPr="000236B5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953918" w:rsidRPr="000236B5">
        <w:rPr>
          <w:rFonts w:ascii="Times New Roman" w:hAnsi="Times New Roman" w:cs="Times New Roman"/>
          <w:sz w:val="24"/>
          <w:szCs w:val="24"/>
        </w:rPr>
        <w:t>. – ISSN 1026-955X. – Наличие в</w:t>
      </w:r>
      <w:r w:rsidR="000236B5" w:rsidRPr="000236B5">
        <w:rPr>
          <w:rFonts w:ascii="Times New Roman" w:hAnsi="Times New Roman" w:cs="Times New Roman"/>
          <w:sz w:val="24"/>
          <w:szCs w:val="24"/>
        </w:rPr>
        <w:t> </w:t>
      </w:r>
      <w:r w:rsidR="00953918" w:rsidRPr="000236B5">
        <w:rPr>
          <w:rFonts w:ascii="Times New Roman" w:hAnsi="Times New Roman" w:cs="Times New Roman"/>
          <w:sz w:val="24"/>
          <w:szCs w:val="24"/>
        </w:rPr>
        <w:t>фонде б-ки: 1940–2018 ; электрон</w:t>
      </w:r>
      <w:proofErr w:type="gramStart"/>
      <w:r w:rsidR="00953918" w:rsidRPr="00023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918" w:rsidRPr="00023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918" w:rsidRPr="000236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3918" w:rsidRPr="000236B5">
        <w:rPr>
          <w:rFonts w:ascii="Times New Roman" w:hAnsi="Times New Roman" w:cs="Times New Roman"/>
          <w:sz w:val="24"/>
          <w:szCs w:val="24"/>
        </w:rPr>
        <w:t>ерсия</w:t>
      </w:r>
      <w:r w:rsidR="00953918">
        <w:t xml:space="preserve"> </w:t>
      </w:r>
      <w:r w:rsidR="00953918" w:rsidRPr="000236B5">
        <w:rPr>
          <w:rFonts w:ascii="Times New Roman" w:hAnsi="Times New Roman" w:cs="Times New Roman"/>
          <w:sz w:val="24"/>
          <w:szCs w:val="24"/>
        </w:rPr>
        <w:t>– URL: https://dlib.eastview.com/browse/publication/7005 (дата обращения: 2</w:t>
      </w:r>
      <w:r w:rsidR="00953918" w:rsidRPr="000236B5">
        <w:rPr>
          <w:rFonts w:ascii="Times New Roman" w:hAnsi="Times New Roman" w:cs="Times New Roman"/>
          <w:sz w:val="24"/>
          <w:szCs w:val="24"/>
        </w:rPr>
        <w:t>0.01</w:t>
      </w:r>
      <w:r w:rsidR="00953918" w:rsidRPr="000236B5">
        <w:rPr>
          <w:rFonts w:ascii="Times New Roman" w:hAnsi="Times New Roman" w:cs="Times New Roman"/>
          <w:sz w:val="24"/>
          <w:szCs w:val="24"/>
        </w:rPr>
        <w:t>.202</w:t>
      </w:r>
      <w:r w:rsidR="00953918" w:rsidRPr="000236B5">
        <w:rPr>
          <w:rFonts w:ascii="Times New Roman" w:hAnsi="Times New Roman" w:cs="Times New Roman"/>
          <w:sz w:val="24"/>
          <w:szCs w:val="24"/>
        </w:rPr>
        <w:t>2</w:t>
      </w:r>
      <w:r w:rsidR="00953918" w:rsidRPr="000236B5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 </w:t>
      </w:r>
      <w:proofErr w:type="spellStart"/>
      <w:r w:rsidR="00953918" w:rsidRPr="000236B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953918" w:rsidRPr="0002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18" w:rsidRPr="000236B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953918" w:rsidRPr="000236B5">
        <w:rPr>
          <w:rFonts w:ascii="Times New Roman" w:hAnsi="Times New Roman" w:cs="Times New Roman"/>
          <w:sz w:val="24"/>
          <w:szCs w:val="24"/>
        </w:rPr>
        <w:t>.</w:t>
      </w:r>
    </w:p>
    <w:p w:rsidR="00EE7321" w:rsidRPr="000236B5" w:rsidRDefault="002A1659" w:rsidP="000236B5">
      <w:pPr>
        <w:pStyle w:val="a4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Вопросы философии</w:t>
      </w:r>
      <w:r w:rsidR="00604AB1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 науч</w:t>
      </w:r>
      <w:proofErr w:type="gramStart"/>
      <w:r w:rsidR="00604AB1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proofErr w:type="gram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теор</w:t>
      </w:r>
      <w:proofErr w:type="spellEnd"/>
      <w:r w:rsidR="00604AB1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журнал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Ин-т философии Рос. акад. наук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Москва, 1947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. 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ISSN 0042-8744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236B5" w:rsidRPr="000236B5">
        <w:rPr>
          <w:rFonts w:ascii="Times New Roman" w:hAnsi="Times New Roman" w:cs="Times New Roman"/>
          <w:sz w:val="24"/>
          <w:szCs w:val="24"/>
        </w:rPr>
        <w:t>– Наличие в фонде б-ки: 194</w:t>
      </w:r>
      <w:r w:rsidR="000236B5" w:rsidRPr="000236B5">
        <w:rPr>
          <w:rFonts w:ascii="Times New Roman" w:hAnsi="Times New Roman" w:cs="Times New Roman"/>
          <w:sz w:val="24"/>
          <w:szCs w:val="24"/>
        </w:rPr>
        <w:t>7</w:t>
      </w:r>
      <w:r w:rsidR="000236B5" w:rsidRPr="000236B5">
        <w:rPr>
          <w:rFonts w:ascii="Times New Roman" w:hAnsi="Times New Roman" w:cs="Times New Roman"/>
          <w:sz w:val="24"/>
          <w:szCs w:val="24"/>
        </w:rPr>
        <w:t>–2018</w:t>
      </w:r>
      <w:r w:rsidR="000236B5" w:rsidRPr="000236B5">
        <w:rPr>
          <w:rFonts w:ascii="Times New Roman" w:hAnsi="Times New Roman" w:cs="Times New Roman"/>
          <w:sz w:val="24"/>
          <w:szCs w:val="24"/>
        </w:rPr>
        <w:t xml:space="preserve"> </w:t>
      </w:r>
      <w:r w:rsidR="000236B5" w:rsidRPr="000236B5">
        <w:rPr>
          <w:rFonts w:ascii="Times New Roman" w:hAnsi="Times New Roman" w:cs="Times New Roman"/>
          <w:sz w:val="24"/>
          <w:szCs w:val="24"/>
        </w:rPr>
        <w:t>; электрон</w:t>
      </w:r>
      <w:proofErr w:type="gramStart"/>
      <w:r w:rsidR="000236B5" w:rsidRPr="00023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6B5" w:rsidRPr="00023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6B5" w:rsidRPr="000236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36B5" w:rsidRPr="000236B5">
        <w:rPr>
          <w:rFonts w:ascii="Times New Roman" w:hAnsi="Times New Roman" w:cs="Times New Roman"/>
          <w:sz w:val="24"/>
          <w:szCs w:val="24"/>
        </w:rPr>
        <w:t>ерсия</w:t>
      </w:r>
      <w:r w:rsidR="000236B5" w:rsidRPr="000236B5">
        <w:t xml:space="preserve"> 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URL: </w:t>
      </w:r>
      <w:r w:rsidR="000236B5"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https://dlib.eastview.com/browse/publication/674 </w:t>
      </w:r>
      <w:r w:rsidR="000236B5" w:rsidRPr="000236B5">
        <w:rPr>
          <w:rFonts w:ascii="Times New Roman" w:hAnsi="Times New Roman" w:cs="Times New Roman"/>
          <w:sz w:val="24"/>
          <w:szCs w:val="24"/>
        </w:rPr>
        <w:t>(дата обращения: 20.01.2022).</w:t>
      </w:r>
      <w:r w:rsidR="000236B5" w:rsidRPr="000236B5">
        <w:rPr>
          <w:rFonts w:ascii="Times New Roman" w:hAnsi="Times New Roman" w:cs="Times New Roman"/>
          <w:sz w:val="24"/>
          <w:szCs w:val="24"/>
        </w:rPr>
        <w:t xml:space="preserve"> 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Режим доступа: по подписке БД «</w:t>
      </w: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View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763041" w:rsidRPr="00D71526" w:rsidRDefault="00763041" w:rsidP="008F45F2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F82C65" w:rsidRPr="00F82C65" w:rsidRDefault="00F82C65" w:rsidP="00F82C6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F82C65" w:rsidRPr="00F82C65" w:rsidSect="00931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36E"/>
    <w:multiLevelType w:val="hybridMultilevel"/>
    <w:tmpl w:val="151AC374"/>
    <w:lvl w:ilvl="0" w:tplc="B0620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100C"/>
    <w:multiLevelType w:val="hybridMultilevel"/>
    <w:tmpl w:val="82D8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1AB"/>
    <w:multiLevelType w:val="hybridMultilevel"/>
    <w:tmpl w:val="D446165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4532B"/>
    <w:multiLevelType w:val="hybridMultilevel"/>
    <w:tmpl w:val="DB1A0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D"/>
    <w:rsid w:val="000061A8"/>
    <w:rsid w:val="00023305"/>
    <w:rsid w:val="000236B5"/>
    <w:rsid w:val="00024DDD"/>
    <w:rsid w:val="00084CEC"/>
    <w:rsid w:val="0009724F"/>
    <w:rsid w:val="000A6399"/>
    <w:rsid w:val="000B3EA3"/>
    <w:rsid w:val="000B5149"/>
    <w:rsid w:val="000E2B63"/>
    <w:rsid w:val="00102560"/>
    <w:rsid w:val="0012551E"/>
    <w:rsid w:val="0014158C"/>
    <w:rsid w:val="00145D7D"/>
    <w:rsid w:val="00166860"/>
    <w:rsid w:val="0017570E"/>
    <w:rsid w:val="00190F6F"/>
    <w:rsid w:val="00196EB4"/>
    <w:rsid w:val="001C7781"/>
    <w:rsid w:val="00210E28"/>
    <w:rsid w:val="00241B8A"/>
    <w:rsid w:val="002601FE"/>
    <w:rsid w:val="002A1659"/>
    <w:rsid w:val="002E2572"/>
    <w:rsid w:val="002F58FA"/>
    <w:rsid w:val="00302699"/>
    <w:rsid w:val="00323750"/>
    <w:rsid w:val="00333CEE"/>
    <w:rsid w:val="00336B99"/>
    <w:rsid w:val="00350467"/>
    <w:rsid w:val="0035627E"/>
    <w:rsid w:val="00360A96"/>
    <w:rsid w:val="003C56BB"/>
    <w:rsid w:val="003C6085"/>
    <w:rsid w:val="003D1ABB"/>
    <w:rsid w:val="003D6720"/>
    <w:rsid w:val="00414F96"/>
    <w:rsid w:val="00443434"/>
    <w:rsid w:val="00470F57"/>
    <w:rsid w:val="00476BD5"/>
    <w:rsid w:val="00484BB4"/>
    <w:rsid w:val="00495008"/>
    <w:rsid w:val="004C1D71"/>
    <w:rsid w:val="004D0390"/>
    <w:rsid w:val="004E2B5B"/>
    <w:rsid w:val="004E5557"/>
    <w:rsid w:val="004F5749"/>
    <w:rsid w:val="00542542"/>
    <w:rsid w:val="005511D5"/>
    <w:rsid w:val="005534AD"/>
    <w:rsid w:val="00594C0F"/>
    <w:rsid w:val="00596D56"/>
    <w:rsid w:val="00597E50"/>
    <w:rsid w:val="005A1723"/>
    <w:rsid w:val="005B5861"/>
    <w:rsid w:val="005D3060"/>
    <w:rsid w:val="005F49C0"/>
    <w:rsid w:val="00604AB1"/>
    <w:rsid w:val="006076E0"/>
    <w:rsid w:val="00610790"/>
    <w:rsid w:val="00652890"/>
    <w:rsid w:val="00675AE9"/>
    <w:rsid w:val="00677E2C"/>
    <w:rsid w:val="00677FA2"/>
    <w:rsid w:val="00692F6F"/>
    <w:rsid w:val="006A70BD"/>
    <w:rsid w:val="006B40D3"/>
    <w:rsid w:val="006B47C5"/>
    <w:rsid w:val="006B4C15"/>
    <w:rsid w:val="006B4D74"/>
    <w:rsid w:val="006B7FCD"/>
    <w:rsid w:val="006C2E73"/>
    <w:rsid w:val="006C4CF0"/>
    <w:rsid w:val="006E23C3"/>
    <w:rsid w:val="006F5AC6"/>
    <w:rsid w:val="00714B48"/>
    <w:rsid w:val="00723059"/>
    <w:rsid w:val="00727D77"/>
    <w:rsid w:val="007447B7"/>
    <w:rsid w:val="00745356"/>
    <w:rsid w:val="00763041"/>
    <w:rsid w:val="007818D8"/>
    <w:rsid w:val="00792754"/>
    <w:rsid w:val="007C4133"/>
    <w:rsid w:val="007C6071"/>
    <w:rsid w:val="007C6CD7"/>
    <w:rsid w:val="007D54ED"/>
    <w:rsid w:val="00817122"/>
    <w:rsid w:val="00825A24"/>
    <w:rsid w:val="0084150A"/>
    <w:rsid w:val="0084470D"/>
    <w:rsid w:val="00865CAC"/>
    <w:rsid w:val="00892E9C"/>
    <w:rsid w:val="008A5270"/>
    <w:rsid w:val="008F45F2"/>
    <w:rsid w:val="009100D2"/>
    <w:rsid w:val="009139E0"/>
    <w:rsid w:val="009252A2"/>
    <w:rsid w:val="00925DD3"/>
    <w:rsid w:val="0093195A"/>
    <w:rsid w:val="00953918"/>
    <w:rsid w:val="00961473"/>
    <w:rsid w:val="0096586D"/>
    <w:rsid w:val="009A6BEF"/>
    <w:rsid w:val="009B5779"/>
    <w:rsid w:val="009C2E1D"/>
    <w:rsid w:val="00A1749A"/>
    <w:rsid w:val="00A5308C"/>
    <w:rsid w:val="00A61FAB"/>
    <w:rsid w:val="00A66410"/>
    <w:rsid w:val="00A732BA"/>
    <w:rsid w:val="00A918E4"/>
    <w:rsid w:val="00A95817"/>
    <w:rsid w:val="00AA15FB"/>
    <w:rsid w:val="00AF095E"/>
    <w:rsid w:val="00B018CE"/>
    <w:rsid w:val="00B24B39"/>
    <w:rsid w:val="00B42632"/>
    <w:rsid w:val="00B53A3E"/>
    <w:rsid w:val="00B579BF"/>
    <w:rsid w:val="00B57C78"/>
    <w:rsid w:val="00B63DCB"/>
    <w:rsid w:val="00B72E9B"/>
    <w:rsid w:val="00BA6055"/>
    <w:rsid w:val="00BB3260"/>
    <w:rsid w:val="00BB3838"/>
    <w:rsid w:val="00BB5398"/>
    <w:rsid w:val="00BB73F0"/>
    <w:rsid w:val="00BD4254"/>
    <w:rsid w:val="00BD4E40"/>
    <w:rsid w:val="00C12347"/>
    <w:rsid w:val="00C30BE3"/>
    <w:rsid w:val="00C375E3"/>
    <w:rsid w:val="00CA36C3"/>
    <w:rsid w:val="00CB5F3E"/>
    <w:rsid w:val="00CD11CF"/>
    <w:rsid w:val="00D2224B"/>
    <w:rsid w:val="00D40B25"/>
    <w:rsid w:val="00D40DB4"/>
    <w:rsid w:val="00D514F9"/>
    <w:rsid w:val="00D65300"/>
    <w:rsid w:val="00D71526"/>
    <w:rsid w:val="00D83D7C"/>
    <w:rsid w:val="00D97488"/>
    <w:rsid w:val="00DA059E"/>
    <w:rsid w:val="00DA110C"/>
    <w:rsid w:val="00DA1ED9"/>
    <w:rsid w:val="00DA7139"/>
    <w:rsid w:val="00DB1C45"/>
    <w:rsid w:val="00DC2FA3"/>
    <w:rsid w:val="00DC47CA"/>
    <w:rsid w:val="00DD1768"/>
    <w:rsid w:val="00DD49CD"/>
    <w:rsid w:val="00DD7EC1"/>
    <w:rsid w:val="00DF68DC"/>
    <w:rsid w:val="00DF6E7A"/>
    <w:rsid w:val="00E17026"/>
    <w:rsid w:val="00E20BD6"/>
    <w:rsid w:val="00E211EC"/>
    <w:rsid w:val="00E342F2"/>
    <w:rsid w:val="00E35BA0"/>
    <w:rsid w:val="00E406D6"/>
    <w:rsid w:val="00E426F0"/>
    <w:rsid w:val="00E6183C"/>
    <w:rsid w:val="00E945DC"/>
    <w:rsid w:val="00EA158F"/>
    <w:rsid w:val="00EE7321"/>
    <w:rsid w:val="00F0436C"/>
    <w:rsid w:val="00F148FD"/>
    <w:rsid w:val="00F2594B"/>
    <w:rsid w:val="00F26253"/>
    <w:rsid w:val="00F27117"/>
    <w:rsid w:val="00F361F8"/>
    <w:rsid w:val="00F53C72"/>
    <w:rsid w:val="00F63A21"/>
    <w:rsid w:val="00F82C65"/>
    <w:rsid w:val="00F867A7"/>
    <w:rsid w:val="00FB292C"/>
    <w:rsid w:val="00FC65E8"/>
    <w:rsid w:val="00FC688B"/>
    <w:rsid w:val="00FD0955"/>
    <w:rsid w:val="00FD70D3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6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9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2022-01-21T06:08:00Z</dcterms:created>
  <dcterms:modified xsi:type="dcterms:W3CDTF">2022-01-21T06:08:00Z</dcterms:modified>
</cp:coreProperties>
</file>