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45" w:rsidRPr="00B9401F" w:rsidRDefault="00ED451C" w:rsidP="00B9401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01F">
        <w:rPr>
          <w:rFonts w:ascii="Times New Roman" w:hAnsi="Times New Roman" w:cs="Times New Roman"/>
          <w:b/>
          <w:sz w:val="28"/>
          <w:szCs w:val="28"/>
        </w:rPr>
        <w:t>Все о бетоне</w:t>
      </w:r>
    </w:p>
    <w:p w:rsidR="00E87838" w:rsidRPr="00E87838" w:rsidRDefault="00ED451C" w:rsidP="00B9401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1F">
        <w:rPr>
          <w:rFonts w:ascii="Times New Roman" w:hAnsi="Times New Roman" w:cs="Times New Roman"/>
          <w:sz w:val="24"/>
          <w:szCs w:val="24"/>
        </w:rPr>
        <w:t>Выставка в Читальном зале технической литературы ЗНБ УрФУ (феврал</w:t>
      </w:r>
      <w:r w:rsidR="00B9401F" w:rsidRPr="00B9401F">
        <w:rPr>
          <w:rFonts w:ascii="Times New Roman" w:hAnsi="Times New Roman" w:cs="Times New Roman"/>
          <w:sz w:val="24"/>
          <w:szCs w:val="24"/>
        </w:rPr>
        <w:t>ь</w:t>
      </w:r>
      <w:r w:rsidRPr="00B9401F">
        <w:rPr>
          <w:rFonts w:ascii="Times New Roman" w:hAnsi="Times New Roman" w:cs="Times New Roman"/>
          <w:sz w:val="24"/>
          <w:szCs w:val="24"/>
        </w:rPr>
        <w:t>, 2023</w:t>
      </w:r>
      <w:r w:rsidR="00B9401F" w:rsidRPr="00B9401F">
        <w:rPr>
          <w:rFonts w:ascii="Times New Roman" w:hAnsi="Times New Roman" w:cs="Times New Roman"/>
          <w:sz w:val="24"/>
          <w:szCs w:val="24"/>
        </w:rPr>
        <w:t xml:space="preserve"> г.</w:t>
      </w:r>
      <w:r w:rsidRPr="00B9401F">
        <w:rPr>
          <w:rFonts w:ascii="Times New Roman" w:hAnsi="Times New Roman" w:cs="Times New Roman"/>
          <w:sz w:val="24"/>
          <w:szCs w:val="24"/>
        </w:rPr>
        <w:t>)</w:t>
      </w:r>
    </w:p>
    <w:p w:rsidR="00E87838" w:rsidRPr="00B9401F" w:rsidRDefault="00E87838" w:rsidP="00B9401F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7896">
        <w:rPr>
          <w:rFonts w:ascii="Times New Roman" w:hAnsi="Times New Roman" w:cs="Times New Roman"/>
          <w:bCs/>
          <w:sz w:val="24"/>
          <w:szCs w:val="24"/>
        </w:rPr>
        <w:t>Алимов Л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  <w:r w:rsidRPr="00B9401F">
        <w:rPr>
          <w:rFonts w:ascii="Times New Roman" w:hAnsi="Times New Roman" w:cs="Times New Roman"/>
          <w:sz w:val="24"/>
          <w:szCs w:val="24"/>
        </w:rPr>
        <w:t xml:space="preserve"> Технология строительных изделий и конструкций. Бетоноведение : учеб</w:t>
      </w:r>
      <w:r w:rsidR="00847787">
        <w:rPr>
          <w:rFonts w:ascii="Times New Roman" w:hAnsi="Times New Roman" w:cs="Times New Roman"/>
          <w:sz w:val="24"/>
          <w:szCs w:val="24"/>
        </w:rPr>
        <w:t>ник</w:t>
      </w:r>
      <w:r w:rsidRPr="00B9401F">
        <w:rPr>
          <w:rFonts w:ascii="Times New Roman" w:hAnsi="Times New Roman" w:cs="Times New Roman"/>
          <w:sz w:val="24"/>
          <w:szCs w:val="24"/>
        </w:rPr>
        <w:t xml:space="preserve"> / Л. А. Алимов, В. В. Воронин</w:t>
      </w:r>
      <w:r w:rsidR="006E5C07">
        <w:rPr>
          <w:rFonts w:ascii="Times New Roman" w:hAnsi="Times New Roman" w:cs="Times New Roman"/>
          <w:sz w:val="24"/>
          <w:szCs w:val="24"/>
        </w:rPr>
        <w:t xml:space="preserve">. – </w:t>
      </w:r>
      <w:r w:rsidRPr="00B9401F">
        <w:rPr>
          <w:rFonts w:ascii="Times New Roman" w:hAnsi="Times New Roman" w:cs="Times New Roman"/>
          <w:sz w:val="24"/>
          <w:szCs w:val="24"/>
        </w:rPr>
        <w:t xml:space="preserve">Москва : </w:t>
      </w:r>
      <w:proofErr w:type="gramStart"/>
      <w:r w:rsidRPr="00B9401F">
        <w:rPr>
          <w:rFonts w:ascii="Times New Roman" w:hAnsi="Times New Roman" w:cs="Times New Roman"/>
          <w:sz w:val="24"/>
          <w:szCs w:val="24"/>
        </w:rPr>
        <w:t>Академия, 2010</w:t>
      </w:r>
      <w:r w:rsidR="006E5C07">
        <w:rPr>
          <w:rFonts w:ascii="Times New Roman" w:hAnsi="Times New Roman" w:cs="Times New Roman"/>
          <w:sz w:val="24"/>
          <w:szCs w:val="24"/>
        </w:rPr>
        <w:t xml:space="preserve">. – </w:t>
      </w:r>
      <w:r w:rsidRPr="00B9401F">
        <w:rPr>
          <w:rFonts w:ascii="Times New Roman" w:hAnsi="Times New Roman" w:cs="Times New Roman"/>
          <w:sz w:val="24"/>
          <w:szCs w:val="24"/>
        </w:rPr>
        <w:t>432 с.</w:t>
      </w:r>
      <w:r w:rsidR="006E5C07">
        <w:rPr>
          <w:rFonts w:ascii="Times New Roman" w:hAnsi="Times New Roman" w:cs="Times New Roman"/>
          <w:sz w:val="24"/>
          <w:szCs w:val="24"/>
        </w:rPr>
        <w:t xml:space="preserve"> – </w:t>
      </w:r>
      <w:r w:rsidRPr="00B9401F">
        <w:rPr>
          <w:rFonts w:ascii="Times New Roman" w:hAnsi="Times New Roman" w:cs="Times New Roman"/>
          <w:sz w:val="24"/>
          <w:szCs w:val="24"/>
        </w:rPr>
        <w:t>(Высшее профессиональное образование</w:t>
      </w:r>
      <w:r w:rsidR="00BD74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401F">
        <w:rPr>
          <w:rFonts w:ascii="Times New Roman" w:hAnsi="Times New Roman" w:cs="Times New Roman"/>
          <w:sz w:val="24"/>
          <w:szCs w:val="24"/>
        </w:rPr>
        <w:t xml:space="preserve"> Строительство)</w:t>
      </w:r>
      <w:r w:rsidR="006E5C07">
        <w:rPr>
          <w:rFonts w:ascii="Times New Roman" w:hAnsi="Times New Roman" w:cs="Times New Roman"/>
          <w:sz w:val="24"/>
          <w:szCs w:val="24"/>
        </w:rPr>
        <w:t xml:space="preserve">. – </w:t>
      </w:r>
      <w:r w:rsidRPr="00B9401F">
        <w:rPr>
          <w:rFonts w:ascii="Times New Roman" w:hAnsi="Times New Roman" w:cs="Times New Roman"/>
          <w:sz w:val="24"/>
          <w:szCs w:val="24"/>
        </w:rPr>
        <w:t>ISBN 978-5-7695-6775-9.</w:t>
      </w:r>
    </w:p>
    <w:p w:rsidR="00E87838" w:rsidRPr="00407896" w:rsidRDefault="00E87838" w:rsidP="0040789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96">
        <w:rPr>
          <w:rFonts w:ascii="Times New Roman" w:hAnsi="Times New Roman" w:cs="Times New Roman"/>
          <w:bCs/>
          <w:sz w:val="24"/>
          <w:szCs w:val="24"/>
        </w:rPr>
        <w:t>Анпилов С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Технология возведения зданий и сооружений из монолитного железобетона : учеб. пособие / С. М. Анпилов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Москва : АСВ, 2010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576 с.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ISBN</w:t>
      </w:r>
      <w:r w:rsidR="00847787">
        <w:rPr>
          <w:rFonts w:ascii="Times New Roman" w:hAnsi="Times New Roman" w:cs="Times New Roman"/>
          <w:bCs/>
          <w:sz w:val="24"/>
          <w:szCs w:val="24"/>
        </w:rPr>
        <w:t> </w:t>
      </w:r>
      <w:r w:rsidRPr="00407896">
        <w:rPr>
          <w:rFonts w:ascii="Times New Roman" w:hAnsi="Times New Roman" w:cs="Times New Roman"/>
          <w:bCs/>
          <w:sz w:val="24"/>
          <w:szCs w:val="24"/>
        </w:rPr>
        <w:t>978-5-93093-590-5.</w:t>
      </w:r>
    </w:p>
    <w:p w:rsidR="00E87838" w:rsidRPr="00407896" w:rsidRDefault="00E87838" w:rsidP="0040789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96">
        <w:rPr>
          <w:rFonts w:ascii="Times New Roman" w:hAnsi="Times New Roman" w:cs="Times New Roman"/>
          <w:bCs/>
          <w:sz w:val="24"/>
          <w:szCs w:val="24"/>
        </w:rPr>
        <w:t>Аракелян Г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Эко-бетон. Технология и организация восстановления зданий и сооружений : монография / Г. Г. Аракелян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М</w:t>
      </w:r>
      <w:r w:rsidR="00847787">
        <w:rPr>
          <w:rFonts w:ascii="Times New Roman" w:hAnsi="Times New Roman" w:cs="Times New Roman"/>
          <w:bCs/>
          <w:sz w:val="24"/>
          <w:szCs w:val="24"/>
        </w:rPr>
        <w:t>осква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: Стройиздат, 2004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152 с.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ISBN</w:t>
      </w:r>
      <w:r w:rsidR="00847787">
        <w:rPr>
          <w:rFonts w:ascii="Times New Roman" w:hAnsi="Times New Roman" w:cs="Times New Roman"/>
          <w:bCs/>
          <w:sz w:val="24"/>
          <w:szCs w:val="24"/>
        </w:rPr>
        <w:t> </w:t>
      </w:r>
      <w:r w:rsidRPr="00407896">
        <w:rPr>
          <w:rFonts w:ascii="Times New Roman" w:hAnsi="Times New Roman" w:cs="Times New Roman"/>
          <w:bCs/>
          <w:sz w:val="24"/>
          <w:szCs w:val="24"/>
        </w:rPr>
        <w:t>5-274-01746-0.</w:t>
      </w:r>
    </w:p>
    <w:p w:rsidR="00E87838" w:rsidRPr="00407896" w:rsidRDefault="00E87838" w:rsidP="0040789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96">
        <w:rPr>
          <w:rFonts w:ascii="Times New Roman" w:hAnsi="Times New Roman" w:cs="Times New Roman"/>
          <w:bCs/>
          <w:sz w:val="24"/>
          <w:szCs w:val="24"/>
        </w:rPr>
        <w:t>Баженов Ю</w:t>
      </w:r>
      <w:r w:rsidR="008477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07896">
        <w:rPr>
          <w:rFonts w:ascii="Times New Roman" w:hAnsi="Times New Roman" w:cs="Times New Roman"/>
          <w:bCs/>
          <w:sz w:val="24"/>
          <w:szCs w:val="24"/>
        </w:rPr>
        <w:t>М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Бетоноведение : учебник / Ю. М. Баженов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Москва : АСВ, 2015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144</w:t>
      </w:r>
      <w:r w:rsidR="00847787">
        <w:rPr>
          <w:rFonts w:ascii="Times New Roman" w:hAnsi="Times New Roman" w:cs="Times New Roman"/>
          <w:bCs/>
          <w:sz w:val="24"/>
          <w:szCs w:val="24"/>
        </w:rPr>
        <w:t> </w:t>
      </w:r>
      <w:r w:rsidRPr="00407896">
        <w:rPr>
          <w:rFonts w:ascii="Times New Roman" w:hAnsi="Times New Roman" w:cs="Times New Roman"/>
          <w:bCs/>
          <w:sz w:val="24"/>
          <w:szCs w:val="24"/>
        </w:rPr>
        <w:t>с.</w:t>
      </w:r>
      <w:r w:rsidR="00847787">
        <w:rPr>
          <w:rFonts w:ascii="Times New Roman" w:hAnsi="Times New Roman" w:cs="Times New Roman"/>
          <w:bCs/>
          <w:sz w:val="24"/>
          <w:szCs w:val="24"/>
        </w:rPr>
        <w:t> 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407896">
        <w:rPr>
          <w:rFonts w:ascii="Times New Roman" w:hAnsi="Times New Roman" w:cs="Times New Roman"/>
          <w:bCs/>
          <w:sz w:val="24"/>
          <w:szCs w:val="24"/>
        </w:rPr>
        <w:t>ISBN 978-5-4323-0035-5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838" w:rsidRPr="00407896" w:rsidRDefault="00E87838" w:rsidP="0040789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96">
        <w:rPr>
          <w:rFonts w:ascii="Times New Roman" w:hAnsi="Times New Roman" w:cs="Times New Roman"/>
          <w:bCs/>
          <w:sz w:val="24"/>
          <w:szCs w:val="24"/>
        </w:rPr>
        <w:t>Баженов Ю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Модифицированные высококачественные бетоны / Ю. М. Баженов, </w:t>
      </w:r>
      <w:r w:rsidRPr="00847787">
        <w:rPr>
          <w:rFonts w:ascii="Times New Roman" w:hAnsi="Times New Roman" w:cs="Times New Roman"/>
          <w:bCs/>
          <w:spacing w:val="-2"/>
          <w:sz w:val="24"/>
          <w:szCs w:val="24"/>
        </w:rPr>
        <w:t>В.</w:t>
      </w:r>
      <w:r w:rsidR="00847787" w:rsidRPr="00847787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Pr="00847787">
        <w:rPr>
          <w:rFonts w:ascii="Times New Roman" w:hAnsi="Times New Roman" w:cs="Times New Roman"/>
          <w:bCs/>
          <w:spacing w:val="-2"/>
          <w:sz w:val="24"/>
          <w:szCs w:val="24"/>
        </w:rPr>
        <w:t>С.</w:t>
      </w:r>
      <w:r w:rsidR="00847787" w:rsidRPr="00847787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Pr="00847787">
        <w:rPr>
          <w:rFonts w:ascii="Times New Roman" w:hAnsi="Times New Roman" w:cs="Times New Roman"/>
          <w:bCs/>
          <w:spacing w:val="-2"/>
          <w:sz w:val="24"/>
          <w:szCs w:val="24"/>
        </w:rPr>
        <w:t>Демьянова, В. И. Калашников</w:t>
      </w:r>
      <w:r w:rsidR="006E5C07" w:rsidRPr="0084778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Pr="00847787">
        <w:rPr>
          <w:rFonts w:ascii="Times New Roman" w:hAnsi="Times New Roman" w:cs="Times New Roman"/>
          <w:bCs/>
          <w:spacing w:val="-2"/>
          <w:sz w:val="24"/>
          <w:szCs w:val="24"/>
        </w:rPr>
        <w:t>Москва : АСВ, 2006</w:t>
      </w:r>
      <w:r w:rsidR="006E5C07" w:rsidRPr="0084778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Pr="00847787">
        <w:rPr>
          <w:rFonts w:ascii="Times New Roman" w:hAnsi="Times New Roman" w:cs="Times New Roman"/>
          <w:bCs/>
          <w:spacing w:val="-2"/>
          <w:sz w:val="24"/>
          <w:szCs w:val="24"/>
        </w:rPr>
        <w:t>368 с.</w:t>
      </w:r>
      <w:r w:rsidR="006E5C07" w:rsidRPr="0084778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– </w:t>
      </w:r>
      <w:r w:rsidRPr="00847787">
        <w:rPr>
          <w:rFonts w:ascii="Times New Roman" w:hAnsi="Times New Roman" w:cs="Times New Roman"/>
          <w:bCs/>
          <w:spacing w:val="-2"/>
          <w:sz w:val="24"/>
          <w:szCs w:val="24"/>
        </w:rPr>
        <w:t>ISBN 5-93093-422-3.</w:t>
      </w:r>
    </w:p>
    <w:p w:rsidR="00E87838" w:rsidRPr="00407896" w:rsidRDefault="00E87838" w:rsidP="0040789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96">
        <w:rPr>
          <w:rFonts w:ascii="Times New Roman" w:hAnsi="Times New Roman" w:cs="Times New Roman"/>
          <w:bCs/>
          <w:sz w:val="24"/>
          <w:szCs w:val="24"/>
        </w:rPr>
        <w:t>Баженов Ю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847787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Технология бетона : учебник / Ю. М. Баженов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3-е изд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Москва : АСВ, 2003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500 с.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ISBN 5-93093-138-0.</w:t>
      </w:r>
    </w:p>
    <w:p w:rsidR="00E87838" w:rsidRPr="00407896" w:rsidRDefault="00E87838" w:rsidP="0040789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787">
        <w:rPr>
          <w:rFonts w:ascii="Times New Roman" w:hAnsi="Times New Roman" w:cs="Times New Roman"/>
          <w:bCs/>
          <w:spacing w:val="-4"/>
          <w:sz w:val="24"/>
          <w:szCs w:val="24"/>
        </w:rPr>
        <w:t>Батяновский Э</w:t>
      </w:r>
      <w:r w:rsidR="00847787" w:rsidRPr="00847787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84778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И</w:t>
      </w:r>
      <w:r w:rsidR="00847787" w:rsidRPr="00847787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84778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Монолитный бетон сухого формования</w:t>
      </w:r>
      <w:proofErr w:type="gramStart"/>
      <w:r w:rsidRPr="0084778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:</w:t>
      </w:r>
      <w:proofErr w:type="gramEnd"/>
      <w:r w:rsidRPr="0084778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монография / Э. И. Батяновский,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В. Ю. Мирончик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Минск : Стринко, 2003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176 с.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ISBN 985-6476-24-0.</w:t>
      </w:r>
    </w:p>
    <w:p w:rsidR="00E87838" w:rsidRPr="00407896" w:rsidRDefault="00E87838" w:rsidP="0040789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96">
        <w:rPr>
          <w:rFonts w:ascii="Times New Roman" w:hAnsi="Times New Roman" w:cs="Times New Roman"/>
          <w:bCs/>
          <w:sz w:val="24"/>
          <w:szCs w:val="24"/>
        </w:rPr>
        <w:t>Батяновский Э</w:t>
      </w:r>
      <w:r w:rsidR="00D34B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07896">
        <w:rPr>
          <w:rFonts w:ascii="Times New Roman" w:hAnsi="Times New Roman" w:cs="Times New Roman"/>
          <w:bCs/>
          <w:sz w:val="24"/>
          <w:szCs w:val="24"/>
        </w:rPr>
        <w:t>И</w:t>
      </w:r>
      <w:r w:rsidR="00D34BA4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Особо плотный бетон сухого формования : монография / Э.</w:t>
      </w:r>
      <w:r w:rsidR="00847787">
        <w:rPr>
          <w:rFonts w:ascii="Times New Roman" w:hAnsi="Times New Roman" w:cs="Times New Roman"/>
          <w:bCs/>
          <w:sz w:val="24"/>
          <w:szCs w:val="24"/>
        </w:rPr>
        <w:t> </w:t>
      </w:r>
      <w:r w:rsidRPr="00407896">
        <w:rPr>
          <w:rFonts w:ascii="Times New Roman" w:hAnsi="Times New Roman" w:cs="Times New Roman"/>
          <w:bCs/>
          <w:sz w:val="24"/>
          <w:szCs w:val="24"/>
        </w:rPr>
        <w:t>И.</w:t>
      </w:r>
      <w:r w:rsidR="00847787">
        <w:rPr>
          <w:rFonts w:ascii="Times New Roman" w:hAnsi="Times New Roman" w:cs="Times New Roman"/>
          <w:bCs/>
          <w:sz w:val="24"/>
          <w:szCs w:val="24"/>
        </w:rPr>
        <w:t> </w:t>
      </w:r>
      <w:r w:rsidRPr="00407896">
        <w:rPr>
          <w:rFonts w:ascii="Times New Roman" w:hAnsi="Times New Roman" w:cs="Times New Roman"/>
          <w:bCs/>
          <w:sz w:val="24"/>
          <w:szCs w:val="24"/>
        </w:rPr>
        <w:t>Батяновский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Минск : Стринко, 2002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224 с.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ISBN 985-6476-17-8.</w:t>
      </w:r>
    </w:p>
    <w:p w:rsidR="00E87838" w:rsidRPr="00407896" w:rsidRDefault="00E87838" w:rsidP="0040789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96">
        <w:rPr>
          <w:rFonts w:ascii="Times New Roman" w:hAnsi="Times New Roman" w:cs="Times New Roman"/>
          <w:bCs/>
          <w:sz w:val="24"/>
          <w:szCs w:val="24"/>
        </w:rPr>
        <w:t>Беднягин С</w:t>
      </w:r>
      <w:r w:rsidR="00D34BA4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D34BA4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Проектирование бетоносмесительных предприятий по производству бетонных и железобетонных изделий и конструкций : учеб</w:t>
      </w:r>
      <w:r w:rsidR="00D34BA4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пособие / С. В. Беднягин, </w:t>
      </w:r>
      <w:r w:rsidRPr="00D34BA4">
        <w:rPr>
          <w:rFonts w:ascii="Times New Roman" w:hAnsi="Times New Roman" w:cs="Times New Roman"/>
          <w:bCs/>
          <w:spacing w:val="-8"/>
          <w:sz w:val="24"/>
          <w:szCs w:val="24"/>
        </w:rPr>
        <w:t>Е.</w:t>
      </w:r>
      <w:r w:rsidR="00D34BA4" w:rsidRPr="00D34BA4">
        <w:rPr>
          <w:rFonts w:ascii="Times New Roman" w:hAnsi="Times New Roman" w:cs="Times New Roman"/>
          <w:bCs/>
          <w:spacing w:val="-8"/>
          <w:sz w:val="24"/>
          <w:szCs w:val="24"/>
        </w:rPr>
        <w:t> </w:t>
      </w:r>
      <w:r w:rsidRPr="00D34BA4">
        <w:rPr>
          <w:rFonts w:ascii="Times New Roman" w:hAnsi="Times New Roman" w:cs="Times New Roman"/>
          <w:bCs/>
          <w:spacing w:val="-8"/>
          <w:sz w:val="24"/>
          <w:szCs w:val="24"/>
        </w:rPr>
        <w:t>С. Герасимова</w:t>
      </w:r>
      <w:r w:rsidR="006E5C07" w:rsidRPr="00D34BA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 – </w:t>
      </w:r>
      <w:r w:rsidRPr="00D34BA4">
        <w:rPr>
          <w:rFonts w:ascii="Times New Roman" w:hAnsi="Times New Roman" w:cs="Times New Roman"/>
          <w:bCs/>
          <w:spacing w:val="-8"/>
          <w:sz w:val="24"/>
          <w:szCs w:val="24"/>
        </w:rPr>
        <w:t>Екатеринбург : Изд</w:t>
      </w:r>
      <w:r w:rsidR="00D34BA4" w:rsidRPr="00D34BA4">
        <w:rPr>
          <w:rFonts w:ascii="Times New Roman" w:hAnsi="Times New Roman" w:cs="Times New Roman"/>
          <w:bCs/>
          <w:spacing w:val="-8"/>
          <w:sz w:val="24"/>
          <w:szCs w:val="24"/>
        </w:rPr>
        <w:t>-</w:t>
      </w:r>
      <w:r w:rsidRPr="00D34BA4">
        <w:rPr>
          <w:rFonts w:ascii="Times New Roman" w:hAnsi="Times New Roman" w:cs="Times New Roman"/>
          <w:bCs/>
          <w:spacing w:val="-8"/>
          <w:sz w:val="24"/>
          <w:szCs w:val="24"/>
        </w:rPr>
        <w:t>во Урал</w:t>
      </w:r>
      <w:r w:rsidR="00D34BA4" w:rsidRPr="00D34BA4">
        <w:rPr>
          <w:rFonts w:ascii="Times New Roman" w:hAnsi="Times New Roman" w:cs="Times New Roman"/>
          <w:bCs/>
          <w:spacing w:val="-8"/>
          <w:sz w:val="24"/>
          <w:szCs w:val="24"/>
        </w:rPr>
        <w:t>.</w:t>
      </w:r>
      <w:r w:rsidRPr="00D34BA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ун</w:t>
      </w:r>
      <w:r w:rsidR="00D34BA4" w:rsidRPr="00D34BA4">
        <w:rPr>
          <w:rFonts w:ascii="Times New Roman" w:hAnsi="Times New Roman" w:cs="Times New Roman"/>
          <w:bCs/>
          <w:spacing w:val="-8"/>
          <w:sz w:val="24"/>
          <w:szCs w:val="24"/>
        </w:rPr>
        <w:t>-т</w:t>
      </w:r>
      <w:r w:rsidRPr="00D34BA4">
        <w:rPr>
          <w:rFonts w:ascii="Times New Roman" w:hAnsi="Times New Roman" w:cs="Times New Roman"/>
          <w:bCs/>
          <w:spacing w:val="-8"/>
          <w:sz w:val="24"/>
          <w:szCs w:val="24"/>
        </w:rPr>
        <w:t>а, 2019</w:t>
      </w:r>
      <w:r w:rsidR="006E5C07" w:rsidRPr="00D34BA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 – </w:t>
      </w:r>
      <w:r w:rsidRPr="00D34BA4">
        <w:rPr>
          <w:rFonts w:ascii="Times New Roman" w:hAnsi="Times New Roman" w:cs="Times New Roman"/>
          <w:bCs/>
          <w:spacing w:val="-8"/>
          <w:sz w:val="24"/>
          <w:szCs w:val="24"/>
        </w:rPr>
        <w:t>100 с.</w:t>
      </w:r>
      <w:r w:rsidR="006E5C07" w:rsidRPr="00D34BA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– </w:t>
      </w:r>
      <w:r w:rsidRPr="00D34BA4">
        <w:rPr>
          <w:rFonts w:ascii="Times New Roman" w:hAnsi="Times New Roman" w:cs="Times New Roman"/>
          <w:bCs/>
          <w:spacing w:val="-8"/>
          <w:sz w:val="24"/>
          <w:szCs w:val="24"/>
        </w:rPr>
        <w:t>ISBN 978-5-7996-2781-2</w:t>
      </w:r>
      <w:r w:rsidR="00D34BA4" w:rsidRPr="00D34BA4">
        <w:rPr>
          <w:rFonts w:ascii="Times New Roman" w:hAnsi="Times New Roman" w:cs="Times New Roman"/>
          <w:bCs/>
          <w:spacing w:val="-8"/>
          <w:sz w:val="24"/>
          <w:szCs w:val="24"/>
        </w:rPr>
        <w:t>.</w:t>
      </w:r>
    </w:p>
    <w:p w:rsidR="00E87838" w:rsidRPr="00407896" w:rsidRDefault="00E87838" w:rsidP="0040789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96">
        <w:rPr>
          <w:rFonts w:ascii="Times New Roman" w:hAnsi="Times New Roman" w:cs="Times New Roman"/>
          <w:bCs/>
          <w:sz w:val="24"/>
          <w:szCs w:val="24"/>
        </w:rPr>
        <w:t>Бернацкий А</w:t>
      </w:r>
      <w:r w:rsidR="00D34BA4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="00D34BA4">
        <w:rPr>
          <w:rFonts w:ascii="Times New Roman" w:hAnsi="Times New Roman" w:cs="Times New Roman"/>
          <w:bCs/>
          <w:sz w:val="24"/>
          <w:szCs w:val="24"/>
        </w:rPr>
        <w:t>.</w:t>
      </w:r>
      <w:r w:rsidRPr="00407896">
        <w:rPr>
          <w:rFonts w:ascii="Times New Roman" w:hAnsi="Times New Roman" w:cs="Times New Roman"/>
          <w:bCs/>
          <w:sz w:val="24"/>
          <w:szCs w:val="24"/>
        </w:rPr>
        <w:t xml:space="preserve"> Электрические свойства бетона / А. Ф. Бернацкий, Ю. В. Целебровский, В. А. Чунчин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Москва : Энергия, 1980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207 с.</w:t>
      </w:r>
    </w:p>
    <w:p w:rsidR="00E87838" w:rsidRPr="00407896" w:rsidRDefault="00E87838" w:rsidP="0040789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96">
        <w:rPr>
          <w:rFonts w:ascii="Times New Roman" w:hAnsi="Times New Roman" w:cs="Times New Roman"/>
          <w:bCs/>
          <w:sz w:val="24"/>
          <w:szCs w:val="24"/>
        </w:rPr>
        <w:t>Возведение зданий и сооружений из монолитного железобетона : учеб. пособие / С.</w:t>
      </w:r>
      <w:r w:rsidR="00D34BA4">
        <w:rPr>
          <w:rFonts w:ascii="Times New Roman" w:hAnsi="Times New Roman" w:cs="Times New Roman"/>
          <w:bCs/>
          <w:sz w:val="24"/>
          <w:szCs w:val="24"/>
        </w:rPr>
        <w:t> </w:t>
      </w:r>
      <w:r w:rsidRPr="00407896">
        <w:rPr>
          <w:rFonts w:ascii="Times New Roman" w:hAnsi="Times New Roman" w:cs="Times New Roman"/>
          <w:bCs/>
          <w:sz w:val="24"/>
          <w:szCs w:val="24"/>
        </w:rPr>
        <w:t>А.</w:t>
      </w:r>
      <w:r w:rsidR="00D34BA4">
        <w:rPr>
          <w:rFonts w:ascii="Times New Roman" w:hAnsi="Times New Roman" w:cs="Times New Roman"/>
          <w:bCs/>
          <w:sz w:val="24"/>
          <w:szCs w:val="24"/>
        </w:rPr>
        <w:t> </w:t>
      </w:r>
      <w:r w:rsidRPr="00407896">
        <w:rPr>
          <w:rFonts w:ascii="Times New Roman" w:hAnsi="Times New Roman" w:cs="Times New Roman"/>
          <w:bCs/>
          <w:sz w:val="24"/>
          <w:szCs w:val="24"/>
        </w:rPr>
        <w:t>Молодых, Е. А. Митина, В. Т. Ерофеев [и др.]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Москва : АСВ, 2005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192 с.</w:t>
      </w:r>
      <w:r w:rsid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07896">
        <w:rPr>
          <w:rFonts w:ascii="Times New Roman" w:hAnsi="Times New Roman" w:cs="Times New Roman"/>
          <w:bCs/>
          <w:sz w:val="24"/>
          <w:szCs w:val="24"/>
        </w:rPr>
        <w:t>ISBN 5-93093-407-Х.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A4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Давидсон М. Г. Водонепроницаемый бетон : практ</w:t>
      </w:r>
      <w:r w:rsidR="00D34BA4" w:rsidRPr="00D34BA4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D34BA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пособие / М. Г. Давидсон</w:t>
      </w:r>
      <w:r w:rsidR="006E5C07" w:rsidRPr="00D34BA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– </w:t>
      </w:r>
      <w:r w:rsidR="00D34BA4" w:rsidRPr="00D34BA4">
        <w:rPr>
          <w:rFonts w:ascii="Times New Roman" w:hAnsi="Times New Roman" w:cs="Times New Roman"/>
          <w:bCs/>
          <w:spacing w:val="-4"/>
          <w:sz w:val="24"/>
          <w:szCs w:val="24"/>
        </w:rPr>
        <w:t>Ленинград</w:t>
      </w:r>
      <w:r w:rsidRPr="00D34BA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:</w:t>
      </w:r>
      <w:r w:rsidRPr="00D34BA4">
        <w:rPr>
          <w:rFonts w:ascii="Times New Roman" w:hAnsi="Times New Roman" w:cs="Times New Roman"/>
          <w:bCs/>
          <w:sz w:val="24"/>
          <w:szCs w:val="24"/>
        </w:rPr>
        <w:t xml:space="preserve"> Лениздат, 1965</w:t>
      </w:r>
      <w:r w:rsidR="006E5C07" w:rsidRPr="00D34BA4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D34BA4">
        <w:rPr>
          <w:rFonts w:ascii="Times New Roman" w:hAnsi="Times New Roman" w:cs="Times New Roman"/>
          <w:bCs/>
          <w:sz w:val="24"/>
          <w:szCs w:val="24"/>
        </w:rPr>
        <w:t>99 с</w:t>
      </w:r>
      <w:r w:rsidR="006E5C07" w:rsidRPr="00D34BA4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D34BA4">
        <w:rPr>
          <w:rFonts w:ascii="Times New Roman" w:hAnsi="Times New Roman" w:cs="Times New Roman"/>
          <w:bCs/>
          <w:sz w:val="24"/>
          <w:szCs w:val="24"/>
        </w:rPr>
        <w:t>URL:</w:t>
      </w:r>
      <w:r w:rsidR="00636714" w:rsidRPr="00D34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4BA4" w:rsidRPr="00D34BA4">
        <w:rPr>
          <w:rFonts w:ascii="Times New Roman" w:hAnsi="Times New Roman" w:cs="Times New Roman"/>
          <w:bCs/>
          <w:sz w:val="24"/>
          <w:szCs w:val="24"/>
        </w:rPr>
        <w:t>https://biblioclub.ru/index.php?page=book&amp;id=228442</w:t>
      </w:r>
      <w:r w:rsidR="00D34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4BA4" w:rsidRPr="006E5C07">
        <w:rPr>
          <w:rFonts w:ascii="Times New Roman" w:hAnsi="Times New Roman" w:cs="Times New Roman"/>
          <w:bCs/>
          <w:sz w:val="24"/>
          <w:szCs w:val="24"/>
        </w:rPr>
        <w:t>(дата обращения: 16.01.2023). – Режим доступа: по подписке ЭБС «Унив. б-ка online». – ISBN</w:t>
      </w:r>
      <w:r w:rsidR="00D34BA4">
        <w:rPr>
          <w:rFonts w:ascii="Times New Roman" w:hAnsi="Times New Roman" w:cs="Times New Roman"/>
          <w:bCs/>
          <w:sz w:val="24"/>
          <w:szCs w:val="24"/>
        </w:rPr>
        <w:t> </w:t>
      </w:r>
      <w:r w:rsidR="00D34BA4" w:rsidRPr="006E5C07">
        <w:rPr>
          <w:rFonts w:ascii="Times New Roman" w:hAnsi="Times New Roman" w:cs="Times New Roman"/>
          <w:bCs/>
          <w:sz w:val="24"/>
          <w:szCs w:val="24"/>
        </w:rPr>
        <w:t>978-5-4458-6783-8.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Дворкин Л. И. Основы бетоноведения / Л. И. Дворкин, О. Л. Дворкин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Санкт-Петербург : Строй Бетон, 2006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692 с.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5-903197-02-7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Дворкин Л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Расчетное прогнозирование свойств и проектирование составов бетонов : учеб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>-практ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пособие / Л. И. Дворкин, О. Л. Дворкин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Москва : Инфра</w:t>
      </w:r>
      <w:r w:rsidR="0084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7787" w:rsidRPr="006E5C07">
        <w:rPr>
          <w:rFonts w:ascii="Times New Roman" w:hAnsi="Times New Roman" w:cs="Times New Roman"/>
          <w:bCs/>
          <w:sz w:val="24"/>
          <w:szCs w:val="24"/>
        </w:rPr>
        <w:t>; Вологда</w:t>
      </w:r>
      <w:r w:rsidR="00847787" w:rsidRPr="006E5C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7787" w:rsidRPr="006E5C0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E5C07">
        <w:rPr>
          <w:rFonts w:ascii="Times New Roman" w:hAnsi="Times New Roman" w:cs="Times New Roman"/>
          <w:bCs/>
          <w:sz w:val="24"/>
          <w:szCs w:val="24"/>
        </w:rPr>
        <w:t>Инженерия, 2016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386 с.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978-5-9729-0100-5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Дворкин Л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Специальные бетоны : учеб.-практ. пособие / Л. И. Дворкин, О.</w:t>
      </w:r>
      <w:r w:rsidR="00636714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Л.</w:t>
      </w:r>
      <w:r w:rsidR="00636714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Дворкин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Москва : Инфра-Инженерия, 2012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368 с.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978-5-9729-0046-6.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714">
        <w:rPr>
          <w:rFonts w:ascii="Times New Roman" w:hAnsi="Times New Roman" w:cs="Times New Roman"/>
          <w:bCs/>
          <w:sz w:val="24"/>
          <w:szCs w:val="24"/>
        </w:rPr>
        <w:t>Зот</w:t>
      </w:r>
      <w:r w:rsidRPr="006E5C07">
        <w:rPr>
          <w:rFonts w:ascii="Times New Roman" w:hAnsi="Times New Roman" w:cs="Times New Roman"/>
          <w:bCs/>
          <w:sz w:val="24"/>
          <w:szCs w:val="24"/>
        </w:rPr>
        <w:t>кин А. Г. Бетоны с эффективными добавками: учеб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>-практ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пособие / А. Г. Зоткин. – Москва : Инфра-Инженерия, 2014. – 160 с. – URL: </w:t>
      </w:r>
      <w:r w:rsidRPr="00636714">
        <w:rPr>
          <w:rFonts w:ascii="Times New Roman" w:hAnsi="Times New Roman" w:cs="Times New Roman"/>
          <w:bCs/>
          <w:sz w:val="24"/>
          <w:szCs w:val="24"/>
        </w:rPr>
        <w:t>https://biblioclub.ru/index.php?page=book&amp;id=234788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(дата обращения: 16.01.2023). – </w:t>
      </w:r>
      <w:r w:rsidR="00636714" w:rsidRPr="006E5C07">
        <w:rPr>
          <w:rFonts w:ascii="Times New Roman" w:hAnsi="Times New Roman" w:cs="Times New Roman"/>
          <w:bCs/>
          <w:sz w:val="24"/>
          <w:szCs w:val="24"/>
        </w:rPr>
        <w:t>Режим доступа: по подписке ЭБС «Унив. б-ка online».</w:t>
      </w:r>
      <w:r w:rsidR="0063671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978-5-9729-0079-4.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Касторных Л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Добавки в бетоны и строительные растворы : учеб</w:t>
      </w:r>
      <w:proofErr w:type="gramStart"/>
      <w:r w:rsidRPr="006E5C07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6E5C07">
        <w:rPr>
          <w:rFonts w:ascii="Times New Roman" w:hAnsi="Times New Roman" w:cs="Times New Roman"/>
          <w:bCs/>
          <w:sz w:val="24"/>
          <w:szCs w:val="24"/>
        </w:rPr>
        <w:t>справ. пособие / Л.</w:t>
      </w:r>
      <w:r w:rsidR="00636714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И. Касторных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Ростов</w:t>
      </w:r>
      <w:r w:rsidR="00636714">
        <w:rPr>
          <w:rFonts w:ascii="Times New Roman" w:hAnsi="Times New Roman" w:cs="Times New Roman"/>
          <w:bCs/>
          <w:sz w:val="24"/>
          <w:szCs w:val="24"/>
        </w:rPr>
        <w:t>-на-</w:t>
      </w:r>
      <w:r w:rsidRPr="006E5C07">
        <w:rPr>
          <w:rFonts w:ascii="Times New Roman" w:hAnsi="Times New Roman" w:cs="Times New Roman"/>
          <w:bCs/>
          <w:sz w:val="24"/>
          <w:szCs w:val="24"/>
        </w:rPr>
        <w:t>Д</w:t>
      </w:r>
      <w:r w:rsidR="00636714">
        <w:rPr>
          <w:rFonts w:ascii="Times New Roman" w:hAnsi="Times New Roman" w:cs="Times New Roman"/>
          <w:bCs/>
          <w:sz w:val="24"/>
          <w:szCs w:val="24"/>
        </w:rPr>
        <w:t>ону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: Феникс, 2005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221 </w:t>
      </w:r>
      <w:proofErr w:type="gramStart"/>
      <w:r w:rsidRPr="006E5C0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E5C07">
        <w:rPr>
          <w:rFonts w:ascii="Times New Roman" w:hAnsi="Times New Roman" w:cs="Times New Roman"/>
          <w:bCs/>
          <w:sz w:val="24"/>
          <w:szCs w:val="24"/>
        </w:rPr>
        <w:t>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(Строительство)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>. –</w:t>
      </w:r>
      <w:r w:rsidR="00BD7401">
        <w:rPr>
          <w:rFonts w:ascii="Times New Roman" w:hAnsi="Times New Roman" w:cs="Times New Roman"/>
          <w:bCs/>
          <w:sz w:val="24"/>
          <w:szCs w:val="24"/>
        </w:rPr>
        <w:br/>
      </w:r>
      <w:r w:rsidRPr="006E5C07">
        <w:rPr>
          <w:rFonts w:ascii="Times New Roman" w:hAnsi="Times New Roman" w:cs="Times New Roman"/>
          <w:bCs/>
          <w:sz w:val="24"/>
          <w:szCs w:val="24"/>
        </w:rPr>
        <w:t>ISBN 5-222-07696-2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Майоров П. М. Бетонные смеси : рецептур</w:t>
      </w:r>
      <w:proofErr w:type="gramStart"/>
      <w:r w:rsidRPr="006E5C0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E5C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E5C0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E5C07">
        <w:rPr>
          <w:rFonts w:ascii="Times New Roman" w:hAnsi="Times New Roman" w:cs="Times New Roman"/>
          <w:bCs/>
          <w:sz w:val="24"/>
          <w:szCs w:val="24"/>
        </w:rPr>
        <w:t>прав. для строителей и производителей строит. материалов / П. М. Майоров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Ростов-на-Дону : Феникс, 2009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461 </w:t>
      </w:r>
      <w:proofErr w:type="gramStart"/>
      <w:r w:rsidRPr="006E5C0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E5C07">
        <w:rPr>
          <w:rFonts w:ascii="Times New Roman" w:hAnsi="Times New Roman" w:cs="Times New Roman"/>
          <w:bCs/>
          <w:sz w:val="24"/>
          <w:szCs w:val="24"/>
        </w:rPr>
        <w:t>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(Справочник)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978-5-222-14750-4.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Несветаев Г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636714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Бетоны : учеб. пособие / Г. В. Несветаев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Ростов-на-Дону : Феникс, 2011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381 с.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(Строительство)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978-5-222-17472-2.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Палеев Н</w:t>
      </w:r>
      <w:r w:rsidR="007F3CC2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="007F3CC2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Технология монолитного домостроения : учеб</w:t>
      </w:r>
      <w:proofErr w:type="gramStart"/>
      <w:r w:rsidR="007F3CC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E5C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E5C0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E5C07">
        <w:rPr>
          <w:rFonts w:ascii="Times New Roman" w:hAnsi="Times New Roman" w:cs="Times New Roman"/>
          <w:bCs/>
          <w:sz w:val="24"/>
          <w:szCs w:val="24"/>
        </w:rPr>
        <w:t>особие / Н. Ф. Палеев, О.</w:t>
      </w:r>
      <w:r w:rsidR="007F3CC2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М. Сварич ; Урал. федер. ун-т им. первого Президента России Б. Н. Ельцина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Екатеринбург : УрФУ, 2014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213 с</w:t>
      </w:r>
      <w:r w:rsidR="007F3CC2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CC2">
        <w:rPr>
          <w:rFonts w:ascii="Times New Roman" w:hAnsi="Times New Roman" w:cs="Times New Roman"/>
          <w:bCs/>
          <w:spacing w:val="-2"/>
          <w:sz w:val="24"/>
          <w:szCs w:val="24"/>
        </w:rPr>
        <w:t>Попов Л</w:t>
      </w:r>
      <w:r w:rsidR="007F3CC2" w:rsidRPr="007F3CC2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7F3CC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Н</w:t>
      </w:r>
      <w:r w:rsidR="007F3CC2" w:rsidRPr="007F3CC2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7F3CC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Основы технологического проектирования заводов железобетонных изделий :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CC2">
        <w:rPr>
          <w:rFonts w:ascii="Times New Roman" w:hAnsi="Times New Roman" w:cs="Times New Roman"/>
          <w:bCs/>
          <w:sz w:val="24"/>
          <w:szCs w:val="24"/>
        </w:rPr>
        <w:t>у</w:t>
      </w:r>
      <w:r w:rsidRPr="006E5C07">
        <w:rPr>
          <w:rFonts w:ascii="Times New Roman" w:hAnsi="Times New Roman" w:cs="Times New Roman"/>
          <w:bCs/>
          <w:sz w:val="24"/>
          <w:szCs w:val="24"/>
        </w:rPr>
        <w:t>чеб</w:t>
      </w:r>
      <w:proofErr w:type="gramStart"/>
      <w:r w:rsidRPr="006E5C0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E5C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E5C0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E5C07">
        <w:rPr>
          <w:rFonts w:ascii="Times New Roman" w:hAnsi="Times New Roman" w:cs="Times New Roman"/>
          <w:bCs/>
          <w:sz w:val="24"/>
          <w:szCs w:val="24"/>
        </w:rPr>
        <w:t>особие / Л.</w:t>
      </w:r>
      <w:r w:rsidR="007F3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5C07">
        <w:rPr>
          <w:rFonts w:ascii="Times New Roman" w:hAnsi="Times New Roman" w:cs="Times New Roman"/>
          <w:bCs/>
          <w:sz w:val="24"/>
          <w:szCs w:val="24"/>
        </w:rPr>
        <w:t>Н. Попов, Е.</w:t>
      </w:r>
      <w:r w:rsidR="007F3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5C07">
        <w:rPr>
          <w:rFonts w:ascii="Times New Roman" w:hAnsi="Times New Roman" w:cs="Times New Roman"/>
          <w:bCs/>
          <w:sz w:val="24"/>
          <w:szCs w:val="24"/>
        </w:rPr>
        <w:t>Н. Ипполитов, В.</w:t>
      </w:r>
      <w:r w:rsidR="007F3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5C07">
        <w:rPr>
          <w:rFonts w:ascii="Times New Roman" w:hAnsi="Times New Roman" w:cs="Times New Roman"/>
          <w:bCs/>
          <w:sz w:val="24"/>
          <w:szCs w:val="24"/>
        </w:rPr>
        <w:t>Ф. Афанасьева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М</w:t>
      </w:r>
      <w:r w:rsidR="007F3CC2">
        <w:rPr>
          <w:rFonts w:ascii="Times New Roman" w:hAnsi="Times New Roman" w:cs="Times New Roman"/>
          <w:bCs/>
          <w:sz w:val="24"/>
          <w:szCs w:val="24"/>
        </w:rPr>
        <w:t>осква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: Высш</w:t>
      </w:r>
      <w:r w:rsidR="007F3CC2">
        <w:rPr>
          <w:rFonts w:ascii="Times New Roman" w:hAnsi="Times New Roman" w:cs="Times New Roman"/>
          <w:bCs/>
          <w:sz w:val="24"/>
          <w:szCs w:val="24"/>
        </w:rPr>
        <w:t>ая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шк</w:t>
      </w:r>
      <w:r w:rsidR="007F3CC2">
        <w:rPr>
          <w:rFonts w:ascii="Times New Roman" w:hAnsi="Times New Roman" w:cs="Times New Roman"/>
          <w:bCs/>
          <w:sz w:val="24"/>
          <w:szCs w:val="24"/>
        </w:rPr>
        <w:t>ола</w:t>
      </w:r>
      <w:r w:rsidRPr="006E5C07">
        <w:rPr>
          <w:rFonts w:ascii="Times New Roman" w:hAnsi="Times New Roman" w:cs="Times New Roman"/>
          <w:bCs/>
          <w:sz w:val="24"/>
          <w:szCs w:val="24"/>
        </w:rPr>
        <w:t>, 1988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312 с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5-06-001234-4</w:t>
      </w:r>
      <w:r w:rsidR="007F3CC2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Применение ячеистобетонных изделий. Теория и практи</w:t>
      </w:r>
      <w:r w:rsidR="007F3CC2">
        <w:rPr>
          <w:rFonts w:ascii="Times New Roman" w:hAnsi="Times New Roman" w:cs="Times New Roman"/>
          <w:bCs/>
          <w:sz w:val="24"/>
          <w:szCs w:val="24"/>
        </w:rPr>
        <w:t xml:space="preserve">ка / 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С. Л. Галкин, Н. П. Сажнев, </w:t>
      </w:r>
      <w:r w:rsidRPr="007F3CC2">
        <w:rPr>
          <w:rFonts w:ascii="Times New Roman" w:hAnsi="Times New Roman" w:cs="Times New Roman"/>
          <w:bCs/>
          <w:spacing w:val="-2"/>
          <w:sz w:val="24"/>
          <w:szCs w:val="24"/>
        </w:rPr>
        <w:t>Л. В. Соколовский, Н. Н. Сажнев</w:t>
      </w:r>
      <w:r w:rsidR="006E5C07" w:rsidRPr="007F3CC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Pr="007F3CC2">
        <w:rPr>
          <w:rFonts w:ascii="Times New Roman" w:hAnsi="Times New Roman" w:cs="Times New Roman"/>
          <w:bCs/>
          <w:spacing w:val="-2"/>
          <w:sz w:val="24"/>
          <w:szCs w:val="24"/>
        </w:rPr>
        <w:t>Минск : Стринко, 2006</w:t>
      </w:r>
      <w:r w:rsidR="006E5C07" w:rsidRPr="007F3CC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Pr="007F3CC2">
        <w:rPr>
          <w:rFonts w:ascii="Times New Roman" w:hAnsi="Times New Roman" w:cs="Times New Roman"/>
          <w:bCs/>
          <w:spacing w:val="-2"/>
          <w:sz w:val="24"/>
          <w:szCs w:val="24"/>
        </w:rPr>
        <w:t>448 с.</w:t>
      </w:r>
      <w:r w:rsidR="007F3CC2" w:rsidRPr="007F3CC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– </w:t>
      </w:r>
      <w:r w:rsidR="007F3CC2" w:rsidRPr="007F3CC2">
        <w:rPr>
          <w:rFonts w:ascii="Times New Roman" w:hAnsi="Times New Roman" w:cs="Times New Roman"/>
          <w:bCs/>
          <w:spacing w:val="-2"/>
          <w:sz w:val="24"/>
          <w:szCs w:val="24"/>
        </w:rPr>
        <w:t>ISBN 985-6476-37-2.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 xml:space="preserve">Проектирование предприятий по производству строительных материалов и изделий / </w:t>
      </w:r>
      <w:r w:rsidR="007F3CC2" w:rsidRPr="006E5C07">
        <w:rPr>
          <w:rFonts w:ascii="Times New Roman" w:hAnsi="Times New Roman" w:cs="Times New Roman"/>
          <w:bCs/>
          <w:sz w:val="24"/>
          <w:szCs w:val="24"/>
        </w:rPr>
        <w:t>Ю.</w:t>
      </w:r>
      <w:r w:rsidR="007F3CC2">
        <w:rPr>
          <w:rFonts w:ascii="Times New Roman" w:hAnsi="Times New Roman" w:cs="Times New Roman"/>
          <w:bCs/>
          <w:sz w:val="24"/>
          <w:szCs w:val="24"/>
        </w:rPr>
        <w:t> </w:t>
      </w:r>
      <w:r w:rsidR="007F3CC2" w:rsidRPr="006E5C07">
        <w:rPr>
          <w:rFonts w:ascii="Times New Roman" w:hAnsi="Times New Roman" w:cs="Times New Roman"/>
          <w:bCs/>
          <w:sz w:val="24"/>
          <w:szCs w:val="24"/>
        </w:rPr>
        <w:t>М.</w:t>
      </w:r>
      <w:r w:rsidR="007F3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Баженов, </w:t>
      </w:r>
      <w:r w:rsidR="007F3CC2" w:rsidRPr="006E5C07">
        <w:rPr>
          <w:rFonts w:ascii="Times New Roman" w:hAnsi="Times New Roman" w:cs="Times New Roman"/>
          <w:bCs/>
          <w:sz w:val="24"/>
          <w:szCs w:val="24"/>
        </w:rPr>
        <w:t>Л. А.</w:t>
      </w:r>
      <w:r w:rsidR="007F3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Алимов, </w:t>
      </w:r>
      <w:r w:rsidR="007F3CC2" w:rsidRPr="006E5C07">
        <w:rPr>
          <w:rFonts w:ascii="Times New Roman" w:hAnsi="Times New Roman" w:cs="Times New Roman"/>
          <w:bCs/>
          <w:sz w:val="24"/>
          <w:szCs w:val="24"/>
        </w:rPr>
        <w:t>В. В.</w:t>
      </w:r>
      <w:r w:rsidR="007F3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Воронин, </w:t>
      </w:r>
      <w:r w:rsidR="007F3CC2" w:rsidRPr="006E5C07">
        <w:rPr>
          <w:rFonts w:ascii="Times New Roman" w:hAnsi="Times New Roman" w:cs="Times New Roman"/>
          <w:bCs/>
          <w:sz w:val="24"/>
          <w:szCs w:val="24"/>
        </w:rPr>
        <w:t>Н. В.</w:t>
      </w:r>
      <w:r w:rsidR="007F3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5C07">
        <w:rPr>
          <w:rFonts w:ascii="Times New Roman" w:hAnsi="Times New Roman" w:cs="Times New Roman"/>
          <w:bCs/>
          <w:sz w:val="24"/>
          <w:szCs w:val="24"/>
        </w:rPr>
        <w:t>Трескова</w:t>
      </w:r>
      <w:r w:rsidR="007F3CC2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E5C07">
        <w:rPr>
          <w:rFonts w:ascii="Times New Roman" w:hAnsi="Times New Roman" w:cs="Times New Roman"/>
          <w:bCs/>
          <w:sz w:val="24"/>
          <w:szCs w:val="24"/>
        </w:rPr>
        <w:t>Москва : АСВ, 2005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472 с.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5-93093-396-0.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lastRenderedPageBreak/>
        <w:t>Производство ячеистобетонных изделий. Теория и практика / Н. П. Сажнев, В.</w:t>
      </w:r>
      <w:r w:rsidR="00847787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Н.</w:t>
      </w:r>
      <w:r w:rsidR="00847787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Гончарик, Г. С. Гарнашевич </w:t>
      </w:r>
      <w:r w:rsidR="007F3CC2" w:rsidRPr="006E5C07">
        <w:rPr>
          <w:rFonts w:ascii="Times New Roman" w:hAnsi="Times New Roman" w:cs="Times New Roman"/>
          <w:bCs/>
          <w:sz w:val="24"/>
          <w:szCs w:val="24"/>
        </w:rPr>
        <w:t>[</w:t>
      </w:r>
      <w:r w:rsidRPr="006E5C07">
        <w:rPr>
          <w:rFonts w:ascii="Times New Roman" w:hAnsi="Times New Roman" w:cs="Times New Roman"/>
          <w:bCs/>
          <w:sz w:val="24"/>
          <w:szCs w:val="24"/>
        </w:rPr>
        <w:t>и др.]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2-е изд., доп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Минск </w:t>
      </w:r>
      <w:bookmarkStart w:id="0" w:name="_GoBack"/>
      <w:bookmarkEnd w:id="0"/>
      <w:r w:rsidRPr="006E5C07">
        <w:rPr>
          <w:rFonts w:ascii="Times New Roman" w:hAnsi="Times New Roman" w:cs="Times New Roman"/>
          <w:bCs/>
          <w:sz w:val="24"/>
          <w:szCs w:val="24"/>
        </w:rPr>
        <w:t>: Стринко, 2004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384</w:t>
      </w:r>
      <w:r w:rsidR="00847787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с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985-6476-33X</w:t>
      </w:r>
      <w:r w:rsidR="007F3CC2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Ружинский С. Все о пенобетоне / С. Ружинский, А. Портик, А. Савиных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Изд. 2-е, улучш. и доп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Санкт-Петербург : Строй Бетон, 2006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630 с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5-903197-01-9.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Темкин Е. С. Технология бетона для сухого жаркого климата с использованием солнечной энергии : учеб. пособие / Е. С. Темкин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Москва : АСВ, 2006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72 с.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</w:t>
      </w:r>
      <w:r w:rsidR="007F3CC2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5-93093-419-3.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Технология возведения зданий и сооружений из монолитного железобетона инженерного назначения и в особых условиях строительства : учеб. пособие / А.</w:t>
      </w:r>
      <w:r w:rsidR="007F3CC2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Д.</w:t>
      </w:r>
      <w:r w:rsidR="007F3CC2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Кирнев, В. А. Волосухин, А. И. Субботин, С. И. Евтушенко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Ростов-на-Дону : Феникс, 2008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516 с.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(Высшее образование)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978-5-222-12957-9.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Хаютин Ю</w:t>
      </w:r>
      <w:r w:rsidR="007F3C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E5C07">
        <w:rPr>
          <w:rFonts w:ascii="Times New Roman" w:hAnsi="Times New Roman" w:cs="Times New Roman"/>
          <w:bCs/>
          <w:sz w:val="24"/>
          <w:szCs w:val="24"/>
        </w:rPr>
        <w:t>Г</w:t>
      </w:r>
      <w:r w:rsidR="007F3CC2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Монолитный бетон: технология производства работ / Ю. Г. Хаютин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2-е изд., перераб. и доп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Москва : Стройиздат, 1991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57</w:t>
      </w:r>
      <w:r w:rsidR="007F3CC2">
        <w:rPr>
          <w:rFonts w:ascii="Times New Roman" w:hAnsi="Times New Roman" w:cs="Times New Roman"/>
          <w:bCs/>
          <w:sz w:val="24"/>
          <w:szCs w:val="24"/>
        </w:rPr>
        <w:t>6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5-274-00963-8.</w:t>
      </w:r>
    </w:p>
    <w:p w:rsidR="007F3CC2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CC2">
        <w:rPr>
          <w:rFonts w:ascii="Times New Roman" w:hAnsi="Times New Roman" w:cs="Times New Roman"/>
          <w:bCs/>
          <w:sz w:val="24"/>
          <w:szCs w:val="24"/>
        </w:rPr>
        <w:t>Цителаури Г</w:t>
      </w:r>
      <w:r w:rsidR="007F3CC2" w:rsidRPr="007F3CC2">
        <w:rPr>
          <w:rFonts w:ascii="Times New Roman" w:hAnsi="Times New Roman" w:cs="Times New Roman"/>
          <w:bCs/>
          <w:sz w:val="24"/>
          <w:szCs w:val="24"/>
        </w:rPr>
        <w:t>.</w:t>
      </w:r>
      <w:r w:rsidRPr="007F3CC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7F3CC2" w:rsidRPr="007F3CC2">
        <w:rPr>
          <w:rFonts w:ascii="Times New Roman" w:hAnsi="Times New Roman" w:cs="Times New Roman"/>
          <w:bCs/>
          <w:sz w:val="24"/>
          <w:szCs w:val="24"/>
        </w:rPr>
        <w:t>.</w:t>
      </w:r>
      <w:r w:rsidRPr="007F3CC2">
        <w:rPr>
          <w:rFonts w:ascii="Times New Roman" w:hAnsi="Times New Roman" w:cs="Times New Roman"/>
          <w:bCs/>
          <w:sz w:val="24"/>
          <w:szCs w:val="24"/>
        </w:rPr>
        <w:t xml:space="preserve"> Проектирование технологии заводов сборного железобетона : </w:t>
      </w:r>
      <w:r w:rsidR="007F3CC2" w:rsidRPr="007F3CC2">
        <w:rPr>
          <w:rFonts w:ascii="Times New Roman" w:hAnsi="Times New Roman" w:cs="Times New Roman"/>
          <w:bCs/>
          <w:sz w:val="24"/>
          <w:szCs w:val="24"/>
        </w:rPr>
        <w:t>у</w:t>
      </w:r>
      <w:r w:rsidRPr="007F3CC2">
        <w:rPr>
          <w:rFonts w:ascii="Times New Roman" w:hAnsi="Times New Roman" w:cs="Times New Roman"/>
          <w:bCs/>
          <w:sz w:val="24"/>
          <w:szCs w:val="24"/>
        </w:rPr>
        <w:t>чебник / Г. И. Цителаури</w:t>
      </w:r>
      <w:r w:rsidR="006E5C07" w:rsidRPr="007F3CC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F3CC2">
        <w:rPr>
          <w:rFonts w:ascii="Times New Roman" w:hAnsi="Times New Roman" w:cs="Times New Roman"/>
          <w:bCs/>
          <w:sz w:val="24"/>
          <w:szCs w:val="24"/>
        </w:rPr>
        <w:t>М</w:t>
      </w:r>
      <w:r w:rsidR="007F3CC2" w:rsidRPr="007F3CC2">
        <w:rPr>
          <w:rFonts w:ascii="Times New Roman" w:hAnsi="Times New Roman" w:cs="Times New Roman"/>
          <w:bCs/>
          <w:sz w:val="24"/>
          <w:szCs w:val="24"/>
        </w:rPr>
        <w:t>осква</w:t>
      </w:r>
      <w:r w:rsidRPr="007F3CC2">
        <w:rPr>
          <w:rFonts w:ascii="Times New Roman" w:hAnsi="Times New Roman" w:cs="Times New Roman"/>
          <w:bCs/>
          <w:sz w:val="24"/>
          <w:szCs w:val="24"/>
        </w:rPr>
        <w:t xml:space="preserve"> : Высшая школа, 1975</w:t>
      </w:r>
      <w:r w:rsidR="006E5C07" w:rsidRPr="007F3CC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F3CC2">
        <w:rPr>
          <w:rFonts w:ascii="Times New Roman" w:hAnsi="Times New Roman" w:cs="Times New Roman"/>
          <w:bCs/>
          <w:sz w:val="24"/>
          <w:szCs w:val="24"/>
        </w:rPr>
        <w:t>287 с</w:t>
      </w:r>
      <w:r w:rsidR="007F3CC2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838" w:rsidRPr="007F3CC2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CC2">
        <w:rPr>
          <w:rFonts w:ascii="Times New Roman" w:hAnsi="Times New Roman" w:cs="Times New Roman"/>
          <w:bCs/>
          <w:sz w:val="24"/>
          <w:szCs w:val="24"/>
        </w:rPr>
        <w:t>Штарк И</w:t>
      </w:r>
      <w:r w:rsidR="006E5C07" w:rsidRPr="007F3CC2">
        <w:rPr>
          <w:rFonts w:ascii="Times New Roman" w:hAnsi="Times New Roman" w:cs="Times New Roman"/>
          <w:bCs/>
          <w:sz w:val="24"/>
          <w:szCs w:val="24"/>
        </w:rPr>
        <w:t>.</w:t>
      </w:r>
      <w:r w:rsidRPr="007F3CC2">
        <w:rPr>
          <w:rFonts w:ascii="Times New Roman" w:hAnsi="Times New Roman" w:cs="Times New Roman"/>
          <w:bCs/>
          <w:sz w:val="24"/>
          <w:szCs w:val="24"/>
        </w:rPr>
        <w:t xml:space="preserve"> Долговечность бетона / И</w:t>
      </w:r>
      <w:r w:rsidR="006E5C07" w:rsidRPr="007F3CC2">
        <w:rPr>
          <w:rFonts w:ascii="Times New Roman" w:hAnsi="Times New Roman" w:cs="Times New Roman"/>
          <w:bCs/>
          <w:sz w:val="24"/>
          <w:szCs w:val="24"/>
        </w:rPr>
        <w:t>.</w:t>
      </w:r>
      <w:r w:rsidRPr="007F3CC2">
        <w:rPr>
          <w:rFonts w:ascii="Times New Roman" w:hAnsi="Times New Roman" w:cs="Times New Roman"/>
          <w:bCs/>
          <w:sz w:val="24"/>
          <w:szCs w:val="24"/>
        </w:rPr>
        <w:t xml:space="preserve"> Штарк, Б</w:t>
      </w:r>
      <w:r w:rsidR="006E5C07" w:rsidRPr="007F3C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3CC2">
        <w:rPr>
          <w:rFonts w:ascii="Times New Roman" w:hAnsi="Times New Roman" w:cs="Times New Roman"/>
          <w:bCs/>
          <w:sz w:val="24"/>
          <w:szCs w:val="24"/>
        </w:rPr>
        <w:t>Вихт</w:t>
      </w:r>
      <w:r w:rsidR="006E5C07" w:rsidRPr="007F3CC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F3CC2">
        <w:rPr>
          <w:rFonts w:ascii="Times New Roman" w:hAnsi="Times New Roman" w:cs="Times New Roman"/>
          <w:bCs/>
          <w:sz w:val="24"/>
          <w:szCs w:val="24"/>
        </w:rPr>
        <w:t>Киев : Оранта, 2004</w:t>
      </w:r>
      <w:r w:rsidR="006E5C07" w:rsidRPr="007F3CC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F3CC2">
        <w:rPr>
          <w:rFonts w:ascii="Times New Roman" w:hAnsi="Times New Roman" w:cs="Times New Roman"/>
          <w:bCs/>
          <w:sz w:val="24"/>
          <w:szCs w:val="24"/>
        </w:rPr>
        <w:t>295 с.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Шубенкин П. Ф. Строительные материалы и изделия. Бетон на основе минеральных вяжущих. Примеры задач с решениями : учеб. пособие / П.</w:t>
      </w:r>
      <w:r w:rsidR="006E5C07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Ф.</w:t>
      </w:r>
      <w:r w:rsidR="006E5C07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Шубенкин, Л.</w:t>
      </w:r>
      <w:r w:rsidR="006E5C07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В.</w:t>
      </w:r>
      <w:r w:rsidR="006E5C07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Кухаренко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Москва : АСВ, 1998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93 с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5-87829-050-2</w:t>
      </w:r>
      <w:r w:rsidR="006E5C07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Юай Юань. Высококачественный цементный бетон с улучшенными свойствами / Юай</w:t>
      </w:r>
      <w:r w:rsidR="006E5C07">
        <w:rPr>
          <w:rFonts w:ascii="Times New Roman" w:hAnsi="Times New Roman" w:cs="Times New Roman"/>
          <w:bCs/>
          <w:sz w:val="24"/>
          <w:szCs w:val="24"/>
        </w:rPr>
        <w:t> </w:t>
      </w:r>
      <w:r w:rsidRPr="006E5C07">
        <w:rPr>
          <w:rFonts w:ascii="Times New Roman" w:hAnsi="Times New Roman" w:cs="Times New Roman"/>
          <w:bCs/>
          <w:sz w:val="24"/>
          <w:szCs w:val="24"/>
        </w:rPr>
        <w:t>Юань, Ван Лин, Тянь Пе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Москва : АСВ, 2014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448 с.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z w:val="24"/>
          <w:szCs w:val="24"/>
        </w:rPr>
        <w:t>ISBN 978-5-93093-990-3.</w:t>
      </w:r>
    </w:p>
    <w:p w:rsidR="00E87838" w:rsidRPr="006E5C07" w:rsidRDefault="00E87838" w:rsidP="006E5C0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C07">
        <w:rPr>
          <w:rFonts w:ascii="Times New Roman" w:hAnsi="Times New Roman" w:cs="Times New Roman"/>
          <w:bCs/>
          <w:sz w:val="24"/>
          <w:szCs w:val="24"/>
        </w:rPr>
        <w:t>Ясиевич В. Е. Бетон и железобетон в архитектуре : практ</w:t>
      </w:r>
      <w:r w:rsidR="006E5C07">
        <w:rPr>
          <w:rFonts w:ascii="Times New Roman" w:hAnsi="Times New Roman" w:cs="Times New Roman"/>
          <w:bCs/>
          <w:sz w:val="24"/>
          <w:szCs w:val="24"/>
        </w:rPr>
        <w:t>.</w:t>
      </w:r>
      <w:r w:rsidRPr="006E5C07">
        <w:rPr>
          <w:rFonts w:ascii="Times New Roman" w:hAnsi="Times New Roman" w:cs="Times New Roman"/>
          <w:bCs/>
          <w:sz w:val="24"/>
          <w:szCs w:val="24"/>
        </w:rPr>
        <w:t xml:space="preserve"> пособие / В. Е. Ясиевич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pacing w:val="-8"/>
          <w:sz w:val="24"/>
          <w:szCs w:val="24"/>
        </w:rPr>
        <w:t>Москва : Стройиздат, 1980</w:t>
      </w:r>
      <w:r w:rsidR="006E5C07" w:rsidRPr="006E5C0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 – </w:t>
      </w:r>
      <w:r w:rsidRPr="006E5C07">
        <w:rPr>
          <w:rFonts w:ascii="Times New Roman" w:hAnsi="Times New Roman" w:cs="Times New Roman"/>
          <w:bCs/>
          <w:spacing w:val="-8"/>
          <w:sz w:val="24"/>
          <w:szCs w:val="24"/>
        </w:rPr>
        <w:t>186 с.</w:t>
      </w:r>
      <w:r w:rsidR="006E5C07" w:rsidRPr="006E5C0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– </w:t>
      </w:r>
      <w:r w:rsidRPr="006E5C07">
        <w:rPr>
          <w:rFonts w:ascii="Times New Roman" w:hAnsi="Times New Roman" w:cs="Times New Roman"/>
          <w:bCs/>
          <w:spacing w:val="-8"/>
          <w:sz w:val="24"/>
          <w:szCs w:val="24"/>
        </w:rPr>
        <w:t>URL:</w:t>
      </w:r>
      <w:r w:rsidR="006E5C07" w:rsidRPr="006E5C0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6E5C07">
        <w:rPr>
          <w:rFonts w:ascii="Times New Roman" w:hAnsi="Times New Roman" w:cs="Times New Roman"/>
          <w:bCs/>
          <w:spacing w:val="-8"/>
          <w:sz w:val="24"/>
          <w:szCs w:val="24"/>
        </w:rPr>
        <w:t>https://biblioclub.ru/index.php?page=book&amp;id=565093</w:t>
      </w:r>
      <w:r w:rsidR="00407896" w:rsidRPr="006E5C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(дата обращения: 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>16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>.01.2023).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C07" w:rsidRPr="006E5C07">
        <w:rPr>
          <w:rFonts w:ascii="Times New Roman" w:hAnsi="Times New Roman" w:cs="Times New Roman"/>
          <w:bCs/>
          <w:sz w:val="24"/>
          <w:szCs w:val="24"/>
        </w:rPr>
        <w:t>– Режим доступа: по подписке ЭБС «Унив. б-ка online»</w:t>
      </w:r>
      <w:r w:rsidRPr="006E5C07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C07" w:rsidRPr="00847787" w:rsidRDefault="006E5C07" w:rsidP="006E5C07">
      <w:pPr>
        <w:pStyle w:val="a4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451C" w:rsidRPr="006E5C07" w:rsidRDefault="00E87838" w:rsidP="006152FE">
      <w:pPr>
        <w:rPr>
          <w:rFonts w:ascii="Times New Roman" w:hAnsi="Times New Roman" w:cs="Times New Roman"/>
          <w:sz w:val="24"/>
          <w:szCs w:val="24"/>
        </w:rPr>
      </w:pPr>
      <w:r w:rsidRPr="006E5C07">
        <w:rPr>
          <w:rFonts w:ascii="Times New Roman" w:hAnsi="Times New Roman" w:cs="Times New Roman"/>
          <w:sz w:val="24"/>
          <w:szCs w:val="24"/>
        </w:rPr>
        <w:t>Составитель</w:t>
      </w:r>
      <w:r w:rsidR="006E5C07">
        <w:rPr>
          <w:rFonts w:ascii="Times New Roman" w:hAnsi="Times New Roman" w:cs="Times New Roman"/>
          <w:sz w:val="24"/>
          <w:szCs w:val="24"/>
        </w:rPr>
        <w:tab/>
      </w:r>
      <w:r w:rsidR="006E5C07">
        <w:rPr>
          <w:rFonts w:ascii="Times New Roman" w:hAnsi="Times New Roman" w:cs="Times New Roman"/>
          <w:sz w:val="24"/>
          <w:szCs w:val="24"/>
        </w:rPr>
        <w:tab/>
      </w:r>
      <w:r w:rsidR="006E5C07">
        <w:rPr>
          <w:rFonts w:ascii="Times New Roman" w:hAnsi="Times New Roman" w:cs="Times New Roman"/>
          <w:sz w:val="24"/>
          <w:szCs w:val="24"/>
        </w:rPr>
        <w:tab/>
      </w:r>
      <w:r w:rsidR="006E5C07">
        <w:rPr>
          <w:rFonts w:ascii="Times New Roman" w:hAnsi="Times New Roman" w:cs="Times New Roman"/>
          <w:sz w:val="24"/>
          <w:szCs w:val="24"/>
        </w:rPr>
        <w:tab/>
      </w:r>
      <w:r w:rsidR="006E5C07">
        <w:rPr>
          <w:rFonts w:ascii="Times New Roman" w:hAnsi="Times New Roman" w:cs="Times New Roman"/>
          <w:sz w:val="24"/>
          <w:szCs w:val="24"/>
        </w:rPr>
        <w:tab/>
      </w:r>
      <w:r w:rsidR="006E5C07">
        <w:rPr>
          <w:rFonts w:ascii="Times New Roman" w:hAnsi="Times New Roman" w:cs="Times New Roman"/>
          <w:sz w:val="24"/>
          <w:szCs w:val="24"/>
        </w:rPr>
        <w:tab/>
      </w:r>
      <w:r w:rsidR="006E5C07">
        <w:rPr>
          <w:rFonts w:ascii="Times New Roman" w:hAnsi="Times New Roman" w:cs="Times New Roman"/>
          <w:sz w:val="24"/>
          <w:szCs w:val="24"/>
        </w:rPr>
        <w:tab/>
      </w:r>
      <w:r w:rsidR="006E5C07">
        <w:rPr>
          <w:rFonts w:ascii="Times New Roman" w:hAnsi="Times New Roman" w:cs="Times New Roman"/>
          <w:sz w:val="24"/>
          <w:szCs w:val="24"/>
        </w:rPr>
        <w:tab/>
      </w:r>
      <w:r w:rsidR="006E5C0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07896" w:rsidRPr="006E5C07">
        <w:rPr>
          <w:rFonts w:ascii="Times New Roman" w:hAnsi="Times New Roman" w:cs="Times New Roman"/>
          <w:sz w:val="24"/>
          <w:szCs w:val="24"/>
        </w:rPr>
        <w:t>О. К.</w:t>
      </w:r>
      <w:r w:rsidR="00407896" w:rsidRPr="006E5C07">
        <w:rPr>
          <w:rFonts w:ascii="Times New Roman" w:hAnsi="Times New Roman" w:cs="Times New Roman"/>
          <w:sz w:val="24"/>
          <w:szCs w:val="24"/>
        </w:rPr>
        <w:t xml:space="preserve"> </w:t>
      </w:r>
      <w:r w:rsidR="006E5C07">
        <w:rPr>
          <w:rFonts w:ascii="Times New Roman" w:hAnsi="Times New Roman" w:cs="Times New Roman"/>
          <w:sz w:val="24"/>
          <w:szCs w:val="24"/>
        </w:rPr>
        <w:t>Африкантова</w:t>
      </w:r>
    </w:p>
    <w:sectPr w:rsidR="00ED451C" w:rsidRPr="006E5C07" w:rsidSect="0084778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469D"/>
    <w:multiLevelType w:val="hybridMultilevel"/>
    <w:tmpl w:val="8F4C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B7"/>
    <w:rsid w:val="00020145"/>
    <w:rsid w:val="001347B5"/>
    <w:rsid w:val="00407896"/>
    <w:rsid w:val="00565E37"/>
    <w:rsid w:val="006152FE"/>
    <w:rsid w:val="00636714"/>
    <w:rsid w:val="006E5C07"/>
    <w:rsid w:val="007F3CC2"/>
    <w:rsid w:val="00811A62"/>
    <w:rsid w:val="00835268"/>
    <w:rsid w:val="00847787"/>
    <w:rsid w:val="009800B7"/>
    <w:rsid w:val="00B9401F"/>
    <w:rsid w:val="00BD7401"/>
    <w:rsid w:val="00D34BA4"/>
    <w:rsid w:val="00E87838"/>
    <w:rsid w:val="00E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0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0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onol</dc:creator>
  <cp:lastModifiedBy>user</cp:lastModifiedBy>
  <cp:revision>7</cp:revision>
  <dcterms:created xsi:type="dcterms:W3CDTF">2023-01-25T06:19:00Z</dcterms:created>
  <dcterms:modified xsi:type="dcterms:W3CDTF">2023-01-25T08:35:00Z</dcterms:modified>
</cp:coreProperties>
</file>