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B8" w:rsidRPr="00B14540" w:rsidRDefault="001E10EE" w:rsidP="00197D2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обо всем</w:t>
      </w:r>
    </w:p>
    <w:p w:rsidR="002139B8" w:rsidRPr="00CE2BA2" w:rsidRDefault="002139B8" w:rsidP="000779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BA2">
        <w:rPr>
          <w:rFonts w:ascii="Times New Roman" w:hAnsi="Times New Roman" w:cs="Times New Roman"/>
          <w:sz w:val="24"/>
          <w:szCs w:val="24"/>
        </w:rPr>
        <w:t>Выставка</w:t>
      </w:r>
      <w:r w:rsidR="00A67503" w:rsidRPr="00CE2BA2">
        <w:rPr>
          <w:rFonts w:ascii="Times New Roman" w:hAnsi="Times New Roman" w:cs="Times New Roman"/>
          <w:sz w:val="24"/>
          <w:szCs w:val="24"/>
        </w:rPr>
        <w:t xml:space="preserve"> в</w:t>
      </w:r>
      <w:r w:rsidR="00A67503" w:rsidRPr="00CE2BA2">
        <w:rPr>
          <w:rFonts w:ascii="Times New Roman" w:hAnsi="Times New Roman"/>
          <w:sz w:val="24"/>
          <w:szCs w:val="24"/>
        </w:rPr>
        <w:t xml:space="preserve"> </w:t>
      </w:r>
      <w:r w:rsidR="00A47803">
        <w:rPr>
          <w:rFonts w:ascii="Times New Roman" w:hAnsi="Times New Roman"/>
          <w:sz w:val="24"/>
          <w:szCs w:val="24"/>
        </w:rPr>
        <w:t>г</w:t>
      </w:r>
      <w:r w:rsidR="00A67503" w:rsidRPr="00CE2BA2">
        <w:rPr>
          <w:rFonts w:ascii="Times New Roman" w:hAnsi="Times New Roman"/>
          <w:sz w:val="24"/>
          <w:szCs w:val="24"/>
        </w:rPr>
        <w:t>уманитарном информационном центре</w:t>
      </w:r>
      <w:r w:rsidR="00A67503" w:rsidRPr="00CE2BA2">
        <w:rPr>
          <w:rFonts w:ascii="Times New Roman" w:hAnsi="Times New Roman"/>
          <w:b/>
          <w:sz w:val="24"/>
          <w:szCs w:val="24"/>
        </w:rPr>
        <w:t xml:space="preserve"> </w:t>
      </w:r>
      <w:r w:rsidRPr="00CE2BA2">
        <w:rPr>
          <w:rFonts w:ascii="Times New Roman" w:hAnsi="Times New Roman" w:cs="Times New Roman"/>
          <w:sz w:val="24"/>
          <w:szCs w:val="24"/>
        </w:rPr>
        <w:t>ЗНБ УрФУ (сентябрь, 202</w:t>
      </w:r>
      <w:r w:rsidR="001E10EE">
        <w:rPr>
          <w:rFonts w:ascii="Times New Roman" w:hAnsi="Times New Roman" w:cs="Times New Roman"/>
          <w:sz w:val="24"/>
          <w:szCs w:val="24"/>
        </w:rPr>
        <w:t>3</w:t>
      </w:r>
      <w:r w:rsidRPr="00CE2BA2">
        <w:rPr>
          <w:rFonts w:ascii="Times New Roman" w:hAnsi="Times New Roman" w:cs="Times New Roman"/>
          <w:sz w:val="24"/>
          <w:szCs w:val="24"/>
        </w:rPr>
        <w:t xml:space="preserve"> г.</w:t>
      </w:r>
      <w:r w:rsidR="00197D20" w:rsidRPr="00CE2BA2">
        <w:rPr>
          <w:rFonts w:ascii="Times New Roman" w:hAnsi="Times New Roman" w:cs="Times New Roman"/>
          <w:sz w:val="24"/>
          <w:szCs w:val="24"/>
        </w:rPr>
        <w:t>)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Амфилохиева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 В. Изобразительное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искусство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полн. энцикл. / Е. В.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Амфилохиева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2010. – 255 с. – ISBN 978-5-699-44131-0.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Бажовская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энциклопедия / ред.-сост.: В. В.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Блажес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М. А. Литовская.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Сократ : Изд-во Урал. ун-та, 2007. – 639 с. – ISBN 978-5-88664-257-9. – ISBN 978-5-75251-708-7.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Биологический энциклопедический словарь / гл. ред. М. С. Гиляров. – Изд. 2-е,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Советская энциклопедия, 1989. – 864 с. – ISBN 5-85270-002-9.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Большой юридический словарь / под ред. А. Я. Сухарева. – 3-е изд.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Инфра-М, 2006. – 858 с. – (Библиотека словарей «Инфра-М»). – ISBN 5-16-002606-1.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Бондаренко В. В. Энциклопедия популярной музыки / В. В. Бондаренко, Ю. В. Дроздов.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Минск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Экономпресс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2006. – 479 с.– ISBN 985-6479-43-6.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Бородина Г. В. История джаза. Основные стили. Выдающиеся исполнители / Г.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Бородина.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 : Классика, 2014. – 344 с. – ISBN 978-5-7996-1150-7. – ISSN 978-5-906361-10-3.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Боффи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Большая энциклопедия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музыки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итал. / Г.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Боффи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Астрель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2012. – 413 с. – ISBN 978-5-17-064154-3. – ISBN 978-5-271-26330-9.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Брокгауз Ф. А.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Россия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 энцикл. слов. / Ф. А. Брокгауз, И. А.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Ефрон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Эксмо, 2007. – 703 с. – ISBN 978-5-699-15820-1. – ISBN 978-5-699-20135-8.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47F">
        <w:rPr>
          <w:rFonts w:ascii="Times New Roman" w:hAnsi="Times New Roman" w:cs="Times New Roman"/>
          <w:sz w:val="24"/>
          <w:szCs w:val="24"/>
        </w:rPr>
        <w:t>Букчина</w:t>
      </w:r>
      <w:proofErr w:type="spellEnd"/>
      <w:r w:rsidRPr="00B7247F">
        <w:rPr>
          <w:rFonts w:ascii="Times New Roman" w:hAnsi="Times New Roman" w:cs="Times New Roman"/>
          <w:sz w:val="24"/>
          <w:szCs w:val="24"/>
        </w:rPr>
        <w:t xml:space="preserve"> Б. З. Орфографический словарь русского языка / Б. З. </w:t>
      </w:r>
      <w:proofErr w:type="spellStart"/>
      <w:r w:rsidRPr="00B7247F">
        <w:rPr>
          <w:rFonts w:ascii="Times New Roman" w:hAnsi="Times New Roman" w:cs="Times New Roman"/>
          <w:sz w:val="24"/>
          <w:szCs w:val="24"/>
        </w:rPr>
        <w:t>Букчина</w:t>
      </w:r>
      <w:proofErr w:type="spellEnd"/>
      <w:r w:rsidRPr="00B7247F">
        <w:rPr>
          <w:rFonts w:ascii="Times New Roman" w:hAnsi="Times New Roman" w:cs="Times New Roman"/>
          <w:sz w:val="24"/>
          <w:szCs w:val="24"/>
        </w:rPr>
        <w:t>, И. К. Сазонова, Л.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7247F">
        <w:rPr>
          <w:rFonts w:ascii="Times New Roman" w:hAnsi="Times New Roman" w:cs="Times New Roman"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B7247F">
        <w:rPr>
          <w:rFonts w:ascii="Times New Roman" w:hAnsi="Times New Roman" w:cs="Times New Roman"/>
          <w:sz w:val="24"/>
          <w:szCs w:val="24"/>
        </w:rPr>
        <w:t>Чельцова ;</w:t>
      </w:r>
      <w:proofErr w:type="gramEnd"/>
      <w:r w:rsidRPr="00B7247F">
        <w:rPr>
          <w:rFonts w:ascii="Times New Roman" w:hAnsi="Times New Roman" w:cs="Times New Roman"/>
          <w:sz w:val="24"/>
          <w:szCs w:val="24"/>
        </w:rPr>
        <w:t xml:space="preserve"> науч. ред. Н. Г. Зайцева. – </w:t>
      </w:r>
      <w:proofErr w:type="gramStart"/>
      <w:r w:rsidRPr="00B7247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7247F">
        <w:rPr>
          <w:rFonts w:ascii="Times New Roman" w:hAnsi="Times New Roman" w:cs="Times New Roman"/>
          <w:sz w:val="24"/>
          <w:szCs w:val="24"/>
        </w:rPr>
        <w:t xml:space="preserve"> АСТ-пресс, 2010. – 1290 с. – (Словари XXI века). – ISBN 978-5-462-00736-1.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Великая Отечественная война, 1941–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1945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энциклопедия / гл. ред. М. М. Козлов ; Ин-т воен. истории М-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обороны СССР.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Советская энциклопедия, 1985. – 832 с.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Великие российские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династии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энциклопедия / сост. П. Н. Петров.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Белый город, 2008.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303 с. – ISBN 978-5-359-00035-2.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Величайшие загадки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истории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энцикл. справ. / авт.-сост. Н. Н. Непомнящий.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Вече, 2006. – 520 с. – (Величайшие). – ISBN 5-9533-1520-1.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Всемирная история государства и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энцикл. слов. / Ю. Г.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Арзамасов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Белов, К. Ф. Гуценко [и др.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 ;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ред. А. В.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Крутских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Инфра-М, 2001. – 398 с. – (Библиотека словарей «Инфра-М»). – ISBN 5-16-000380-0.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Всемирный биографический энциклопедический словарь / ред. В. И. Бородулин [и др.].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Большая российская энциклопедия, 2000. – 928 с. – ISBN 5-85270-311-7.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Генетика и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эволюция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справочник / авт.-сост. Е. Я. Белецкая. – 3-е изд., стер.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Флинта, 2020. – 108 с. – URL: https://biblioclub.ru/index.php?page=book&amp;id=272511 (дата обращения: 04.07.2023). – Режим доступа: по подписке ЭБС «Унив. б-ка online». – ISBN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978-5-9765-2188-9.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Глобалистика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междисциплинар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энцикл. слов. / гл. ред. и сост.: И. И.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Мазур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 Н. Чумаков.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Елима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Санкт-Петербург : Питер, 2006. – 1159 с. – ISBN 5-89674-020-4.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Дабаева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 П. Энциклопедический музыкальный словарь / И. П.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Дабаева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Твердохлебова. – Ростов-на-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Дону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Феникс, 2010. – 362 с. – (Музыкальная библиотека). – ISBN 978-5-222-15562-2.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Добрынин Н. М. Универсальный энциклопедический словарь для всех и каждого. Современная версия новейшей истории государства / Н. М.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Добрынин ;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Сиб. отд-ние Рос. акад. наук [и др.].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Новосибирск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Наука, 2012. – 606 с. – ISBN 978-5-02-032233-2.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Древний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Египет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энциклопедия / сост., науч. ред. В. В.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Солкин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Арт-Родник, 2005. – 480 с. – ISBN 5-9561-0059-1.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энциклопедия / Урал. отд-ние Рос. акад. наук ; гл. ред. В. В. Маслаков.</w:t>
      </w:r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Академкнига, 2002. – 710 с. – ISBN 5-93472-068-6.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Елисеева О. И. Великие люди России / О. И. Елисеева, М. А.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Шинкарук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Олма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Медиа Групп, 2015. – 303 с. – (Энциклопедия ОЛМА). – ISBN 978-5-373-04950-4.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Емельянов Б. В. Русская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философия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слов. персоналий / Б. В. Емельянов ; Урал. федер. ун-т им. первого Президента России Б. Н. Ельцина. – Санкт-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Алетейя</w:t>
      </w:r>
      <w:proofErr w:type="spellEnd"/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Екатеринбург : Изд-во Урал. ун-та, 2021. – 1027 с. – (Независимый альянс). – ISBN 978-5-00165-216-8. – ISBN 978-5-7996-3102-4.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Иллюстрированная энциклопедия русской живописи / текст и сост. О. Ю.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Николаева ;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ред. А. 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Ромушкевич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Олма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Медиа Групп, 2011. – 599 с. – ISBN 978-5-373-01186-0.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История зарубежных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энциклопедия / сост.: В. Ю. Барышников [и др.] ; науч. ред. В. П. Буданова.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Росмэн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2008. – 630 с. – (Современная иллюстрированная энциклопедия). – ISBN 978-5-353-03032-4.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История и культура Древнего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Востока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энцикл. слов. / К. Д. Никольская, И. С. Клочков, О. В. Томашевич, Г. А.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Ткаченко ;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отв. ред. А. А.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Вигасин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РОССПЭН, 2008.</w:t>
      </w:r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431 с. – ISBN 978-5-8243-0865-5.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История и культура Древней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Греции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энцикл. слов. / И. Е. Суриков, В. С. Ленская, Е. И. Соломатина, Л. И.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Таруашвили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Языки славянских культур, 2009. – 791 с.</w:t>
      </w:r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 978-5-9551-0355-6.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Капто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С. Энциклопедия Мира / А. С.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Капто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Книга и бизнес, 2002. – 544 с. – ISBN 5-212-00923-5.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Кисляков Г. В. Менеджмент: основные термины и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понятия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словарь / Г. В. Кисляков, Н. А. Кислякова.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Высшая школа, 2009. – 264 с. – ISBN 978-5-06-005871-0.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Краткий словарь танцев / авт.-сост.: Т. В.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Летягова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 ;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ред. А. В. Филиппова.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Флинта : Наука, 2006. – 272 с. – ISBN 5-89349-784-8. – ISBN 5-02-033591-6.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Лейбин В. М. Словарь-справочник по психоанализу / В. М.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Лейбин ;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Моск. ин-т психоанализа. – 3-е изд.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Когито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-Центр, 2020. – 812 с. – URL: https://biblioclub.ru/index.php?page=book&amp;id=696393 (дата обращения: 04.07.2023).</w:t>
      </w:r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Режим доступа: по подписке ЭБС «Унив. б-ка online». – ISBN 978-5-89353-575-4.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Лингвистический энциклопедический словарь / гл. ред. В. Н. Ярцева. – 2-е изд., доп.</w:t>
      </w:r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Большая российская энциклопедия, 2002. – 710 с. – ISBN 5-85270-239-0.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Мировое искусство.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Импрессионизм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 энцикл. / текст И. Г.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Мосина ;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сост., общ. ред. И. Г. Мосин. – Санкт-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Кристалл ; Москва : Оникс, 2006. – 175 с. – ISBN 5-9603-0048-6.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247F">
        <w:rPr>
          <w:rFonts w:ascii="Times New Roman" w:hAnsi="Times New Roman" w:cs="Times New Roman"/>
          <w:sz w:val="24"/>
          <w:szCs w:val="24"/>
        </w:rPr>
        <w:t>Мифология :</w:t>
      </w:r>
      <w:proofErr w:type="gramEnd"/>
      <w:r w:rsidRPr="00B7247F">
        <w:rPr>
          <w:rFonts w:ascii="Times New Roman" w:hAnsi="Times New Roman" w:cs="Times New Roman"/>
          <w:sz w:val="24"/>
          <w:szCs w:val="24"/>
        </w:rPr>
        <w:t xml:space="preserve"> энциклопедия / гл. ред. Е. М. </w:t>
      </w:r>
      <w:proofErr w:type="spellStart"/>
      <w:r w:rsidRPr="00B7247F">
        <w:rPr>
          <w:rFonts w:ascii="Times New Roman" w:hAnsi="Times New Roman" w:cs="Times New Roman"/>
          <w:sz w:val="24"/>
          <w:szCs w:val="24"/>
        </w:rPr>
        <w:t>Мелетинский</w:t>
      </w:r>
      <w:proofErr w:type="spellEnd"/>
      <w:r w:rsidRPr="00B7247F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7247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7247F">
        <w:rPr>
          <w:rFonts w:ascii="Times New Roman" w:hAnsi="Times New Roman" w:cs="Times New Roman"/>
          <w:sz w:val="24"/>
          <w:szCs w:val="24"/>
        </w:rPr>
        <w:t xml:space="preserve"> Большая российская энциклопедия, 2003. – 736 с. – (Золотой фонд). – ISBN 5-85270-280-3.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Мода и модельеры / ред. группа: М.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Шинкарук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Мир энциклопедий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Аванта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 :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Астрель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2011. – 215 с. – (Самые красивые и знаменитые). – ISBN 978-5-98986-491-1.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Никитин А. М. Художественные краски и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справочник / А. М. Никитин. – 2-е изд.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;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Вологда : Инфра-Инженерия, 2021. – 412 с. – URL: https://biblioclub.ru/index.php?page=book&amp;id=618146 (дата обращения: 04.07.2023).</w:t>
      </w:r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Режим доступа: по подписке ЭБС «Унив. б-ка online». – ISBN 978-5-9729-0613-0.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7247F">
        <w:rPr>
          <w:rFonts w:ascii="Times New Roman" w:hAnsi="Times New Roman" w:cs="Times New Roman"/>
          <w:sz w:val="24"/>
          <w:szCs w:val="24"/>
        </w:rPr>
        <w:t xml:space="preserve">Николай Васильевич </w:t>
      </w:r>
      <w:proofErr w:type="gramStart"/>
      <w:r w:rsidRPr="00B7247F">
        <w:rPr>
          <w:rFonts w:ascii="Times New Roman" w:hAnsi="Times New Roman" w:cs="Times New Roman"/>
          <w:sz w:val="24"/>
          <w:szCs w:val="24"/>
        </w:rPr>
        <w:t>Гоголь :</w:t>
      </w:r>
      <w:proofErr w:type="gramEnd"/>
      <w:r w:rsidRPr="00B7247F">
        <w:rPr>
          <w:rFonts w:ascii="Times New Roman" w:hAnsi="Times New Roman" w:cs="Times New Roman"/>
          <w:sz w:val="24"/>
          <w:szCs w:val="24"/>
        </w:rPr>
        <w:t xml:space="preserve"> энциклопедия / авт.-сост. Б. В. Соколов.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Pr="00B724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2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47F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6425B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425B6">
        <w:rPr>
          <w:rFonts w:ascii="Times New Roman" w:hAnsi="Times New Roman" w:cs="Times New Roman"/>
          <w:sz w:val="24"/>
          <w:szCs w:val="24"/>
        </w:rPr>
        <w:t>: Алгоритм</w:t>
      </w:r>
      <w:r w:rsidRPr="00B7247F">
        <w:rPr>
          <w:rFonts w:ascii="Times New Roman" w:hAnsi="Times New Roman" w:cs="Times New Roman"/>
          <w:sz w:val="24"/>
          <w:szCs w:val="24"/>
        </w:rPr>
        <w:t>, 2007. – 736 с. – ISBN 978-5-699-19663-0.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Новейший политологический словарь / авт.-сост.: Д. Е. Погорелый, В. Ю. Фесенко, К. В. Филиппов. – Ростов-на-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Дону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Феникс, 2010. – 264 с. – (Словари). – ISBN 978-5-222-16671-0.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Оксфордская иллюстрированная энциклопедия. В 9 т. Т. 1. </w:t>
      </w:r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Физический </w:t>
      </w:r>
      <w:proofErr w:type="gramStart"/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 :</w:t>
      </w:r>
      <w:proofErr w:type="gramEnd"/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</w:t>
      </w:r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ред. В.</w:t>
      </w:r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Фукс.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Инфра-М : Весь Мир, 2000. – 380 с. – ISBN 5-16-000069-0.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Онегинская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энциклопедия. В 2 т. Т. 1. А – К / сост. Н. И. Михайлова, В. А. Кошелев, М. В. 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Строганов ;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общ. ред. Н. И. Михайловой.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Русский путь, 1999. – 576 с.</w:t>
      </w:r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5-85887-055-4.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Онегинская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энциклопедия. В 2 т. Т. 2. Л – Я / сост. Н. И. Михайлова, В. А. Кошелев, М. В. 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Строганов ;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общ. ред. Н. И. Михайловой.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Русский путь, 2004. – 804 </w:t>
      </w:r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5-85887-156-9.</w:t>
      </w:r>
    </w:p>
    <w:p w:rsidR="00B7247F" w:rsidRPr="006425B6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Отечественная война 1812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энциклопедия / Рос. полит. энцикл. [и др.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 ;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рук. авт. </w:t>
      </w:r>
      <w:r w:rsidRPr="006425B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коллектива В. М. </w:t>
      </w:r>
      <w:proofErr w:type="spellStart"/>
      <w:r w:rsidRPr="006425B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Безотосный</w:t>
      </w:r>
      <w:proofErr w:type="spellEnd"/>
      <w:r w:rsidRPr="006425B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proofErr w:type="gramStart"/>
      <w:r w:rsidRPr="006425B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Москва :</w:t>
      </w:r>
      <w:proofErr w:type="gramEnd"/>
      <w:r w:rsidRPr="006425B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РОССПЭН, 2004. – 880 с. – ISBN 5-8243-0324-X.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Подсеваткин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Энциклопедия псевдонимов / С.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Подсеваткин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Терра, 1999. – 256 с. – ISBN 5-300-02666-2.</w:t>
      </w:r>
    </w:p>
    <w:p w:rsidR="00B7247F" w:rsidRPr="006425B6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Попова С. Н. История моды, костюма и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стиля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большая ил. энцикл. / С.</w:t>
      </w:r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Попова.</w:t>
      </w:r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6425B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Москва :</w:t>
      </w:r>
      <w:proofErr w:type="gramEnd"/>
      <w:r w:rsidRPr="006425B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АСТ : </w:t>
      </w:r>
      <w:proofErr w:type="spellStart"/>
      <w:r w:rsidRPr="006425B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Астрель</w:t>
      </w:r>
      <w:proofErr w:type="spellEnd"/>
      <w:r w:rsidRPr="006425B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, 2009. – 271 с. – ISBN 978-5-271-15690-8. – ISBN 978-5-17-041313-3.</w:t>
      </w:r>
    </w:p>
    <w:p w:rsidR="00B7247F" w:rsidRPr="006425B6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Психологическая энциклопедия / под ред. Р.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Корсини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Ауэрбаха ;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науч. ред. пер. </w:t>
      </w:r>
      <w:r w:rsidRPr="006425B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А. А. Алексеева. – 2-е изд. – Санкт-</w:t>
      </w:r>
      <w:proofErr w:type="gramStart"/>
      <w:r w:rsidRPr="006425B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Петербург :</w:t>
      </w:r>
      <w:proofErr w:type="gramEnd"/>
      <w:r w:rsidRPr="006425B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Питер, 2003. – 1096 с. – ISBN 5-272-00018-8.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Россия в Гражданской войне 1918–1922. Энциклопедия. В 3 т. Т. 1. А – З / Рос. ист. о-во [и др.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 ;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отв. ред. А. К. Сорокин.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РОССПЭН, 2020. – 847 с. – ISBN 978-5-8243-2427-3. – 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SBN 978-5-8243-2426-6.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Рундквист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 А.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Урал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 краевед.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энцикл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/ Н. А.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Рундквист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О. Задорина.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 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Уральский рабочий :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Квист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2013. – 591 с. – ISBN 978-5-85383-523-8.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Русские фольклористы. Биобиблиографический словарь. XVIII–XIX вв. В 5 т. Т. 1. А –</w:t>
      </w:r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Ин-т рус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лит. Рос. акад.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наук ;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ред. Т. Г. Ивановой. – Санкт-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Дмитрий Буланин, 2016. – 959 с. – ISBN 978-5-86007-820-8.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ассоциативный словарь. В 2 т. Т. 1. От стимула к реакции / Ю. Н. Караулов, Г. А. Черкасова, Н. В. Уфимцева [и др.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 ;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Рос. акад. наук.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 :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Астрель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2002.</w:t>
      </w:r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784 с. – ISBN 5-17-015421-6. – ISBN 5-17-013319-7.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Современное естествознание. Энциклопедия. В 10 т. Т. 1. Физическая химия / гл. ред. В. Н. Сойфер.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Магистр-Пресс, 2000. – 328 с. – ISBN 5-89317-133-0. – ISBN</w:t>
      </w:r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5-89317-132-2.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Соколов Б. В.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Булгаковская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энциклопедия / Б. В. Соколов.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Локид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Миф, 1996.</w:t>
      </w:r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586 с. – ISBN 5-320-00143-6. – ISBN 5-87214-028-3.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Уральская историческая энциклопедия / Урал. отд-ние Рос. акад.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наук ;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ред. В.</w:t>
      </w:r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Алексеев. – 2-е изд., перераб. и доп.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Академкнига, 2000. – 639</w:t>
      </w:r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</w:t>
      </w:r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5-93472-020-1. – ISBN 5-7691-0795-2.</w:t>
      </w:r>
    </w:p>
    <w:p w:rsidR="00B7247F" w:rsidRPr="00CF42F2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Федосюк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 А. Русские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фамилии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попул.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этимол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слов. / Ю. А.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Федосюк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9-е изд., стер.</w:t>
      </w:r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CF42F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Москва :</w:t>
      </w:r>
      <w:proofErr w:type="gramEnd"/>
      <w:r w:rsidRPr="00CF42F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Флинта, 2021. – 240 с. – URL: https://biblioclub.ru/index.php?page=book&amp;id=364436 (дата обращения: 04.07.2023). – Режим доступа: по подписке ЭБС «Унив. б-ка </w:t>
      </w:r>
      <w:proofErr w:type="spellStart"/>
      <w:r w:rsidRPr="00CF42F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online</w:t>
      </w:r>
      <w:proofErr w:type="spellEnd"/>
      <w:r w:rsidRPr="00CF42F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».</w:t>
      </w:r>
      <w:r w:rsidR="00CF42F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CF42F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– ISBN 978-5-89349-216-3.</w:t>
      </w:r>
    </w:p>
    <w:p w:rsidR="00B7247F" w:rsidRPr="006425B6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6425B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Феофанов А. М. Морские офицеры Российской империи XVIII </w:t>
      </w:r>
      <w:proofErr w:type="gramStart"/>
      <w:r w:rsidRPr="006425B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века :</w:t>
      </w:r>
      <w:proofErr w:type="gramEnd"/>
      <w:r w:rsidRPr="006425B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биогр. слов.</w:t>
      </w:r>
      <w:r w:rsidR="006425B6" w:rsidRPr="006425B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6425B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/ А. М. </w:t>
      </w:r>
      <w:proofErr w:type="gramStart"/>
      <w:r w:rsidRPr="006425B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Феофанов ;</w:t>
      </w:r>
      <w:proofErr w:type="gramEnd"/>
      <w:r w:rsidRPr="006425B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науч. ред. Г. М. </w:t>
      </w:r>
      <w:proofErr w:type="spellStart"/>
      <w:r w:rsidRPr="006425B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Запальский</w:t>
      </w:r>
      <w:proofErr w:type="spellEnd"/>
      <w:r w:rsidRPr="006425B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; </w:t>
      </w:r>
      <w:proofErr w:type="spellStart"/>
      <w:r w:rsidRPr="006425B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Православ</w:t>
      </w:r>
      <w:proofErr w:type="spellEnd"/>
      <w:r w:rsidRPr="006425B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 Свято-Тихон. гуманитар. ун-т.</w:t>
      </w:r>
      <w:r w:rsidR="006425B6" w:rsidRPr="006425B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6425B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– </w:t>
      </w:r>
      <w:proofErr w:type="gramStart"/>
      <w:r w:rsidRPr="006425B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Москва</w:t>
      </w:r>
      <w:r w:rsidR="006425B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6425B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:</w:t>
      </w:r>
      <w:proofErr w:type="gramEnd"/>
      <w:r w:rsidRPr="006425B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ПСТГУ, 2016. – 204 с. – URL: https://biblioclub.ru/index.php?page=book&amp;id=613189 (дата обращения: 04.07.2023).</w:t>
      </w:r>
      <w:r w:rsidR="006425B6" w:rsidRPr="006425B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6425B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– Режим доступа: по подписке ЭБС «Унив. б-ка </w:t>
      </w:r>
      <w:proofErr w:type="spellStart"/>
      <w:r w:rsidRPr="006425B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online</w:t>
      </w:r>
      <w:proofErr w:type="spellEnd"/>
      <w:r w:rsidRPr="006425B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».</w:t>
      </w:r>
      <w:r w:rsidR="006425B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6425B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– ISBN 978-5-7429-1022-0.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Фоли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 Энциклопедия знаков и символов / Д.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Фоли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Вече : АСТ, 1996.</w:t>
      </w:r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432 с.</w:t>
      </w:r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5-7141-0293-2. – ISBN 5-88196-746-1.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Хардман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Ш. Древний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полн. энцикл. / Ш.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Хардман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Ф.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Стил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Р. </w:t>
      </w:r>
      <w:proofErr w:type="spellStart"/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Теймс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А. В. Озерова.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Эксмо, 2006. – 255 с. – (Атласы и энциклопедии). – ISBN</w:t>
      </w:r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5-699-15030-7.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Шекспировская энциклопедия / под ред. С. Уэллса, Д.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Шоу ;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А.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Шульгат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Радуга, 2002. – 272 с. – ISBN 0-19-280064-7. – ISBN 5-05-005089-8.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Шишов А. В. Сто великих военачальников / А. В. Шишов. – Изд. 2-е,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Вече, 2008. – 430 с. – (100 великих). – ISBN 978-5-9533-2594-3.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Экономико-математический энциклопедический словарь / гл. ред. В. И. Данилов-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Данильян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Большая российская энциклопедия : Инфра-М, 2003. – 688</w:t>
      </w:r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ISBN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5-85270-217-X. – ISBN 5-16-000594-3.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Энциклопедический словарь Русского библиографического института Гранат. В 58 т. Т. 1. А – Актуарий / под ред. В. Я. Железнова [и др.]. – 7-е, перераб. изд.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Гранат, 1912. – 640 с.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Энциклопедия литературных героев / сост. и науч. ред. С. В.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Стахорский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Аграф, 1997.– 495 с. – ISBN 5-7784-0013-6.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Энциклопедия мировой индустрии СМИ / отв. ред. Е. Л.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Вартанова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3-е изд., перераб. </w:t>
      </w:r>
      <w:r w:rsidR="00CF4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bookmarkStart w:id="0" w:name="_GoBack"/>
      <w:bookmarkEnd w:id="0"/>
      <w:r w:rsidR="00642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Аспект Пресс, 2019. – 480 с. – URL: https://biblioclub.ru/index.php?page=book&amp;id=598668 (дата обращения: 04.07.2023). – Режим доступа: по подписке ЭБС «Унив. б-ка online». – ISBN 978-5-7567-1059-5.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Энциклопедия профессионального образования. В 3 т. Т. 1. А – Л / под ред. С. Я. </w:t>
      </w:r>
      <w:proofErr w:type="spellStart"/>
      <w:r w:rsidRPr="00B7247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Батышева</w:t>
      </w:r>
      <w:proofErr w:type="spellEnd"/>
      <w:r w:rsidRPr="00B7247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 – </w:t>
      </w:r>
      <w:proofErr w:type="gramStart"/>
      <w:r w:rsidRPr="00B7247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Рос. акад. образования, 1998. – 568 с. – ISBN 5-85449-101-X. – ISBN 5-85449-100-1.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Энциклопедия фантастики. Кто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 / под ред. В.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Гакова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Минск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Галаксиас</w:t>
      </w:r>
      <w:proofErr w:type="spell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1995. – 692 с. – ISBN 985-6269-01-6.</w:t>
      </w:r>
    </w:p>
    <w:p w:rsidR="00B7247F" w:rsidRPr="00B7247F" w:rsidRDefault="00B7247F" w:rsidP="00B7247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Эстон М.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Ренессанс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энцикл. мир. искусства : пер. с англ. / М. Эстон. – </w:t>
      </w:r>
      <w:proofErr w:type="gramStart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72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Белый город, 1997. – 368 с. – ISBN 5-7793-0077-1.</w:t>
      </w:r>
    </w:p>
    <w:p w:rsidR="00BD272A" w:rsidRPr="008A32F9" w:rsidRDefault="00BD272A" w:rsidP="008A32F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5185" w:rsidRPr="00AF36D0" w:rsidRDefault="008B5185" w:rsidP="000779BF">
      <w:pPr>
        <w:spacing w:after="12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AF36D0">
        <w:rPr>
          <w:rFonts w:ascii="Times New Roman" w:hAnsi="Times New Roman" w:cs="Times New Roman"/>
          <w:sz w:val="24"/>
          <w:szCs w:val="24"/>
        </w:rPr>
        <w:t>Составитель</w:t>
      </w:r>
      <w:r w:rsidRPr="00AF36D0">
        <w:rPr>
          <w:rFonts w:ascii="Times New Roman" w:hAnsi="Times New Roman" w:cs="Times New Roman"/>
          <w:sz w:val="24"/>
          <w:szCs w:val="24"/>
        </w:rPr>
        <w:tab/>
      </w:r>
      <w:r w:rsidRPr="00AF36D0">
        <w:rPr>
          <w:rFonts w:ascii="Times New Roman" w:hAnsi="Times New Roman" w:cs="Times New Roman"/>
          <w:sz w:val="24"/>
          <w:szCs w:val="24"/>
        </w:rPr>
        <w:tab/>
      </w:r>
      <w:r w:rsidRPr="00AF36D0">
        <w:rPr>
          <w:rFonts w:ascii="Times New Roman" w:hAnsi="Times New Roman" w:cs="Times New Roman"/>
          <w:sz w:val="24"/>
          <w:szCs w:val="24"/>
        </w:rPr>
        <w:tab/>
      </w:r>
      <w:r w:rsidRPr="00AF36D0">
        <w:rPr>
          <w:rFonts w:ascii="Times New Roman" w:hAnsi="Times New Roman" w:cs="Times New Roman"/>
          <w:sz w:val="24"/>
          <w:szCs w:val="24"/>
        </w:rPr>
        <w:tab/>
      </w:r>
      <w:r w:rsidRPr="00AF36D0">
        <w:rPr>
          <w:rFonts w:ascii="Times New Roman" w:hAnsi="Times New Roman" w:cs="Times New Roman"/>
          <w:sz w:val="24"/>
          <w:szCs w:val="24"/>
        </w:rPr>
        <w:tab/>
      </w:r>
      <w:r w:rsidRPr="00AF36D0">
        <w:rPr>
          <w:rFonts w:ascii="Times New Roman" w:hAnsi="Times New Roman" w:cs="Times New Roman"/>
          <w:sz w:val="24"/>
          <w:szCs w:val="24"/>
        </w:rPr>
        <w:tab/>
      </w:r>
      <w:r w:rsidR="00AF36D0">
        <w:rPr>
          <w:rFonts w:ascii="Times New Roman" w:hAnsi="Times New Roman" w:cs="Times New Roman"/>
          <w:sz w:val="24"/>
          <w:szCs w:val="24"/>
        </w:rPr>
        <w:tab/>
      </w:r>
      <w:r w:rsidRPr="00AF36D0">
        <w:rPr>
          <w:rFonts w:ascii="Times New Roman" w:hAnsi="Times New Roman" w:cs="Times New Roman"/>
          <w:sz w:val="24"/>
          <w:szCs w:val="24"/>
        </w:rPr>
        <w:tab/>
      </w:r>
      <w:r w:rsidRPr="00AF36D0">
        <w:rPr>
          <w:rFonts w:ascii="Times New Roman" w:hAnsi="Times New Roman" w:cs="Times New Roman"/>
          <w:sz w:val="24"/>
          <w:szCs w:val="24"/>
        </w:rPr>
        <w:tab/>
      </w:r>
      <w:r w:rsidRPr="00AF36D0">
        <w:rPr>
          <w:rFonts w:ascii="Times New Roman" w:hAnsi="Times New Roman" w:cs="Times New Roman"/>
          <w:sz w:val="24"/>
          <w:szCs w:val="24"/>
        </w:rPr>
        <w:tab/>
        <w:t>Э. А. Большакова</w:t>
      </w:r>
    </w:p>
    <w:sectPr w:rsidR="008B5185" w:rsidRPr="00AF36D0" w:rsidSect="007C518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0688"/>
    <w:multiLevelType w:val="hybridMultilevel"/>
    <w:tmpl w:val="5D168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C2E83"/>
    <w:multiLevelType w:val="hybridMultilevel"/>
    <w:tmpl w:val="18942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83E6C"/>
    <w:multiLevelType w:val="hybridMultilevel"/>
    <w:tmpl w:val="CF6AB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E5555"/>
    <w:multiLevelType w:val="hybridMultilevel"/>
    <w:tmpl w:val="7C44C8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577DF"/>
    <w:multiLevelType w:val="hybridMultilevel"/>
    <w:tmpl w:val="03E6F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856CF"/>
    <w:multiLevelType w:val="hybridMultilevel"/>
    <w:tmpl w:val="F490E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324E4"/>
    <w:multiLevelType w:val="hybridMultilevel"/>
    <w:tmpl w:val="DD9EB1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F27FA"/>
    <w:multiLevelType w:val="hybridMultilevel"/>
    <w:tmpl w:val="E862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40"/>
    <w:rsid w:val="00072226"/>
    <w:rsid w:val="000779BF"/>
    <w:rsid w:val="00092D31"/>
    <w:rsid w:val="000A1478"/>
    <w:rsid w:val="000B6079"/>
    <w:rsid w:val="000C096D"/>
    <w:rsid w:val="000F2ADE"/>
    <w:rsid w:val="00102EF0"/>
    <w:rsid w:val="0010540D"/>
    <w:rsid w:val="00117B09"/>
    <w:rsid w:val="001212EA"/>
    <w:rsid w:val="00180FF1"/>
    <w:rsid w:val="001958B0"/>
    <w:rsid w:val="00196320"/>
    <w:rsid w:val="00197D20"/>
    <w:rsid w:val="001A3878"/>
    <w:rsid w:val="001A7AD3"/>
    <w:rsid w:val="001D1454"/>
    <w:rsid w:val="001E10EE"/>
    <w:rsid w:val="001E7244"/>
    <w:rsid w:val="0021328B"/>
    <w:rsid w:val="002139B8"/>
    <w:rsid w:val="00217E25"/>
    <w:rsid w:val="00223473"/>
    <w:rsid w:val="00223519"/>
    <w:rsid w:val="00240E28"/>
    <w:rsid w:val="0026236A"/>
    <w:rsid w:val="002750E8"/>
    <w:rsid w:val="002A05C9"/>
    <w:rsid w:val="002A20E4"/>
    <w:rsid w:val="002D72F2"/>
    <w:rsid w:val="002F303C"/>
    <w:rsid w:val="00311D08"/>
    <w:rsid w:val="00333875"/>
    <w:rsid w:val="00340540"/>
    <w:rsid w:val="003A6EEB"/>
    <w:rsid w:val="003C4FCD"/>
    <w:rsid w:val="003C6858"/>
    <w:rsid w:val="00421D79"/>
    <w:rsid w:val="00443589"/>
    <w:rsid w:val="00454255"/>
    <w:rsid w:val="004600C3"/>
    <w:rsid w:val="00495909"/>
    <w:rsid w:val="004A675B"/>
    <w:rsid w:val="00526D9A"/>
    <w:rsid w:val="005543CF"/>
    <w:rsid w:val="00556EBB"/>
    <w:rsid w:val="0056267E"/>
    <w:rsid w:val="00576685"/>
    <w:rsid w:val="00585C17"/>
    <w:rsid w:val="00590BBE"/>
    <w:rsid w:val="005914F3"/>
    <w:rsid w:val="005C1EF8"/>
    <w:rsid w:val="005E0572"/>
    <w:rsid w:val="0060406A"/>
    <w:rsid w:val="00606CA7"/>
    <w:rsid w:val="00615A40"/>
    <w:rsid w:val="00634937"/>
    <w:rsid w:val="0063786E"/>
    <w:rsid w:val="006425B6"/>
    <w:rsid w:val="0064376B"/>
    <w:rsid w:val="0065015B"/>
    <w:rsid w:val="0065368E"/>
    <w:rsid w:val="006565DC"/>
    <w:rsid w:val="00671446"/>
    <w:rsid w:val="006A4A94"/>
    <w:rsid w:val="006C0A63"/>
    <w:rsid w:val="006D083D"/>
    <w:rsid w:val="006F4B79"/>
    <w:rsid w:val="00703C0A"/>
    <w:rsid w:val="007042F2"/>
    <w:rsid w:val="00723815"/>
    <w:rsid w:val="007311E3"/>
    <w:rsid w:val="00743051"/>
    <w:rsid w:val="007509BA"/>
    <w:rsid w:val="007545A7"/>
    <w:rsid w:val="007738D0"/>
    <w:rsid w:val="00783E95"/>
    <w:rsid w:val="007935FA"/>
    <w:rsid w:val="007A7953"/>
    <w:rsid w:val="007B301A"/>
    <w:rsid w:val="007C5189"/>
    <w:rsid w:val="007E7B81"/>
    <w:rsid w:val="00812A8F"/>
    <w:rsid w:val="00814B07"/>
    <w:rsid w:val="00830096"/>
    <w:rsid w:val="00853751"/>
    <w:rsid w:val="00862B3B"/>
    <w:rsid w:val="0087055B"/>
    <w:rsid w:val="00883830"/>
    <w:rsid w:val="00890FB1"/>
    <w:rsid w:val="008A32F9"/>
    <w:rsid w:val="008A7388"/>
    <w:rsid w:val="008B2216"/>
    <w:rsid w:val="008B5185"/>
    <w:rsid w:val="008F4A5F"/>
    <w:rsid w:val="00903F11"/>
    <w:rsid w:val="00915159"/>
    <w:rsid w:val="009235CD"/>
    <w:rsid w:val="009669FA"/>
    <w:rsid w:val="00966C47"/>
    <w:rsid w:val="00971BFF"/>
    <w:rsid w:val="009D11B5"/>
    <w:rsid w:val="00A0155E"/>
    <w:rsid w:val="00A10F37"/>
    <w:rsid w:val="00A208AB"/>
    <w:rsid w:val="00A24A0D"/>
    <w:rsid w:val="00A47803"/>
    <w:rsid w:val="00A53B86"/>
    <w:rsid w:val="00A67503"/>
    <w:rsid w:val="00A90FA6"/>
    <w:rsid w:val="00AA1101"/>
    <w:rsid w:val="00AB4166"/>
    <w:rsid w:val="00AC323E"/>
    <w:rsid w:val="00AD302D"/>
    <w:rsid w:val="00AD4A32"/>
    <w:rsid w:val="00AE1E75"/>
    <w:rsid w:val="00AE65D9"/>
    <w:rsid w:val="00AF36D0"/>
    <w:rsid w:val="00B076A4"/>
    <w:rsid w:val="00B4075A"/>
    <w:rsid w:val="00B6027B"/>
    <w:rsid w:val="00B643F6"/>
    <w:rsid w:val="00B70266"/>
    <w:rsid w:val="00B71961"/>
    <w:rsid w:val="00B7247F"/>
    <w:rsid w:val="00B924C3"/>
    <w:rsid w:val="00B952A2"/>
    <w:rsid w:val="00BC2624"/>
    <w:rsid w:val="00BD0AD5"/>
    <w:rsid w:val="00BD272A"/>
    <w:rsid w:val="00BE1E3E"/>
    <w:rsid w:val="00BE2C75"/>
    <w:rsid w:val="00C01CE7"/>
    <w:rsid w:val="00C12F03"/>
    <w:rsid w:val="00C42D85"/>
    <w:rsid w:val="00C5403F"/>
    <w:rsid w:val="00C60EB7"/>
    <w:rsid w:val="00C66C9A"/>
    <w:rsid w:val="00C86391"/>
    <w:rsid w:val="00C94993"/>
    <w:rsid w:val="00CA7B72"/>
    <w:rsid w:val="00CB2BB9"/>
    <w:rsid w:val="00CD421B"/>
    <w:rsid w:val="00CE2BA2"/>
    <w:rsid w:val="00CF42F2"/>
    <w:rsid w:val="00D04CF3"/>
    <w:rsid w:val="00D4381F"/>
    <w:rsid w:val="00D63F99"/>
    <w:rsid w:val="00DA59A0"/>
    <w:rsid w:val="00DB53F5"/>
    <w:rsid w:val="00DC544D"/>
    <w:rsid w:val="00DD0C86"/>
    <w:rsid w:val="00DD2F1B"/>
    <w:rsid w:val="00E307C9"/>
    <w:rsid w:val="00E53489"/>
    <w:rsid w:val="00E57AAD"/>
    <w:rsid w:val="00E60CF2"/>
    <w:rsid w:val="00E82DE7"/>
    <w:rsid w:val="00E85A77"/>
    <w:rsid w:val="00EA655B"/>
    <w:rsid w:val="00ED1073"/>
    <w:rsid w:val="00EE5C9F"/>
    <w:rsid w:val="00F11C5F"/>
    <w:rsid w:val="00F239DC"/>
    <w:rsid w:val="00F3500D"/>
    <w:rsid w:val="00F361D1"/>
    <w:rsid w:val="00F5217C"/>
    <w:rsid w:val="00F74A4D"/>
    <w:rsid w:val="00F9565D"/>
    <w:rsid w:val="00FC2914"/>
    <w:rsid w:val="00FD5F0C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B545"/>
  <w15:docId w15:val="{D57FC3B9-01DD-4A9D-BB6F-98AE531B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1BFF"/>
  </w:style>
  <w:style w:type="paragraph" w:styleId="a3">
    <w:name w:val="List Paragraph"/>
    <w:basedOn w:val="a"/>
    <w:uiPriority w:val="34"/>
    <w:qFormat/>
    <w:rsid w:val="007C51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4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42F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537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8C6CB-EA01-49A8-9E41-C522891B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USU</Company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2022-08-30T08:32:00Z</cp:lastPrinted>
  <dcterms:created xsi:type="dcterms:W3CDTF">2023-07-03T10:02:00Z</dcterms:created>
  <dcterms:modified xsi:type="dcterms:W3CDTF">2023-09-01T10:19:00Z</dcterms:modified>
</cp:coreProperties>
</file>