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E4" w:rsidRPr="00D777E5" w:rsidRDefault="00380AE4" w:rsidP="00B722C9">
      <w:pPr>
        <w:ind w:firstLine="360"/>
        <w:jc w:val="center"/>
        <w:rPr>
          <w:b/>
          <w:sz w:val="24"/>
          <w:szCs w:val="24"/>
        </w:rPr>
      </w:pPr>
      <w:r w:rsidRPr="00D777E5">
        <w:rPr>
          <w:b/>
          <w:sz w:val="24"/>
          <w:szCs w:val="24"/>
        </w:rPr>
        <w:t>СВЕДЕНИЯ</w:t>
      </w:r>
    </w:p>
    <w:p w:rsidR="00380AE4" w:rsidRPr="00D777E5" w:rsidRDefault="00380AE4" w:rsidP="00B722C9">
      <w:pPr>
        <w:ind w:firstLine="360"/>
        <w:jc w:val="center"/>
        <w:rPr>
          <w:b/>
          <w:sz w:val="24"/>
          <w:szCs w:val="24"/>
        </w:rPr>
      </w:pPr>
      <w:r w:rsidRPr="00D777E5">
        <w:rPr>
          <w:b/>
          <w:sz w:val="24"/>
          <w:szCs w:val="24"/>
        </w:rPr>
        <w:t>о ведущей  организации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843"/>
        <w:gridCol w:w="4536"/>
      </w:tblGrid>
      <w:tr w:rsidR="00380AE4" w:rsidTr="00D50895">
        <w:tc>
          <w:tcPr>
            <w:tcW w:w="3652" w:type="dxa"/>
          </w:tcPr>
          <w:p w:rsidR="00380AE4" w:rsidRDefault="00380AE4" w:rsidP="00E21146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1843" w:type="dxa"/>
          </w:tcPr>
          <w:p w:rsidR="00380AE4" w:rsidRPr="00F12458" w:rsidRDefault="00380AE4" w:rsidP="00E21146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380AE4" w:rsidRDefault="00380AE4" w:rsidP="00E21146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536" w:type="dxa"/>
          </w:tcPr>
          <w:p w:rsidR="00380AE4" w:rsidRPr="00F12458" w:rsidRDefault="00380AE4" w:rsidP="00D777E5">
            <w:pPr>
              <w:ind w:left="-108"/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380AE4" w:rsidRPr="00F12458" w:rsidRDefault="00380AE4" w:rsidP="00D777E5">
            <w:pPr>
              <w:ind w:left="-108"/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380AE4" w:rsidRDefault="00380AE4" w:rsidP="00D777E5">
            <w:pPr>
              <w:ind w:left="-108"/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380AE4" w:rsidTr="00D50895">
        <w:trPr>
          <w:trHeight w:val="1897"/>
        </w:trPr>
        <w:tc>
          <w:tcPr>
            <w:tcW w:w="3652" w:type="dxa"/>
          </w:tcPr>
          <w:p w:rsidR="00380AE4" w:rsidRDefault="00380AE4" w:rsidP="00D777E5">
            <w:pPr>
              <w:ind w:right="-108"/>
            </w:pPr>
            <w:r>
              <w:rPr>
                <w:sz w:val="24"/>
                <w:szCs w:val="24"/>
              </w:rPr>
              <w:t>Ф</w:t>
            </w:r>
            <w:r w:rsidRPr="00B722C9">
              <w:rPr>
                <w:sz w:val="24"/>
                <w:szCs w:val="24"/>
              </w:rPr>
              <w:t>едеральное государственное бюджетное образовательное учреждение высшег</w:t>
            </w:r>
            <w:r>
              <w:rPr>
                <w:sz w:val="24"/>
                <w:szCs w:val="24"/>
              </w:rPr>
              <w:t>о профессионального образования</w:t>
            </w:r>
            <w:r w:rsidRPr="00B722C9">
              <w:rPr>
                <w:sz w:val="24"/>
                <w:szCs w:val="24"/>
              </w:rPr>
              <w:t xml:space="preserve"> «Оренбургский государственный университет»</w:t>
            </w:r>
            <w:r>
              <w:rPr>
                <w:sz w:val="24"/>
                <w:szCs w:val="24"/>
              </w:rPr>
              <w:t xml:space="preserve">, </w:t>
            </w:r>
            <w:r w:rsidRPr="00B722C9">
              <w:rPr>
                <w:sz w:val="24"/>
                <w:szCs w:val="24"/>
              </w:rPr>
              <w:t>ФГБОУ ВПО «</w:t>
            </w:r>
            <w:r>
              <w:rPr>
                <w:sz w:val="24"/>
                <w:szCs w:val="24"/>
              </w:rPr>
              <w:t>ОГУ»</w:t>
            </w:r>
          </w:p>
        </w:tc>
        <w:tc>
          <w:tcPr>
            <w:tcW w:w="1843" w:type="dxa"/>
          </w:tcPr>
          <w:p w:rsidR="00380AE4" w:rsidRPr="00B722C9" w:rsidRDefault="00380AE4" w:rsidP="00B722C9">
            <w:pPr>
              <w:rPr>
                <w:sz w:val="24"/>
                <w:szCs w:val="24"/>
              </w:rPr>
            </w:pPr>
            <w:r w:rsidRPr="00B722C9">
              <w:rPr>
                <w:sz w:val="24"/>
                <w:szCs w:val="24"/>
              </w:rPr>
              <w:t>Россия, Оренбургская область, г. Оренбург.</w:t>
            </w:r>
          </w:p>
        </w:tc>
        <w:tc>
          <w:tcPr>
            <w:tcW w:w="4536" w:type="dxa"/>
          </w:tcPr>
          <w:p w:rsidR="00380AE4" w:rsidRPr="00B722C9" w:rsidRDefault="00380AE4" w:rsidP="00B722C9">
            <w:pPr>
              <w:rPr>
                <w:sz w:val="24"/>
                <w:szCs w:val="24"/>
              </w:rPr>
            </w:pPr>
            <w:r w:rsidRPr="00B722C9">
              <w:rPr>
                <w:sz w:val="24"/>
                <w:szCs w:val="24"/>
              </w:rPr>
              <w:t>460018, Оренбургская область, г. Оренбург, просп. Победы, д. 13.</w:t>
            </w:r>
            <w:r>
              <w:rPr>
                <w:sz w:val="24"/>
                <w:szCs w:val="24"/>
              </w:rPr>
              <w:t xml:space="preserve">, </w:t>
            </w:r>
            <w:hyperlink r:id="rId6" w:history="1">
              <w:r w:rsidRPr="0035600D">
                <w:rPr>
                  <w:rStyle w:val="Hyperlink"/>
                  <w:sz w:val="24"/>
                  <w:szCs w:val="24"/>
                </w:rPr>
                <w:t>post@mail.osu.ru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 w:rsidR="00380AE4" w:rsidRDefault="00380AE4" w:rsidP="00B722C9">
            <w:pPr>
              <w:rPr>
                <w:sz w:val="24"/>
                <w:szCs w:val="24"/>
              </w:rPr>
            </w:pPr>
            <w:r w:rsidRPr="00B722C9">
              <w:rPr>
                <w:sz w:val="24"/>
                <w:szCs w:val="24"/>
              </w:rPr>
              <w:t>Телефон: +7 (35-32) 77-6</w:t>
            </w:r>
            <w:bookmarkStart w:id="0" w:name="_GoBack"/>
            <w:bookmarkEnd w:id="0"/>
            <w:r w:rsidRPr="00B722C9">
              <w:rPr>
                <w:sz w:val="24"/>
                <w:szCs w:val="24"/>
              </w:rPr>
              <w:t>7-70.</w:t>
            </w:r>
          </w:p>
          <w:p w:rsidR="00380AE4" w:rsidRPr="00B722C9" w:rsidRDefault="00380AE4" w:rsidP="00B722C9">
            <w:pPr>
              <w:rPr>
                <w:sz w:val="24"/>
                <w:szCs w:val="24"/>
              </w:rPr>
            </w:pPr>
            <w:r w:rsidRPr="00B722C9">
              <w:rPr>
                <w:sz w:val="24"/>
                <w:szCs w:val="24"/>
              </w:rPr>
              <w:t>http://www.osu.ru/</w:t>
            </w:r>
          </w:p>
        </w:tc>
      </w:tr>
      <w:tr w:rsidR="00380AE4" w:rsidTr="00D50895">
        <w:tc>
          <w:tcPr>
            <w:tcW w:w="10031" w:type="dxa"/>
            <w:gridSpan w:val="3"/>
          </w:tcPr>
          <w:p w:rsidR="00380AE4" w:rsidRDefault="00380AE4" w:rsidP="00D777E5">
            <w:pPr>
              <w:ind w:firstLine="709"/>
            </w:pPr>
            <w:r w:rsidRPr="00F12458">
              <w:rPr>
                <w:sz w:val="24"/>
                <w:szCs w:val="24"/>
              </w:rPr>
              <w:t xml:space="preserve">Список основных публикаций работников ведущей </w:t>
            </w:r>
            <w:r>
              <w:rPr>
                <w:sz w:val="24"/>
                <w:szCs w:val="24"/>
              </w:rPr>
              <w:t>организации по теме диссертации:</w:t>
            </w:r>
          </w:p>
        </w:tc>
      </w:tr>
      <w:tr w:rsidR="00380AE4" w:rsidTr="00D50895">
        <w:tc>
          <w:tcPr>
            <w:tcW w:w="10031" w:type="dxa"/>
            <w:gridSpan w:val="3"/>
          </w:tcPr>
          <w:p w:rsidR="00380AE4" w:rsidRPr="005C348B" w:rsidRDefault="00380AE4" w:rsidP="00D50895">
            <w:pPr>
              <w:ind w:right="-108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1.</w:t>
            </w:r>
            <w:r w:rsidRPr="005C34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Панкова, С.В. Организация бюджетирования на предприятиях гостиничного бизнеса / С.В. Панкова, Г.А. Кубаткина // Финансовая аналитика: проблемы и решения. –</w:t>
            </w:r>
            <w:r w:rsidRPr="0048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2012. –</w:t>
            </w:r>
            <w:r w:rsidRPr="0048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11. –</w:t>
            </w:r>
            <w:r w:rsidRPr="0048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13-16.</w:t>
            </w:r>
          </w:p>
          <w:p w:rsidR="00380AE4" w:rsidRPr="007A2B95" w:rsidRDefault="00380AE4" w:rsidP="00D50895">
            <w:pPr>
              <w:ind w:right="-108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2.</w:t>
            </w:r>
            <w:r w:rsidRPr="007A2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Панкова, С.В. Факторный анализ как метод оценки рисков совершения торгово-экономических операций в рамках таможенного союза / С.В. Панкова, В.В. Попов // Современные исследования социальных проблем (электронный научный журнал). –</w:t>
            </w:r>
            <w:r w:rsidRPr="0048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2012. –</w:t>
            </w:r>
            <w:r w:rsidRPr="0048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9 (17). –</w:t>
            </w:r>
            <w:r w:rsidRPr="0048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13.</w:t>
            </w:r>
          </w:p>
          <w:p w:rsidR="00380AE4" w:rsidRDefault="00380AE4" w:rsidP="00D50895">
            <w:pPr>
              <w:ind w:right="-108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3.</w:t>
            </w:r>
            <w:r w:rsidRPr="007A2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Панкова, С.В. Управленческий учет затрат на маркетинг в гостиничном бизнесе / С.В. Панкова, Г.А. Кубаткина // Международный бухгалтерский учет. – 2011. – № 38. – С. 12-17.</w:t>
            </w:r>
          </w:p>
          <w:p w:rsidR="00380AE4" w:rsidRDefault="00380AE4" w:rsidP="00D5089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Панкова, С.В. Управленческий учет затрат на маркетинг в гостиничном бизнесе / С.В. Панкова, Г.А. Кубаткина // Экономический анализ: теория и практика. – 2011. –</w:t>
            </w:r>
            <w:r w:rsidRPr="0048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1. – С. 11-16.</w:t>
            </w:r>
          </w:p>
          <w:p w:rsidR="00380AE4" w:rsidRDefault="00380AE4" w:rsidP="00D5089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Туякова, З.С. Бухгалтерская управленческая отчетность по исполнению бюджетов бизнес-процессов в телекоммуникационных компаниях / З.С. Туякова, Т.В. Черемушникова // Международный бухгалтерский учет. – 2014. – № 14. – С. 19-32.</w:t>
            </w:r>
          </w:p>
          <w:p w:rsidR="00380AE4" w:rsidRDefault="00380AE4" w:rsidP="00D5089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Туякова, З.С. Организация бюджетирования по бизнес-процессам в управленческом учете телекоммуникационных компаний / З.С. Туякова, Т.В. Черемушникова // Международный бухгалтерский учет. – 2013. – № 41. – С. 10-20.</w:t>
            </w:r>
          </w:p>
          <w:p w:rsidR="00380AE4" w:rsidRPr="00C01535" w:rsidRDefault="00380AE4" w:rsidP="00D5089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Туякова, З.С. Современные виды информационной деятельности и их влияние на специфику организации управленческого учета </w:t>
            </w:r>
            <w:r w:rsidRPr="00C0153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З.С. Туякова, Т.В. Черемушникова </w:t>
            </w:r>
            <w:r w:rsidRPr="00C01535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Международный бухгалтерский учет. – 2014. – № 11. – С. 21-31.</w:t>
            </w:r>
          </w:p>
          <w:p w:rsidR="00380AE4" w:rsidRDefault="00380AE4" w:rsidP="00D50895">
            <w:pPr>
              <w:ind w:right="-108"/>
              <w:rPr>
                <w:sz w:val="24"/>
                <w:szCs w:val="24"/>
              </w:rPr>
            </w:pPr>
            <w:r w:rsidRPr="00D22D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Курманова, А.Х. Концептуальные подходы к формированию систем управленческого учета в организациях </w:t>
            </w:r>
            <w:r w:rsidRPr="00D22DF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А.Х. Курманова </w:t>
            </w:r>
            <w:r w:rsidRPr="00D22DF0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Международный бухгалтерский учет.</w:t>
            </w:r>
            <w:r w:rsidRPr="00D22D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2013.</w:t>
            </w:r>
            <w:r w:rsidRPr="00D22D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22D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 28. – С.13-21.</w:t>
            </w:r>
          </w:p>
          <w:p w:rsidR="00380AE4" w:rsidRDefault="00380AE4" w:rsidP="00D5089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Курманова, А.Х. Современные условия и оценка информационного обеспечения управления аграрным бизнесом</w:t>
            </w:r>
            <w:r w:rsidRPr="00D22DF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А.Х. Курманова </w:t>
            </w:r>
            <w:r w:rsidRPr="00D22DF0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Известия Оренбургского государственного аграрного университета. – 2013. – № 3 (41). – С. 213-217.</w:t>
            </w:r>
          </w:p>
          <w:p w:rsidR="00380AE4" w:rsidRDefault="00380AE4" w:rsidP="00D5089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Курманова, А.Х. Методологические подходы к организации управленческого учета </w:t>
            </w:r>
            <w:r w:rsidRPr="00BF282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А.Х. Курманова </w:t>
            </w:r>
            <w:r w:rsidRPr="00BF282C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Вестник Оренбургского государственного университета. – 2012. – № 13 (149). – С. 206-211.</w:t>
            </w:r>
          </w:p>
          <w:p w:rsidR="00380AE4" w:rsidRPr="00BF282C" w:rsidRDefault="00380AE4" w:rsidP="00D5089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Островенко, Т.К. Современные подходы к модернизации образования в высшей школе</w:t>
            </w:r>
            <w:r w:rsidRPr="00BF282C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Т.К. Островенко, Д.В. Гребнев, Г.Д. Гребнев</w:t>
            </w:r>
            <w:r w:rsidRPr="00BF282C">
              <w:rPr>
                <w:sz w:val="24"/>
                <w:szCs w:val="24"/>
              </w:rPr>
              <w:t xml:space="preserve"> //</w:t>
            </w:r>
            <w:r>
              <w:rPr>
                <w:sz w:val="24"/>
                <w:szCs w:val="24"/>
              </w:rPr>
              <w:t xml:space="preserve"> В сборнике: Университетский комплекс как региональный центр образования, науки и культуры Материалы Всероссийской научно-методической конференции (с международным участием). – 2013. – С. 1357-1361.</w:t>
            </w:r>
          </w:p>
        </w:tc>
      </w:tr>
    </w:tbl>
    <w:p w:rsidR="00380AE4" w:rsidRPr="00D777E5" w:rsidRDefault="00380AE4" w:rsidP="007E64B2">
      <w:pPr>
        <w:pStyle w:val="BodyTextIndent"/>
        <w:spacing w:line="288" w:lineRule="auto"/>
        <w:ind w:firstLine="0"/>
        <w:rPr>
          <w:sz w:val="24"/>
        </w:rPr>
      </w:pPr>
      <w:r w:rsidRPr="00D777E5">
        <w:rPr>
          <w:sz w:val="24"/>
        </w:rPr>
        <w:t xml:space="preserve"> </w:t>
      </w:r>
    </w:p>
    <w:sectPr w:rsidR="00380AE4" w:rsidRPr="00D777E5" w:rsidSect="00D777E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E4" w:rsidRDefault="00380AE4" w:rsidP="00B722C9">
      <w:r>
        <w:separator/>
      </w:r>
    </w:p>
  </w:endnote>
  <w:endnote w:type="continuationSeparator" w:id="0">
    <w:p w:rsidR="00380AE4" w:rsidRDefault="00380AE4" w:rsidP="00B7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E4" w:rsidRDefault="00380AE4" w:rsidP="00B722C9">
      <w:r>
        <w:separator/>
      </w:r>
    </w:p>
  </w:footnote>
  <w:footnote w:type="continuationSeparator" w:id="0">
    <w:p w:rsidR="00380AE4" w:rsidRDefault="00380AE4" w:rsidP="00B72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C9"/>
    <w:rsid w:val="00172F90"/>
    <w:rsid w:val="002948FF"/>
    <w:rsid w:val="002A71FD"/>
    <w:rsid w:val="002E7FB1"/>
    <w:rsid w:val="00303D66"/>
    <w:rsid w:val="0035600D"/>
    <w:rsid w:val="00380AE4"/>
    <w:rsid w:val="00482458"/>
    <w:rsid w:val="004C5A45"/>
    <w:rsid w:val="005C348B"/>
    <w:rsid w:val="007A2B95"/>
    <w:rsid w:val="007E64B2"/>
    <w:rsid w:val="00B13E9F"/>
    <w:rsid w:val="00B722C9"/>
    <w:rsid w:val="00BF282C"/>
    <w:rsid w:val="00C01535"/>
    <w:rsid w:val="00C8415B"/>
    <w:rsid w:val="00D22DF0"/>
    <w:rsid w:val="00D50895"/>
    <w:rsid w:val="00D777E5"/>
    <w:rsid w:val="00E21146"/>
    <w:rsid w:val="00EE7E22"/>
    <w:rsid w:val="00F12458"/>
    <w:rsid w:val="00F3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722C9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22C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B722C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722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2B9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D777E5"/>
    <w:pPr>
      <w:overflowPunct/>
      <w:autoSpaceDE/>
      <w:autoSpaceDN/>
      <w:adjustRightInd/>
      <w:ind w:firstLine="340"/>
      <w:jc w:val="both"/>
      <w:textAlignment w:val="auto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77E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mail.o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471</Words>
  <Characters>2686</Characters>
  <Application>Microsoft Office Outlook</Application>
  <DocSecurity>0</DocSecurity>
  <Lines>0</Lines>
  <Paragraphs>0</Paragraphs>
  <ScaleCrop>false</ScaleCrop>
  <Company>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Полякова</cp:lastModifiedBy>
  <cp:revision>6</cp:revision>
  <cp:lastPrinted>2014-09-08T07:59:00Z</cp:lastPrinted>
  <dcterms:created xsi:type="dcterms:W3CDTF">2014-09-01T09:19:00Z</dcterms:created>
  <dcterms:modified xsi:type="dcterms:W3CDTF">2014-11-13T11:34:00Z</dcterms:modified>
</cp:coreProperties>
</file>