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66" w:rsidRDefault="00C64C66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C64C66" w:rsidRDefault="00C64C66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C64C66" w:rsidRDefault="00C64C66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6"/>
        <w:gridCol w:w="4041"/>
        <w:gridCol w:w="2387"/>
        <w:gridCol w:w="1912"/>
      </w:tblGrid>
      <w:tr w:rsidR="00C64C66" w:rsidRPr="00F12458" w:rsidTr="00DA22A4">
        <w:tc>
          <w:tcPr>
            <w:tcW w:w="1526" w:type="dxa"/>
          </w:tcPr>
          <w:p w:rsidR="00C64C66" w:rsidRPr="00F12458" w:rsidRDefault="00C64C66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C64C66" w:rsidRPr="00F12458" w:rsidRDefault="00C64C66" w:rsidP="00DA22A4">
            <w:pPr>
              <w:jc w:val="center"/>
              <w:rPr>
                <w:b/>
              </w:rPr>
            </w:pPr>
            <w:proofErr w:type="gramStart"/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наличии), должность, занимаемая им в этой организации  (полностью с указанием структурного подразделения)</w:t>
            </w:r>
            <w:proofErr w:type="gramEnd"/>
          </w:p>
        </w:tc>
        <w:tc>
          <w:tcPr>
            <w:tcW w:w="2410" w:type="dxa"/>
          </w:tcPr>
          <w:p w:rsidR="00C64C66" w:rsidRPr="00F12458" w:rsidRDefault="00C64C66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C64C66" w:rsidRPr="00F12458" w:rsidRDefault="00C64C66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C64C66" w:rsidRPr="00F12458" w:rsidTr="00DA22A4">
        <w:tc>
          <w:tcPr>
            <w:tcW w:w="1526" w:type="dxa"/>
          </w:tcPr>
          <w:p w:rsidR="00C64C66" w:rsidRPr="00943563" w:rsidRDefault="00C64C66" w:rsidP="00DA22A4">
            <w:pPr>
              <w:jc w:val="center"/>
            </w:pPr>
            <w:bookmarkStart w:id="0" w:name="_GoBack" w:colFirst="0" w:colLast="3"/>
            <w:r w:rsidRPr="00943563">
              <w:t>Коновалова Надежда Ильинична</w:t>
            </w:r>
          </w:p>
        </w:tc>
        <w:tc>
          <w:tcPr>
            <w:tcW w:w="4111" w:type="dxa"/>
          </w:tcPr>
          <w:p w:rsidR="00C64C66" w:rsidRPr="00943563" w:rsidRDefault="00C64C66" w:rsidP="00DA22A4">
            <w:pPr>
              <w:jc w:val="center"/>
            </w:pPr>
            <w:r w:rsidRPr="00943563">
              <w:t>620017, г. Екатеринбург, пр. Космонавтов, 26</w:t>
            </w:r>
          </w:p>
          <w:p w:rsidR="00C64C66" w:rsidRPr="00943563" w:rsidRDefault="00C64C66" w:rsidP="00DA22A4">
            <w:pPr>
              <w:jc w:val="center"/>
            </w:pPr>
            <w:r w:rsidRPr="00943563">
              <w:t>Уральский государственный педагогический университет, Институт филологии, культурологии и межкультурной коммуникации, кафедра общего языкознания и русского языка, профессор</w:t>
            </w:r>
          </w:p>
        </w:tc>
        <w:tc>
          <w:tcPr>
            <w:tcW w:w="2410" w:type="dxa"/>
          </w:tcPr>
          <w:p w:rsidR="00C64C66" w:rsidRPr="00943563" w:rsidRDefault="00C64C66" w:rsidP="00DA22A4">
            <w:pPr>
              <w:jc w:val="center"/>
            </w:pPr>
            <w:r w:rsidRPr="00943563">
              <w:t>10.02.01 – русский язык</w:t>
            </w:r>
          </w:p>
        </w:tc>
        <w:tc>
          <w:tcPr>
            <w:tcW w:w="1919" w:type="dxa"/>
          </w:tcPr>
          <w:p w:rsidR="00C64C66" w:rsidRPr="00943563" w:rsidRDefault="00C64C66" w:rsidP="00DA22A4">
            <w:pPr>
              <w:jc w:val="center"/>
            </w:pPr>
            <w:r w:rsidRPr="00943563">
              <w:t>Профессор по кафедре общего языкознания и русского языка</w:t>
            </w:r>
          </w:p>
        </w:tc>
      </w:tr>
      <w:bookmarkEnd w:id="0"/>
      <w:tr w:rsidR="00C64C66" w:rsidRPr="00F12458" w:rsidTr="00DA22A4">
        <w:tc>
          <w:tcPr>
            <w:tcW w:w="9966" w:type="dxa"/>
            <w:gridSpan w:val="4"/>
          </w:tcPr>
          <w:p w:rsidR="00C64C66" w:rsidRPr="00F12458" w:rsidRDefault="00C64C66" w:rsidP="00DA22A4">
            <w:pPr>
              <w:ind w:firstLine="709"/>
              <w:rPr>
                <w:b/>
              </w:rPr>
            </w:pPr>
            <w:r w:rsidRPr="00F12458">
              <w:rPr>
                <w:rStyle w:val="a5"/>
                <w:szCs w:val="24"/>
              </w:rPr>
              <w:footnoteReference w:id="1"/>
            </w:r>
            <w:proofErr w:type="gramStart"/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  <w:proofErr w:type="gramEnd"/>
          </w:p>
        </w:tc>
      </w:tr>
      <w:tr w:rsidR="00C64C66" w:rsidRPr="00F12458" w:rsidTr="00DA22A4">
        <w:tc>
          <w:tcPr>
            <w:tcW w:w="9966" w:type="dxa"/>
            <w:gridSpan w:val="4"/>
          </w:tcPr>
          <w:p w:rsidR="00490CD1" w:rsidRPr="00490CD1" w:rsidRDefault="00490CD1" w:rsidP="00490CD1">
            <w:pPr>
              <w:jc w:val="both"/>
            </w:pPr>
            <w:r w:rsidRPr="00490CD1">
              <w:t>1.</w:t>
            </w:r>
            <w:r w:rsidRPr="00490CD1">
              <w:tab/>
              <w:t>Коновалова Н. И. Ресурсы речевой психодиагностики в образовательном процессе / Н. И. Коновалова // Педагогическое образование в России. – 2015. – № 11. – С. 195-202.</w:t>
            </w:r>
          </w:p>
          <w:p w:rsidR="00490CD1" w:rsidRPr="00490CD1" w:rsidRDefault="00490CD1" w:rsidP="00490CD1">
            <w:pPr>
              <w:jc w:val="both"/>
            </w:pPr>
            <w:r w:rsidRPr="00490CD1">
              <w:t>2.</w:t>
            </w:r>
            <w:r w:rsidRPr="00490CD1">
              <w:tab/>
              <w:t>Коновалова Н. И., Гридина Т. Диагностические срезы речевых умений детей с общим недоразвитием речи / Н. И. Коновалова, Т. Гридина // Психолингвистические аспекты изучения речевой деятельности. – 2015. – № 13. – С. 30-43.</w:t>
            </w:r>
          </w:p>
          <w:p w:rsidR="00490CD1" w:rsidRPr="00490CD1" w:rsidRDefault="00490CD1" w:rsidP="00490CD1">
            <w:pPr>
              <w:jc w:val="both"/>
            </w:pPr>
            <w:r w:rsidRPr="00490CD1">
              <w:t>3.</w:t>
            </w:r>
            <w:r w:rsidRPr="00490CD1">
              <w:tab/>
              <w:t xml:space="preserve">Гридина Т. А., Коновалова Н. И. Креативные стратегии </w:t>
            </w:r>
            <w:proofErr w:type="spellStart"/>
            <w:r w:rsidRPr="00490CD1">
              <w:t>текстопорождения</w:t>
            </w:r>
            <w:proofErr w:type="spellEnd"/>
            <w:r w:rsidRPr="00490CD1">
              <w:t xml:space="preserve"> как отражение процессов кластеризации (экспериментальные данные) / Т. А. Гридина, Н. И. Коновалова // Уральский филологический вестник. Серия: Язык. Система. Личность: Лингвистика креатива. – 2015. – № 1. – С. 55-64.</w:t>
            </w:r>
          </w:p>
          <w:p w:rsidR="00490CD1" w:rsidRPr="00490CD1" w:rsidRDefault="00490CD1" w:rsidP="00490CD1">
            <w:pPr>
              <w:jc w:val="both"/>
            </w:pPr>
            <w:r w:rsidRPr="00490CD1">
              <w:t>4.</w:t>
            </w:r>
            <w:r w:rsidRPr="00490CD1">
              <w:tab/>
              <w:t>Гридина Т. А., Коновалова Н. И. Диагностика грамматико-словообразовательных умений детей с общим недоразвитием речи как основа коррекционной работы / Т. А. Гридина, Н. И. Коновалова // Специальное образование. – 2016. – № 2 (42). – С. 39-50.</w:t>
            </w:r>
          </w:p>
          <w:p w:rsidR="00490CD1" w:rsidRPr="00490CD1" w:rsidRDefault="00490CD1" w:rsidP="00490CD1">
            <w:pPr>
              <w:jc w:val="both"/>
            </w:pPr>
            <w:r w:rsidRPr="00490CD1">
              <w:t>5.</w:t>
            </w:r>
            <w:r w:rsidRPr="00490CD1">
              <w:tab/>
              <w:t xml:space="preserve">Коновалова Н. И. Языковой автоматизм в ассоциативно-вербальной сети как "след" креативных мнемотехник / Н. И. Коновалова // Уральский филологический вестник. Серия: Язык. Система. Личность: Лингвистика </w:t>
            </w:r>
            <w:r w:rsidRPr="00490CD1">
              <w:lastRenderedPageBreak/>
              <w:t>креатива. – 2016. – № 2. – С. 118-128.</w:t>
            </w:r>
            <w:r w:rsidRPr="00490CD1">
              <w:tab/>
            </w:r>
          </w:p>
          <w:p w:rsidR="00490CD1" w:rsidRPr="00490CD1" w:rsidRDefault="00490CD1" w:rsidP="00490CD1">
            <w:pPr>
              <w:jc w:val="both"/>
            </w:pPr>
            <w:r w:rsidRPr="00490CD1">
              <w:t>6.</w:t>
            </w:r>
            <w:r w:rsidRPr="00490CD1">
              <w:tab/>
              <w:t xml:space="preserve">Гридина Т. А., Коновалова Н. И. Советские стереотипы в ментальном пространстве литературной волшебной сказки / Т. А. Гридина, Н. И. Коновалова // Политическая лингвистика: проблематика, методология, аспекты исследования и перспективы развития научного направления материалы Международной научной конференции. Гл. ред. А.П. </w:t>
            </w:r>
            <w:proofErr w:type="spellStart"/>
            <w:r w:rsidRPr="00490CD1">
              <w:t>Чудинов</w:t>
            </w:r>
            <w:proofErr w:type="spellEnd"/>
            <w:r w:rsidRPr="00490CD1">
              <w:t>; Уральский государственный педагогический университет. – 2016. – С. 62-65.</w:t>
            </w:r>
          </w:p>
          <w:p w:rsidR="00490CD1" w:rsidRPr="00490CD1" w:rsidRDefault="00490CD1" w:rsidP="00490CD1">
            <w:pPr>
              <w:jc w:val="both"/>
            </w:pPr>
            <w:r w:rsidRPr="00490CD1">
              <w:t>7.</w:t>
            </w:r>
            <w:r w:rsidRPr="00490CD1">
              <w:tab/>
              <w:t xml:space="preserve">Коновалова Н. И. Перцептивные образы сознания в свете данных "Русского ассоциативного словаря" / Н. И. Коновалова // Новая Россия: традиции и инновации в языке и науке о языке Материалы докладов и сообщений Международной научной конференции, посвященной юбилею Заслуженного деятеля науки РФ, доктора филологических наук, профессора Л. Г. Бабенко. Редакционная коллегия: Т. М. Воронина, М. В. Дудорова, Б. Ю. </w:t>
            </w:r>
            <w:proofErr w:type="spellStart"/>
            <w:r w:rsidRPr="00490CD1">
              <w:t>Норман</w:t>
            </w:r>
            <w:proofErr w:type="spellEnd"/>
            <w:r w:rsidRPr="00490CD1">
              <w:t xml:space="preserve"> (Беларусь), А. М. Плотникова, Х. </w:t>
            </w:r>
            <w:proofErr w:type="spellStart"/>
            <w:r w:rsidRPr="00490CD1">
              <w:t>Томмола</w:t>
            </w:r>
            <w:proofErr w:type="spellEnd"/>
            <w:r w:rsidRPr="00490CD1">
              <w:t xml:space="preserve"> (Финляндия). – 2016. – С. 130-136.</w:t>
            </w:r>
            <w:r w:rsidRPr="00490CD1">
              <w:tab/>
            </w:r>
          </w:p>
          <w:p w:rsidR="00490CD1" w:rsidRPr="00490CD1" w:rsidRDefault="00490CD1" w:rsidP="00490CD1">
            <w:pPr>
              <w:jc w:val="both"/>
            </w:pPr>
            <w:r w:rsidRPr="00490CD1">
              <w:t>8.</w:t>
            </w:r>
            <w:r w:rsidRPr="00490CD1">
              <w:tab/>
              <w:t>Гридина Т.А., Коновалова Н.И. Ассоциативные доминанты восприятия невербальных сигналов коммуникации (</w:t>
            </w:r>
            <w:proofErr w:type="spellStart"/>
            <w:r w:rsidRPr="00490CD1">
              <w:t>словообраз</w:t>
            </w:r>
            <w:proofErr w:type="spellEnd"/>
            <w:r w:rsidRPr="00490CD1">
              <w:t xml:space="preserve"> "жест" по данным РАС) / Т. А. Гридина, Н. И. Коновалова // Психолингвистические аспекты изучения речевой деятельности. – 2016. – № 14. – С. 75-85.</w:t>
            </w:r>
            <w:r w:rsidRPr="00490CD1">
              <w:tab/>
            </w:r>
          </w:p>
          <w:p w:rsidR="00490CD1" w:rsidRPr="00490CD1" w:rsidRDefault="00490CD1" w:rsidP="00490CD1">
            <w:pPr>
              <w:jc w:val="both"/>
            </w:pPr>
            <w:r w:rsidRPr="00490CD1">
              <w:t>9.</w:t>
            </w:r>
            <w:r w:rsidRPr="00490CD1">
              <w:tab/>
              <w:t xml:space="preserve">Коновалова Н. И. Метаязыковое знание в вербальной памяти </w:t>
            </w:r>
            <w:proofErr w:type="gramStart"/>
            <w:r w:rsidRPr="00490CD1">
              <w:t>говорящих</w:t>
            </w:r>
            <w:proofErr w:type="gramEnd"/>
            <w:r w:rsidRPr="00490CD1">
              <w:t xml:space="preserve"> (по данным "Русского ассоциативного словаря") / Н. И. Коновалова // ЯЗЫКОВАЯ ЛИЧНОСТЬ: АСПЕКТЫ ИЗУЧЕНИЯ сборник научных статей </w:t>
            </w:r>
            <w:proofErr w:type="gramStart"/>
            <w:r w:rsidRPr="00490CD1">
              <w:t xml:space="preserve">памяти члена-корреспондента РАН Юрия Николаевича </w:t>
            </w:r>
            <w:proofErr w:type="spellStart"/>
            <w:r w:rsidRPr="00490CD1">
              <w:t>Караулова</w:t>
            </w:r>
            <w:proofErr w:type="spellEnd"/>
            <w:proofErr w:type="gramEnd"/>
            <w:r w:rsidRPr="00490CD1">
              <w:t>. – Москва, – 2017. – С. 137-146.</w:t>
            </w:r>
            <w:r w:rsidRPr="00490CD1">
              <w:tab/>
            </w:r>
          </w:p>
          <w:p w:rsidR="00490CD1" w:rsidRPr="00490CD1" w:rsidRDefault="00490CD1" w:rsidP="00490CD1">
            <w:pPr>
              <w:jc w:val="both"/>
            </w:pPr>
            <w:r w:rsidRPr="00490CD1">
              <w:t>10.</w:t>
            </w:r>
            <w:r w:rsidRPr="00490CD1">
              <w:tab/>
            </w:r>
            <w:proofErr w:type="gramStart"/>
            <w:r w:rsidRPr="00490CD1">
              <w:t xml:space="preserve">Гридина Т. А., Коновалова Н. И. Номинативная деятельность в свете показаний языкового сознания: рациональные и эмоциональные основания лексической мотивации / Т. А. Гридина, Н. И. Коновалова // Рациональное и эмоциональное в русском языке сборник трудов Международной научной конференции, посвящённой 85-летию Заслуженного деятеля науки Российской Федерации, Почётного профессора Московского государственного областного университета, доктора филологических наук, профессора Павла Александровича </w:t>
            </w:r>
            <w:proofErr w:type="spellStart"/>
            <w:r w:rsidRPr="00490CD1">
              <w:t>Леканта</w:t>
            </w:r>
            <w:proofErr w:type="spellEnd"/>
            <w:r w:rsidRPr="00490CD1">
              <w:t>.</w:t>
            </w:r>
            <w:proofErr w:type="gramEnd"/>
            <w:r w:rsidRPr="00490CD1">
              <w:t xml:space="preserve"> Н. Б. Самсонов (отв. ред.). – 2017. – С. 199-204.</w:t>
            </w:r>
            <w:r w:rsidRPr="00490CD1">
              <w:tab/>
            </w:r>
          </w:p>
          <w:p w:rsidR="00490CD1" w:rsidRPr="00490CD1" w:rsidRDefault="00490CD1" w:rsidP="00490CD1">
            <w:pPr>
              <w:jc w:val="both"/>
            </w:pPr>
            <w:r w:rsidRPr="00490CD1">
              <w:t>11.</w:t>
            </w:r>
            <w:r w:rsidRPr="00490CD1">
              <w:tab/>
              <w:t xml:space="preserve">Гридина Т. А., Коновалова Н. И. Псевдоним как форма </w:t>
            </w:r>
            <w:proofErr w:type="spellStart"/>
            <w:r w:rsidRPr="00490CD1">
              <w:t>самопрезентации</w:t>
            </w:r>
            <w:proofErr w:type="spellEnd"/>
            <w:r w:rsidRPr="00490CD1">
              <w:t xml:space="preserve"> журналиста в российской региональной газетной прессе конца XIX – начала XX в. / Т. А. Гридина, Н. И. Коновалова // Вопросы ономастики. – 2017. Т. 14. – № 2. – С. 126-142.</w:t>
            </w:r>
            <w:r w:rsidRPr="00490CD1">
              <w:tab/>
            </w:r>
          </w:p>
          <w:p w:rsidR="00490CD1" w:rsidRPr="00490CD1" w:rsidRDefault="00490CD1" w:rsidP="00490CD1">
            <w:pPr>
              <w:jc w:val="both"/>
            </w:pPr>
            <w:r w:rsidRPr="00490CD1">
              <w:t>12.</w:t>
            </w:r>
            <w:r w:rsidRPr="00490CD1">
              <w:tab/>
              <w:t>Коновалова Н. И. Вербальная визуализация в текстах традиционной народной смеховой культуры / Н. И. Коновалова // Психолингвистические аспекты изучения речевой деятельности. – 2017. – № 15. – С. 137-145.</w:t>
            </w:r>
            <w:r w:rsidRPr="00490CD1">
              <w:tab/>
            </w:r>
          </w:p>
          <w:p w:rsidR="00490CD1" w:rsidRPr="00490CD1" w:rsidRDefault="00490CD1" w:rsidP="00490CD1">
            <w:pPr>
              <w:jc w:val="both"/>
            </w:pPr>
            <w:r w:rsidRPr="00490CD1">
              <w:t>13.</w:t>
            </w:r>
            <w:r w:rsidRPr="00490CD1">
              <w:tab/>
              <w:t xml:space="preserve">Гридина Т. А., Коновалова Н. И., </w:t>
            </w:r>
            <w:proofErr w:type="spellStart"/>
            <w:r w:rsidRPr="00490CD1">
              <w:t>Лундаажанцан</w:t>
            </w:r>
            <w:proofErr w:type="spellEnd"/>
            <w:r w:rsidRPr="00490CD1">
              <w:t xml:space="preserve"> П. Национальная специфика ассоциативного контекста зооморфной метафоры / Т. А. Гридина, Н. И. Коновалова // Уральский филологический вестник. Серия: Язык. Система. </w:t>
            </w:r>
            <w:r w:rsidRPr="00490CD1">
              <w:lastRenderedPageBreak/>
              <w:t>Личность: Лингвистика креатива. – 2018. – № 2. – С. 131-142.</w:t>
            </w:r>
          </w:p>
          <w:p w:rsidR="00490CD1" w:rsidRPr="00490CD1" w:rsidRDefault="00490CD1" w:rsidP="00490CD1">
            <w:pPr>
              <w:jc w:val="both"/>
            </w:pPr>
            <w:r w:rsidRPr="00490CD1">
              <w:t>14.</w:t>
            </w:r>
            <w:r w:rsidRPr="00490CD1">
              <w:tab/>
              <w:t xml:space="preserve">Гридина Т. А., Коновалова Н. И., Ли С. "В час по чайной ложке": этнокультурная символика фразеологии с </w:t>
            </w:r>
            <w:proofErr w:type="spellStart"/>
            <w:r w:rsidRPr="00490CD1">
              <w:t>темпоральной</w:t>
            </w:r>
            <w:proofErr w:type="spellEnd"/>
            <w:r w:rsidRPr="00490CD1">
              <w:t xml:space="preserve"> семантикой в русском и китайском языках / Т. А. Гридина, Н. И. Коновалова // Язык, культура и "мягкая сила" Сборник научных трудов. – 2018. – С. 98-104.</w:t>
            </w:r>
            <w:r w:rsidRPr="00490CD1">
              <w:tab/>
            </w:r>
          </w:p>
          <w:p w:rsidR="00490CD1" w:rsidRPr="00490CD1" w:rsidRDefault="00490CD1" w:rsidP="00490CD1">
            <w:pPr>
              <w:jc w:val="both"/>
            </w:pPr>
            <w:r w:rsidRPr="00490CD1">
              <w:t>15.</w:t>
            </w:r>
            <w:r w:rsidRPr="00490CD1">
              <w:tab/>
              <w:t>Коновалова Н. И. Семантическое пространство "болезнь": стереотипы русского языкового сознания / Н. И. Коновалова // Психолингвистические аспекты изучения речевой деятельности. – 2018. – № 16. – С. 93-101.</w:t>
            </w:r>
            <w:r w:rsidRPr="00490CD1">
              <w:tab/>
            </w:r>
          </w:p>
          <w:p w:rsidR="00C64C66" w:rsidRPr="00F12458" w:rsidRDefault="00C64C66" w:rsidP="00DA22A4">
            <w:pPr>
              <w:rPr>
                <w:b/>
              </w:rPr>
            </w:pPr>
          </w:p>
        </w:tc>
      </w:tr>
    </w:tbl>
    <w:p w:rsidR="00C64C66" w:rsidRPr="00943563" w:rsidRDefault="00C64C66" w:rsidP="00943563">
      <w:pPr>
        <w:rPr>
          <w:sz w:val="24"/>
          <w:szCs w:val="24"/>
          <w:lang w:val="en-US"/>
        </w:rPr>
      </w:pPr>
    </w:p>
    <w:sectPr w:rsidR="00C64C66" w:rsidRPr="00943563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77" w:rsidRDefault="003C6177">
      <w:r>
        <w:separator/>
      </w:r>
    </w:p>
  </w:endnote>
  <w:endnote w:type="continuationSeparator" w:id="0">
    <w:p w:rsidR="003C6177" w:rsidRDefault="003C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77" w:rsidRDefault="003C6177">
      <w:r>
        <w:separator/>
      </w:r>
    </w:p>
  </w:footnote>
  <w:footnote w:type="continuationSeparator" w:id="0">
    <w:p w:rsidR="003C6177" w:rsidRDefault="003C6177">
      <w:r>
        <w:continuationSeparator/>
      </w:r>
    </w:p>
  </w:footnote>
  <w:footnote w:id="1">
    <w:p w:rsidR="00C64C66" w:rsidRDefault="00C64C66" w:rsidP="004A4E27">
      <w:pPr>
        <w:pStyle w:val="a3"/>
      </w:pPr>
      <w:r>
        <w:rPr>
          <w:rStyle w:val="a5"/>
        </w:rPr>
        <w:footnoteRef/>
      </w:r>
      <w:r>
        <w:t xml:space="preserve"> </w:t>
      </w:r>
      <w:r w:rsidRPr="00E67C70">
        <w:rPr>
          <w:sz w:val="22"/>
          <w:szCs w:val="22"/>
        </w:rPr>
        <w:t>Список публикаций приводится с полным библиографическим описанием согласно ГОСТ 7.1-2003</w:t>
      </w:r>
      <w:r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27"/>
    <w:rsid w:val="00004694"/>
    <w:rsid w:val="001112F4"/>
    <w:rsid w:val="001D3F60"/>
    <w:rsid w:val="002642B0"/>
    <w:rsid w:val="002B579C"/>
    <w:rsid w:val="002C38F5"/>
    <w:rsid w:val="003C6177"/>
    <w:rsid w:val="00403595"/>
    <w:rsid w:val="00490CD1"/>
    <w:rsid w:val="004A4E27"/>
    <w:rsid w:val="005302FF"/>
    <w:rsid w:val="00535610"/>
    <w:rsid w:val="005653D0"/>
    <w:rsid w:val="00574870"/>
    <w:rsid w:val="006730A0"/>
    <w:rsid w:val="0069071A"/>
    <w:rsid w:val="006D7CE4"/>
    <w:rsid w:val="006F1108"/>
    <w:rsid w:val="007E0FBE"/>
    <w:rsid w:val="00827390"/>
    <w:rsid w:val="00943563"/>
    <w:rsid w:val="009A0F63"/>
    <w:rsid w:val="00AF34C5"/>
    <w:rsid w:val="00B83155"/>
    <w:rsid w:val="00BA55A6"/>
    <w:rsid w:val="00C64C66"/>
    <w:rsid w:val="00CE5C79"/>
    <w:rsid w:val="00CE754A"/>
    <w:rsid w:val="00D340CD"/>
    <w:rsid w:val="00DA22A4"/>
    <w:rsid w:val="00E67C70"/>
    <w:rsid w:val="00F12458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A4E27"/>
    <w:rPr>
      <w:rFonts w:cs="Times New Roman"/>
      <w:lang w:val="ru-RU" w:eastAsia="ru-RU"/>
    </w:rPr>
  </w:style>
  <w:style w:type="character" w:styleId="a5">
    <w:name w:val="footnote reference"/>
    <w:basedOn w:val="a0"/>
    <w:uiPriority w:val="99"/>
    <w:semiHidden/>
    <w:rsid w:val="004A4E2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A4E27"/>
    <w:rPr>
      <w:rFonts w:cs="Times New Roman"/>
      <w:lang w:val="ru-RU" w:eastAsia="ru-RU"/>
    </w:rPr>
  </w:style>
  <w:style w:type="character" w:styleId="a5">
    <w:name w:val="footnote reference"/>
    <w:basedOn w:val="a0"/>
    <w:uiPriority w:val="99"/>
    <w:semiHidden/>
    <w:rsid w:val="004A4E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</vt:lpstr>
      <vt:lpstr>СВЕДЕНИЯ</vt:lpstr>
    </vt:vector>
  </TitlesOfParts>
  <Company>yrs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user05</cp:lastModifiedBy>
  <cp:revision>3</cp:revision>
  <dcterms:created xsi:type="dcterms:W3CDTF">2019-02-19T18:26:00Z</dcterms:created>
  <dcterms:modified xsi:type="dcterms:W3CDTF">2019-02-19T18:49:00Z</dcterms:modified>
</cp:coreProperties>
</file>