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1" w:rsidRPr="003622F2" w:rsidRDefault="00A31141" w:rsidP="003622F2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0"/>
      <w:r w:rsidRPr="003622F2">
        <w:rPr>
          <w:b/>
          <w:color w:val="000000"/>
          <w:sz w:val="24"/>
          <w:szCs w:val="24"/>
          <w:lang w:eastAsia="ru-RU"/>
        </w:rPr>
        <w:t>СВЕДЕНИЯ</w:t>
      </w:r>
      <w:bookmarkEnd w:id="0"/>
    </w:p>
    <w:p w:rsidR="00A31141" w:rsidRPr="003622F2" w:rsidRDefault="00A31141" w:rsidP="003622F2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3622F2">
        <w:rPr>
          <w:color w:val="000000"/>
          <w:sz w:val="24"/>
          <w:szCs w:val="24"/>
          <w:lang w:eastAsia="ru-RU"/>
        </w:rPr>
        <w:t>об официальном оппоненте</w:t>
      </w:r>
      <w:bookmarkEnd w:id="1"/>
    </w:p>
    <w:p w:rsidR="00A31141" w:rsidRPr="003622F2" w:rsidRDefault="00A31141" w:rsidP="003622F2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28"/>
        <w:gridCol w:w="4111"/>
        <w:gridCol w:w="2409"/>
        <w:gridCol w:w="1843"/>
      </w:tblGrid>
      <w:tr w:rsidR="00A31141" w:rsidRPr="003D4BD7" w:rsidTr="003622F2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Фамилия,</w:t>
            </w:r>
          </w:p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Имя,</w:t>
            </w:r>
          </w:p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110" w:right="132"/>
              <w:jc w:val="center"/>
            </w:pPr>
            <w:r w:rsidRPr="003D4BD7">
              <w:rPr>
                <w:color w:val="000000"/>
                <w:lang w:eastAsia="ru-RU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</w:t>
            </w:r>
            <w:r w:rsidRPr="003622F2">
              <w:rPr>
                <w:rStyle w:val="Exact"/>
                <w:sz w:val="24"/>
                <w:szCs w:val="24"/>
                <w:lang w:eastAsia="ru-RU"/>
              </w:rPr>
              <w:t xml:space="preserve"> </w:t>
            </w:r>
            <w:r w:rsidRPr="003622F2">
              <w:rPr>
                <w:rStyle w:val="2Exact"/>
                <w:sz w:val="24"/>
                <w:szCs w:val="24"/>
                <w:lang w:eastAsia="ru-RU"/>
              </w:rPr>
              <w:t>подразделения)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44" w:right="46"/>
              <w:jc w:val="center"/>
            </w:pPr>
            <w:r w:rsidRPr="003D4BD7">
              <w:rPr>
                <w:color w:val="000000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48" w:right="96"/>
              <w:jc w:val="center"/>
            </w:pPr>
            <w:r w:rsidRPr="003D4BD7">
              <w:rPr>
                <w:color w:val="000000"/>
                <w:lang w:eastAsia="ru-RU"/>
              </w:rPr>
              <w:t>Ученое звание (по специальности или по кафедре)</w:t>
            </w:r>
          </w:p>
        </w:tc>
      </w:tr>
      <w:tr w:rsidR="00A31141" w:rsidRPr="003D4BD7" w:rsidTr="003622F2"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Родионов</w:t>
            </w:r>
          </w:p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Игорь</w:t>
            </w:r>
          </w:p>
          <w:p w:rsidR="00A31141" w:rsidRPr="003D4BD7" w:rsidRDefault="00A31141" w:rsidP="003622F2">
            <w:pPr>
              <w:spacing w:after="0" w:line="240" w:lineRule="auto"/>
              <w:jc w:val="center"/>
            </w:pPr>
            <w:r w:rsidRPr="003D4BD7">
              <w:rPr>
                <w:color w:val="000000"/>
                <w:lang w:eastAsia="ru-RU"/>
              </w:rPr>
              <w:t>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110" w:right="132"/>
              <w:jc w:val="both"/>
            </w:pPr>
            <w:r w:rsidRPr="003D4BD7">
              <w:rPr>
                <w:color w:val="000000"/>
                <w:lang w:eastAsia="ru-RU"/>
              </w:rPr>
              <w:t xml:space="preserve">ФГАОУ ВПО «Уральский федеральный университет имени первого Президента России Б.Н.Ельцина». </w:t>
            </w:r>
            <w:smartTag w:uri="urn:schemas-microsoft-com:office:smarttags" w:element="metricconverter">
              <w:smartTagPr>
                <w:attr w:name="ProductID" w:val="620002, г"/>
              </w:smartTagPr>
              <w:r w:rsidRPr="003D4BD7">
                <w:rPr>
                  <w:color w:val="000000"/>
                  <w:lang w:eastAsia="ru-RU"/>
                </w:rPr>
                <w:t>620002, г</w:t>
              </w:r>
            </w:smartTag>
            <w:r w:rsidRPr="003D4BD7">
              <w:rPr>
                <w:color w:val="000000"/>
                <w:lang w:eastAsia="ru-RU"/>
              </w:rPr>
              <w:t xml:space="preserve">. Екатеринбург, ул. Мира, 19. Тел.: +7 (343) 374-38-84, </w:t>
            </w:r>
            <w:r w:rsidRPr="003D4BD7">
              <w:rPr>
                <w:color w:val="000000"/>
                <w:lang w:val="en-US"/>
              </w:rPr>
              <w:t>Email</w:t>
            </w:r>
            <w:r w:rsidRPr="003D4BD7">
              <w:rPr>
                <w:color w:val="000000"/>
              </w:rPr>
              <w:t xml:space="preserve">: </w:t>
            </w:r>
            <w:hyperlink r:id="rId5" w:history="1">
              <w:r w:rsidRPr="003D4BD7">
                <w:rPr>
                  <w:rStyle w:val="Hyperlink"/>
                </w:rPr>
                <w:t>rector@urfu.ru</w:t>
              </w:r>
            </w:hyperlink>
            <w:r w:rsidRPr="003D4BD7">
              <w:rPr>
                <w:color w:val="000000"/>
              </w:rPr>
              <w:t xml:space="preserve">. </w:t>
            </w:r>
            <w:r w:rsidRPr="003D4BD7">
              <w:rPr>
                <w:color w:val="000000"/>
                <w:lang w:eastAsia="ru-RU"/>
              </w:rPr>
              <w:t>Доцент кафедры «Электрические машины»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44" w:right="46"/>
              <w:jc w:val="center"/>
            </w:pPr>
            <w:r w:rsidRPr="003D4BD7">
              <w:rPr>
                <w:color w:val="000000"/>
                <w:lang w:eastAsia="ru-RU"/>
              </w:rPr>
              <w:t>Кандидат технических наук, 05.09.01 - Электромеханика и электрические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41" w:rsidRPr="003D4BD7" w:rsidRDefault="00A31141" w:rsidP="003622F2">
            <w:pPr>
              <w:spacing w:after="0" w:line="240" w:lineRule="auto"/>
              <w:ind w:left="48" w:right="96"/>
              <w:jc w:val="center"/>
            </w:pPr>
            <w:r w:rsidRPr="003D4BD7">
              <w:rPr>
                <w:color w:val="000000"/>
                <w:lang w:eastAsia="ru-RU"/>
              </w:rPr>
              <w:t>Доцент</w:t>
            </w:r>
          </w:p>
        </w:tc>
      </w:tr>
      <w:tr w:rsidR="00A31141" w:rsidRPr="003D4BD7" w:rsidTr="003622F2">
        <w:trPr>
          <w:trHeight w:val="20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41" w:rsidRPr="003622F2" w:rsidRDefault="00A31141" w:rsidP="003622F2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3D4BD7">
              <w:rPr>
                <w:color w:val="000000"/>
                <w:lang w:eastAsia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31141" w:rsidRPr="003D4BD7" w:rsidTr="003622F2">
        <w:trPr>
          <w:trHeight w:val="20"/>
        </w:trPr>
        <w:tc>
          <w:tcPr>
            <w:tcW w:w="9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41" w:rsidRPr="003D4BD7" w:rsidRDefault="00A31141" w:rsidP="003622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>Линейный асинхронный двигатель с компенсированной обмоткой индуктора / Сарапулов С.Ф., Сарапулов Ф.Н., Родионов И.Е., Шымчак П. Актуальные проблемы энергосберегающих электротехнологий АПЭЭТ-2011. Сборник научных трудов. Екатеринбург: ФГАОУ ВПО УрФУ, 2011. С.212-216.</w:t>
            </w:r>
          </w:p>
          <w:p w:rsidR="00A31141" w:rsidRPr="003D4BD7" w:rsidRDefault="00A31141" w:rsidP="003622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 xml:space="preserve">Особенности внутренней компенсации реактивной мощности в линейной индукционной машине / С.Ф. Сарапулов, Ф.Н. Сарапулов, И.Е. Родионов, П. Шымчак. Эффективное и качественное снабжение и использование электроэнергии: сборник докладов 3-й Международной научно-практической конференции в рамках выставки «Энергосбережение, отопление, вентиляция, водоснабжение» (Екатеринбург, 15-17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D4BD7">
                <w:rPr>
                  <w:color w:val="000000"/>
                  <w:lang w:eastAsia="ru-RU"/>
                </w:rPr>
                <w:t>2013 г</w:t>
              </w:r>
            </w:smartTag>
            <w:r w:rsidRPr="003D4BD7">
              <w:rPr>
                <w:color w:val="000000"/>
                <w:lang w:eastAsia="ru-RU"/>
              </w:rPr>
              <w:t>.) - Екатеринбург: УрФУ, 2013. - С. 32-35.</w:t>
            </w:r>
          </w:p>
          <w:p w:rsidR="00A31141" w:rsidRPr="003D4BD7" w:rsidRDefault="00A31141" w:rsidP="003622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>Особенности тепловых процессов в линейных асинхронных двигателях / С.Ф. Сарапулов, Ф.Н. Сарапулов, В.Э. Фризен, И.Е. Родионов. Проблемы повышения эффективности электромеханических преобразователей в электроэнергетических системах: материалы международной научно-технической конференции. - Севастополь: СевНТУ, 2014. С. 3-5.</w:t>
            </w:r>
          </w:p>
          <w:p w:rsidR="00A31141" w:rsidRPr="003D4BD7" w:rsidRDefault="00A31141" w:rsidP="003622F2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 xml:space="preserve">Особенности внутренней компенсации реактивной мощности линейного асинхронного двигателя / Сарапулов С.Ф., Сарапулов Ф.Н., Родионов И.Е. Шымчак П. Сборник докладов 4-й Международной научно-практической конференции «Эффективное и качественное снабжение и использование электроэнергии» в рамках выставки «Энергосбережение. Отопление. Вентиляция. Водоснабжение», (Екатеринбург, 26-28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D4BD7">
                <w:rPr>
                  <w:color w:val="000000"/>
                  <w:lang w:eastAsia="ru-RU"/>
                </w:rPr>
                <w:t>2015 г</w:t>
              </w:r>
            </w:smartTag>
            <w:r w:rsidRPr="003D4BD7">
              <w:rPr>
                <w:color w:val="000000"/>
                <w:lang w:eastAsia="ru-RU"/>
              </w:rPr>
              <w:t>.) / науч. ред. Ф.Н. Сарапулов. - Екатеринбург: Издательство УМЦ УПИ, 2015. С. 29-31.</w:t>
            </w:r>
          </w:p>
          <w:p w:rsidR="00A31141" w:rsidRPr="003D4BD7" w:rsidRDefault="00A31141" w:rsidP="003622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 xml:space="preserve">Особенности компенсации реактивной мощности линейного асинхронного двигателя / Сарапулов С.Ф., Сарапулов Ф.Н., Родионов И.Е., Шымчак П. Промышленная энергетика, № 10,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D4BD7">
                <w:rPr>
                  <w:color w:val="000000"/>
                  <w:lang w:eastAsia="ru-RU"/>
                </w:rPr>
                <w:t>2015 г</w:t>
              </w:r>
            </w:smartTag>
            <w:r w:rsidRPr="003D4BD7">
              <w:rPr>
                <w:color w:val="000000"/>
                <w:lang w:eastAsia="ru-RU"/>
              </w:rPr>
              <w:t>. С. 47-49.</w:t>
            </w:r>
          </w:p>
          <w:p w:rsidR="00A31141" w:rsidRPr="003D4BD7" w:rsidRDefault="00A31141" w:rsidP="003622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right="110" w:firstLine="0"/>
              <w:jc w:val="both"/>
            </w:pPr>
            <w:r w:rsidRPr="003D4BD7">
              <w:rPr>
                <w:color w:val="000000"/>
                <w:lang w:eastAsia="ru-RU"/>
              </w:rPr>
              <w:t>Моделирование тепловых режимов тягового линейного асинхронного двигателя / Ф.Н. Сарапулов, С.Ф. Сарапулов, И.Е. Родионов, П. Шымчак Электроприводы переменного тока: Труды международной шестнадцатой научно-технической конференции Екатеринбург: ФГАОУВПО «УрФУ имени первого Президента России Б.Н. Ельцина», 2015. С. 141-144.</w:t>
            </w:r>
          </w:p>
          <w:p w:rsidR="00A31141" w:rsidRPr="003622F2" w:rsidRDefault="00A31141" w:rsidP="003622F2">
            <w:pPr>
              <w:spacing w:after="0" w:line="240" w:lineRule="auto"/>
              <w:ind w:left="84" w:right="110"/>
              <w:rPr>
                <w:rStyle w:val="2"/>
                <w:sz w:val="24"/>
                <w:szCs w:val="24"/>
              </w:rPr>
            </w:pPr>
          </w:p>
        </w:tc>
      </w:tr>
    </w:tbl>
    <w:p w:rsidR="00A31141" w:rsidRPr="003622F2" w:rsidRDefault="00A31141" w:rsidP="003622F2">
      <w:pPr>
        <w:spacing w:after="0" w:line="240" w:lineRule="auto"/>
        <w:ind w:right="380"/>
        <w:rPr>
          <w:rStyle w:val="2Exact"/>
          <w:sz w:val="24"/>
          <w:szCs w:val="24"/>
        </w:rPr>
      </w:pPr>
    </w:p>
    <w:sectPr w:rsidR="00A31141" w:rsidRPr="003622F2" w:rsidSect="003622F2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091"/>
    <w:multiLevelType w:val="multilevel"/>
    <w:tmpl w:val="679AF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C647C9"/>
    <w:multiLevelType w:val="multilevel"/>
    <w:tmpl w:val="510E17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E41959"/>
    <w:multiLevelType w:val="hybridMultilevel"/>
    <w:tmpl w:val="1F14BB0A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3">
    <w:nsid w:val="44996D63"/>
    <w:multiLevelType w:val="hybridMultilevel"/>
    <w:tmpl w:val="98B82F64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4">
    <w:nsid w:val="6BFE4D1A"/>
    <w:multiLevelType w:val="multilevel"/>
    <w:tmpl w:val="3B68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F2"/>
    <w:rsid w:val="003622F2"/>
    <w:rsid w:val="003D4BD7"/>
    <w:rsid w:val="00604F29"/>
    <w:rsid w:val="00792695"/>
    <w:rsid w:val="00841E21"/>
    <w:rsid w:val="00952B7A"/>
    <w:rsid w:val="00A31141"/>
    <w:rsid w:val="00D21269"/>
    <w:rsid w:val="00E2264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Exact">
    <w:name w:val="Заголовок №1 Exact"/>
    <w:basedOn w:val="DefaultParagraphFont"/>
    <w:link w:val="1"/>
    <w:uiPriority w:val="99"/>
    <w:locked/>
    <w:rsid w:val="003622F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Exact0">
    <w:name w:val="Заголовок №1 + Не полужирный Exact"/>
    <w:basedOn w:val="1Exact"/>
    <w:uiPriority w:val="99"/>
    <w:rsid w:val="003622F2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Заголовок №1"/>
    <w:basedOn w:val="Normal"/>
    <w:link w:val="1Exact"/>
    <w:uiPriority w:val="99"/>
    <w:rsid w:val="003622F2"/>
    <w:pPr>
      <w:widowControl w:val="0"/>
      <w:shd w:val="clear" w:color="auto" w:fill="FFFFFF"/>
      <w:spacing w:after="0" w:line="258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2">
    <w:name w:val="Основной текст (2)"/>
    <w:basedOn w:val="DefaultParagraphFont"/>
    <w:uiPriority w:val="99"/>
    <w:rsid w:val="003622F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DefaultParagraphFont"/>
    <w:link w:val="a"/>
    <w:uiPriority w:val="99"/>
    <w:locked/>
    <w:rsid w:val="003622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">
    <w:name w:val="Подпись к таблице"/>
    <w:basedOn w:val="Normal"/>
    <w:link w:val="Exact"/>
    <w:uiPriority w:val="99"/>
    <w:rsid w:val="003622F2"/>
    <w:pPr>
      <w:widowControl w:val="0"/>
      <w:shd w:val="clear" w:color="auto" w:fill="FFFFFF"/>
      <w:spacing w:after="0" w:line="227" w:lineRule="exact"/>
      <w:jc w:val="both"/>
    </w:pPr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622F2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3622F2"/>
    <w:rPr>
      <w:rFonts w:ascii="Times New Roman" w:hAnsi="Times New Roman" w:cs="Times New Roman"/>
      <w:sz w:val="18"/>
      <w:szCs w:val="18"/>
      <w:u w:val="none"/>
    </w:rPr>
  </w:style>
  <w:style w:type="character" w:customStyle="1" w:styleId="12Exact">
    <w:name w:val="Заголовок №1 (2) Exact"/>
    <w:basedOn w:val="DefaultParagraphFont"/>
    <w:link w:val="12"/>
    <w:uiPriority w:val="99"/>
    <w:locked/>
    <w:rsid w:val="003622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 (2)"/>
    <w:basedOn w:val="Normal"/>
    <w:link w:val="12Exact"/>
    <w:uiPriority w:val="99"/>
    <w:rsid w:val="003622F2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444</Words>
  <Characters>2535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Полякова</cp:lastModifiedBy>
  <cp:revision>2</cp:revision>
  <dcterms:created xsi:type="dcterms:W3CDTF">2016-02-03T17:34:00Z</dcterms:created>
  <dcterms:modified xsi:type="dcterms:W3CDTF">2016-02-05T05:52:00Z</dcterms:modified>
</cp:coreProperties>
</file>