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94" w:rsidRPr="00F67948" w:rsidRDefault="00120E94" w:rsidP="00B37453">
      <w:pPr>
        <w:pStyle w:val="1"/>
        <w:keepNext/>
        <w:keepLines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  <w:bookmarkStart w:id="0" w:name="_GoBack"/>
      <w:bookmarkStart w:id="1" w:name="bookmark0"/>
      <w:bookmarkEnd w:id="0"/>
      <w:r w:rsidRPr="00F67948">
        <w:rPr>
          <w:rStyle w:val="1Exact0"/>
          <w:b/>
          <w:bCs/>
          <w:sz w:val="28"/>
          <w:szCs w:val="28"/>
        </w:rPr>
        <w:t>СВЕДЕНИЯ</w:t>
      </w:r>
      <w:r w:rsidRPr="00F67948">
        <w:rPr>
          <w:rStyle w:val="1Exact0"/>
          <w:b/>
          <w:bCs/>
          <w:sz w:val="28"/>
          <w:szCs w:val="28"/>
        </w:rPr>
        <w:br/>
      </w:r>
      <w:r w:rsidRPr="00F67948">
        <w:rPr>
          <w:color w:val="000000"/>
          <w:sz w:val="28"/>
          <w:szCs w:val="28"/>
          <w:lang w:eastAsia="ru-RU"/>
        </w:rPr>
        <w:t>о ведущей организации</w:t>
      </w:r>
      <w:bookmarkEnd w:id="1"/>
    </w:p>
    <w:p w:rsidR="00120E94" w:rsidRPr="00F67948" w:rsidRDefault="00120E94" w:rsidP="00B37453">
      <w:pPr>
        <w:pStyle w:val="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412"/>
        <w:gridCol w:w="2304"/>
        <w:gridCol w:w="3933"/>
      </w:tblGrid>
      <w:tr w:rsidR="00120E94" w:rsidRPr="005B40ED" w:rsidTr="00F67948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E94" w:rsidRPr="005B40ED" w:rsidRDefault="00120E94" w:rsidP="00B37453">
            <w:pPr>
              <w:spacing w:after="0" w:line="240" w:lineRule="auto"/>
              <w:ind w:left="220" w:firstLine="180"/>
            </w:pPr>
            <w:r w:rsidRPr="00F67948">
              <w:rPr>
                <w:rStyle w:val="20"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E94" w:rsidRPr="005B40ED" w:rsidRDefault="00120E94" w:rsidP="00B37453">
            <w:pPr>
              <w:spacing w:after="0" w:line="240" w:lineRule="auto"/>
              <w:jc w:val="center"/>
            </w:pPr>
            <w:r w:rsidRPr="00F67948">
              <w:rPr>
                <w:rStyle w:val="20"/>
                <w:sz w:val="24"/>
                <w:szCs w:val="24"/>
              </w:rPr>
              <w:t>Место нахождения (страна, город)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E94" w:rsidRPr="005B40ED" w:rsidRDefault="00120E94" w:rsidP="00B37453">
            <w:pPr>
              <w:spacing w:after="0" w:line="240" w:lineRule="auto"/>
              <w:jc w:val="center"/>
            </w:pPr>
            <w:r w:rsidRPr="00F67948">
              <w:rPr>
                <w:rStyle w:val="20"/>
                <w:sz w:val="24"/>
                <w:szCs w:val="24"/>
              </w:rPr>
              <w:t>Почтовый адрес (индекс, город, улица, дом), телефон (при наличии); адрес электронной почты (при наличии), адрес официального сайта в сети "Интернет" (при наличии)</w:t>
            </w:r>
          </w:p>
        </w:tc>
      </w:tr>
      <w:tr w:rsidR="00120E94" w:rsidRPr="005B40ED" w:rsidTr="00F67948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E94" w:rsidRPr="005B40ED" w:rsidRDefault="00120E94" w:rsidP="00B37453">
            <w:pPr>
              <w:spacing w:after="0" w:line="240" w:lineRule="auto"/>
            </w:pPr>
            <w:r w:rsidRPr="00F67948">
              <w:rPr>
                <w:rStyle w:val="2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«Южно- Уральский государственный университет» (национальный исследовательский университет)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94" w:rsidRPr="005B40ED" w:rsidRDefault="00120E94" w:rsidP="00B37453">
            <w:pPr>
              <w:spacing w:after="0" w:line="240" w:lineRule="auto"/>
            </w:pPr>
            <w:r w:rsidRPr="00F67948">
              <w:rPr>
                <w:rStyle w:val="20"/>
                <w:sz w:val="24"/>
                <w:szCs w:val="24"/>
              </w:rPr>
              <w:t>Россия, г. Челябинск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E94" w:rsidRPr="005B40ED" w:rsidRDefault="00120E94" w:rsidP="00B37453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F67948">
                <w:rPr>
                  <w:rStyle w:val="20"/>
                  <w:sz w:val="24"/>
                  <w:szCs w:val="24"/>
                </w:rPr>
                <w:t>454080, г</w:t>
              </w:r>
            </w:smartTag>
            <w:r w:rsidRPr="00F67948">
              <w:rPr>
                <w:rStyle w:val="20"/>
                <w:sz w:val="24"/>
                <w:szCs w:val="24"/>
              </w:rPr>
              <w:t>. Челябинск, просп. В.И. Ленина, д. 76.</w:t>
            </w:r>
          </w:p>
          <w:p w:rsidR="00120E94" w:rsidRPr="00F67948" w:rsidRDefault="00120E94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r w:rsidRPr="00F67948">
              <w:rPr>
                <w:rStyle w:val="20"/>
                <w:sz w:val="24"/>
                <w:szCs w:val="24"/>
              </w:rPr>
              <w:t>Телефон/факс: +7 (351) 267-99-00;</w:t>
            </w:r>
          </w:p>
          <w:p w:rsidR="00120E94" w:rsidRPr="00F67948" w:rsidRDefault="00120E94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r w:rsidRPr="00F67948">
              <w:rPr>
                <w:rStyle w:val="20"/>
                <w:sz w:val="24"/>
                <w:szCs w:val="24"/>
              </w:rPr>
              <w:t>телефон: +7 (351) 263-58-82, 37-55</w:t>
            </w:r>
          </w:p>
          <w:p w:rsidR="00120E94" w:rsidRPr="00F67948" w:rsidRDefault="00120E94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r w:rsidRPr="00F67948">
              <w:rPr>
                <w:rStyle w:val="20"/>
                <w:sz w:val="24"/>
                <w:szCs w:val="24"/>
                <w:lang w:val="en-US"/>
              </w:rPr>
              <w:t>E</w:t>
            </w:r>
            <w:r w:rsidRPr="00F67948">
              <w:rPr>
                <w:rStyle w:val="20"/>
                <w:sz w:val="24"/>
                <w:szCs w:val="24"/>
              </w:rPr>
              <w:t>-</w:t>
            </w:r>
            <w:r w:rsidRPr="00F67948">
              <w:rPr>
                <w:rStyle w:val="20"/>
                <w:sz w:val="24"/>
                <w:szCs w:val="24"/>
                <w:lang w:val="en-US"/>
              </w:rPr>
              <w:t>mail</w:t>
            </w:r>
            <w:r w:rsidRPr="00F67948">
              <w:rPr>
                <w:rStyle w:val="20"/>
                <w:sz w:val="24"/>
                <w:szCs w:val="24"/>
              </w:rPr>
              <w:t xml:space="preserve">: </w:t>
            </w:r>
            <w:hyperlink r:id="rId5" w:history="1">
              <w:r w:rsidRPr="005B40ED">
                <w:rPr>
                  <w:rStyle w:val="Hyperlink"/>
                  <w:lang w:val="en-US" w:eastAsia="ru-RU"/>
                </w:rPr>
                <w:t>admin</w:t>
              </w:r>
              <w:r w:rsidRPr="005B40ED">
                <w:rPr>
                  <w:rStyle w:val="Hyperlink"/>
                  <w:lang w:eastAsia="ru-RU"/>
                </w:rPr>
                <w:t>@</w:t>
              </w:r>
              <w:r w:rsidRPr="005B40ED">
                <w:rPr>
                  <w:rStyle w:val="Hyperlink"/>
                  <w:lang w:val="en-US" w:eastAsia="ru-RU"/>
                </w:rPr>
                <w:t>susu</w:t>
              </w:r>
              <w:r w:rsidRPr="005B40ED">
                <w:rPr>
                  <w:rStyle w:val="Hyperlink"/>
                  <w:lang w:eastAsia="ru-RU"/>
                </w:rPr>
                <w:t>.</w:t>
              </w:r>
              <w:r w:rsidRPr="005B40ED">
                <w:rPr>
                  <w:rStyle w:val="Hyperlink"/>
                  <w:lang w:val="en-US" w:eastAsia="ru-RU"/>
                </w:rPr>
                <w:t>ac</w:t>
              </w:r>
              <w:r w:rsidRPr="005B40ED">
                <w:rPr>
                  <w:rStyle w:val="Hyperlink"/>
                  <w:lang w:eastAsia="ru-RU"/>
                </w:rPr>
                <w:t>.</w:t>
              </w:r>
              <w:r w:rsidRPr="005B40ED">
                <w:rPr>
                  <w:rStyle w:val="Hyperlink"/>
                  <w:lang w:val="en-US" w:eastAsia="ru-RU"/>
                </w:rPr>
                <w:t>ru</w:t>
              </w:r>
            </w:hyperlink>
          </w:p>
          <w:p w:rsidR="00120E94" w:rsidRPr="005B40ED" w:rsidRDefault="00120E94" w:rsidP="00B37453">
            <w:pPr>
              <w:spacing w:after="0" w:line="240" w:lineRule="auto"/>
              <w:rPr>
                <w:lang w:val="en-US"/>
              </w:rPr>
            </w:pPr>
            <w:hyperlink r:id="rId6" w:history="1">
              <w:r w:rsidRPr="005B40ED">
                <w:rPr>
                  <w:rStyle w:val="Hyperlink"/>
                  <w:lang w:val="en-US" w:eastAsia="ru-RU"/>
                </w:rPr>
                <w:t>http://susu.ac.ru/</w:t>
              </w:r>
            </w:hyperlink>
            <w:r w:rsidRPr="00F67948">
              <w:rPr>
                <w:rStyle w:val="20"/>
                <w:sz w:val="24"/>
                <w:szCs w:val="24"/>
                <w:lang w:val="en-US"/>
              </w:rPr>
              <w:t xml:space="preserve"> </w:t>
            </w:r>
          </w:p>
        </w:tc>
      </w:tr>
      <w:tr w:rsidR="00120E94" w:rsidRPr="005B40ED" w:rsidTr="00863F40">
        <w:trPr>
          <w:trHeight w:val="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E94" w:rsidRPr="00F67948" w:rsidRDefault="00120E94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r w:rsidRPr="005B40ED">
              <w:rPr>
                <w:color w:val="000000"/>
                <w:lang w:eastAsia="ru-RU"/>
              </w:rPr>
              <w:t xml:space="preserve">Список основных публикаций работников ведущей организации по теме диссертации в </w:t>
            </w:r>
            <w:r w:rsidRPr="00F67948">
              <w:rPr>
                <w:rStyle w:val="Exact"/>
                <w:sz w:val="24"/>
                <w:szCs w:val="24"/>
              </w:rPr>
              <w:t>рецензируемых научных изданиях за последние 5 лет (не более 15 публикаций):</w:t>
            </w:r>
          </w:p>
        </w:tc>
      </w:tr>
      <w:tr w:rsidR="00120E94" w:rsidRPr="00BA18DA" w:rsidTr="00B22816">
        <w:trPr>
          <w:trHeight w:val="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>Ганджа, С. А. Анализ коммутации вентильных машин с аксиальным потоком для произвольного числа фаз якорной обмотки / С. А. Ганджа // Вестник Юж.-Урал. гос. ун-та. Серия «Энергетика». -2011.</w:t>
            </w:r>
            <w:r w:rsidRPr="00F67948">
              <w:rPr>
                <w:rStyle w:val="2Exact"/>
                <w:sz w:val="24"/>
                <w:szCs w:val="24"/>
                <w:lang w:val="en-US"/>
              </w:rPr>
              <w:t xml:space="preserve"> -</w:t>
            </w:r>
            <w:r w:rsidRPr="00F67948">
              <w:rPr>
                <w:rStyle w:val="2Exact"/>
                <w:sz w:val="24"/>
                <w:szCs w:val="24"/>
              </w:rPr>
              <w:t>Вып. 13. -№ 35.</w:t>
            </w:r>
          </w:p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>Ганджа, С. А. Применение асинхронизированных синхронных генераторов для автономных и сетевых ветроэнергетических установок / С. А. Ганджа // Альтернативная энергетика и экология. - 2010. - № 1. - С. 25-28.</w:t>
            </w:r>
          </w:p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>Ганджа, С. А. Оптимальное проектирование вентильных электрических машин с аксиальным магнитным потоком для ветроэнергетических установок малой мощности / С. А. Ганджа // Альтернативная энергетика и экология. - 2011. - № 10. - С. 78-83.</w:t>
            </w:r>
          </w:p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>Ганджа, С. А. Разработка системы синтеза для вентильных электрических машин с аксиальным магнитным потоком / С. А. Ганджа // Энергетик. -2012. -№ 1.</w:t>
            </w:r>
          </w:p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63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>Ганджа, С. А. Разработка системы анализа вентильных электрических машин с аксиальным магнитным потоком / С. А. Ганджа // Энергетик. - 2012. - № 1.</w:t>
            </w:r>
          </w:p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>Ганджа, С. А. Анализ влияния коммутации на электромагнитный момент для вентильных машин с аксиальным магнитным потоком при произвольном числе фаз якорной обмотки /С. А. Ганджа// Вопросы электромеханики. -2011. -№ 12.</w:t>
            </w:r>
          </w:p>
          <w:p w:rsidR="00120E94" w:rsidRPr="005B40ED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70" w:right="96"/>
              <w:jc w:val="both"/>
            </w:pPr>
            <w:r w:rsidRPr="00F67948">
              <w:rPr>
                <w:rStyle w:val="2Exact"/>
                <w:sz w:val="24"/>
                <w:szCs w:val="24"/>
              </w:rPr>
              <w:t xml:space="preserve">Ганджа, С. А. Оптимальное проектирование вентильных электрических машин с аксиальным магнитным потоком / С. А. Ганджа // Вопросы электромеханики. - 2012. </w:t>
            </w:r>
            <w:r>
              <w:rPr>
                <w:rStyle w:val="2Exact"/>
                <w:sz w:val="24"/>
                <w:szCs w:val="24"/>
              </w:rPr>
              <w:t>-</w:t>
            </w:r>
            <w:r w:rsidRPr="00F67948">
              <w:rPr>
                <w:rStyle w:val="2Exact"/>
                <w:sz w:val="24"/>
                <w:szCs w:val="24"/>
              </w:rPr>
              <w:t xml:space="preserve"> № 1.</w:t>
            </w:r>
          </w:p>
          <w:p w:rsidR="00120E94" w:rsidRDefault="00120E94" w:rsidP="00F67948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70" w:right="96"/>
              <w:jc w:val="both"/>
              <w:rPr>
                <w:rStyle w:val="2Exact"/>
                <w:sz w:val="24"/>
                <w:szCs w:val="24"/>
              </w:rPr>
            </w:pPr>
            <w:r w:rsidRPr="00F67948">
              <w:rPr>
                <w:rStyle w:val="2Exact"/>
                <w:sz w:val="24"/>
                <w:szCs w:val="24"/>
              </w:rPr>
              <w:t xml:space="preserve">Ганджа, С. А. Выбор коммутации для вентильных машин с аксиальным магнитным потоком при произвольном числе фаз якорной обмотки / С. А. Ганджа // Известия высших учебных заведений. Электромеханика. - 2012. </w:t>
            </w:r>
            <w:r w:rsidRPr="00F67948">
              <w:rPr>
                <w:rStyle w:val="2Exact"/>
                <w:sz w:val="24"/>
                <w:szCs w:val="24"/>
                <w:lang w:eastAsia="ru-RU"/>
              </w:rPr>
              <w:t xml:space="preserve">- </w:t>
            </w:r>
            <w:r w:rsidRPr="00F67948">
              <w:rPr>
                <w:rStyle w:val="2Exact"/>
                <w:sz w:val="24"/>
                <w:szCs w:val="24"/>
              </w:rPr>
              <w:t>№ 1.</w:t>
            </w:r>
          </w:p>
          <w:p w:rsidR="00120E94" w:rsidRPr="005B40ED" w:rsidRDefault="00120E94" w:rsidP="00F67948">
            <w:pPr>
              <w:widowControl w:val="0"/>
              <w:tabs>
                <w:tab w:val="left" w:pos="571"/>
              </w:tabs>
              <w:spacing w:after="0" w:line="240" w:lineRule="auto"/>
              <w:ind w:left="70" w:right="96"/>
              <w:jc w:val="both"/>
            </w:pPr>
          </w:p>
          <w:p w:rsidR="00120E94" w:rsidRPr="005B40ED" w:rsidRDefault="00120E94" w:rsidP="00F67948">
            <w:pPr>
              <w:spacing w:after="0" w:line="240" w:lineRule="auto"/>
              <w:ind w:left="70" w:right="96"/>
              <w:jc w:val="center"/>
              <w:rPr>
                <w:b/>
              </w:rPr>
            </w:pPr>
            <w:r w:rsidRPr="00F67948">
              <w:rPr>
                <w:rStyle w:val="2Exact"/>
                <w:b/>
                <w:sz w:val="24"/>
                <w:szCs w:val="24"/>
              </w:rPr>
              <w:t>Статьи в зарубежных научных изданиях</w:t>
            </w:r>
          </w:p>
          <w:p w:rsidR="00120E94" w:rsidRPr="005B40ED" w:rsidRDefault="00120E94" w:rsidP="00F67948">
            <w:pPr>
              <w:spacing w:after="120" w:line="240" w:lineRule="auto"/>
              <w:ind w:left="70" w:right="96"/>
              <w:rPr>
                <w:lang w:val="en-US"/>
              </w:rPr>
            </w:pPr>
            <w:r w:rsidRPr="00F67948">
              <w:rPr>
                <w:rStyle w:val="2Exact"/>
                <w:sz w:val="24"/>
                <w:szCs w:val="24"/>
                <w:lang w:val="en-US"/>
              </w:rPr>
              <w:t xml:space="preserve">1. Gandzha, S. A. Axial gap or axial flux motors come in a few basic configurations / S. A. Gandzha, R. L. Halstead // E-drive (magazine of electric motor and drive technology). - 2011. - № 12. - </w:t>
            </w:r>
            <w:hyperlink r:id="rId7" w:history="1">
              <w:r w:rsidRPr="005B40ED">
                <w:rPr>
                  <w:rStyle w:val="Hyperlink"/>
                  <w:lang w:val="en-US"/>
                </w:rPr>
                <w:t>www.e-driveonline.com</w:t>
              </w:r>
            </w:hyperlink>
            <w:r w:rsidRPr="00F67948">
              <w:rPr>
                <w:rStyle w:val="2Exact"/>
                <w:sz w:val="24"/>
                <w:szCs w:val="24"/>
                <w:lang w:val="en-US"/>
              </w:rPr>
              <w:t>.</w:t>
            </w:r>
          </w:p>
          <w:p w:rsidR="00120E94" w:rsidRPr="005B40ED" w:rsidRDefault="00120E94" w:rsidP="00F67948">
            <w:pPr>
              <w:spacing w:after="120" w:line="240" w:lineRule="auto"/>
              <w:ind w:left="70" w:right="96"/>
              <w:rPr>
                <w:lang w:val="en-US"/>
              </w:rPr>
            </w:pPr>
            <w:r w:rsidRPr="00F67948">
              <w:rPr>
                <w:rStyle w:val="2Exact"/>
                <w:sz w:val="24"/>
                <w:szCs w:val="24"/>
                <w:lang w:val="en-US"/>
              </w:rPr>
              <w:t xml:space="preserve">2. Gandzha. S. A. Axial gap motor design program / S. A. Gandzha. R. L. Halstead // Machine design (by engineers for engineers). - 2011. - № 12. - </w:t>
            </w:r>
            <w:hyperlink r:id="rId8" w:history="1">
              <w:r w:rsidRPr="005B40ED">
                <w:rPr>
                  <w:rStyle w:val="Hyperlink"/>
                  <w:lang w:val="en-US"/>
                </w:rPr>
                <w:t>www.Machinedesign.com</w:t>
              </w:r>
            </w:hyperlink>
            <w:r w:rsidRPr="00F67948">
              <w:rPr>
                <w:rStyle w:val="2Exact"/>
                <w:sz w:val="24"/>
                <w:szCs w:val="24"/>
                <w:lang w:val="en-US"/>
              </w:rPr>
              <w:t>.</w:t>
            </w:r>
          </w:p>
          <w:p w:rsidR="00120E94" w:rsidRPr="005B40ED" w:rsidRDefault="00120E94" w:rsidP="00F67948">
            <w:pPr>
              <w:spacing w:after="0" w:line="240" w:lineRule="auto"/>
              <w:ind w:left="70" w:right="96"/>
              <w:rPr>
                <w:lang w:val="en-US"/>
              </w:rPr>
            </w:pPr>
            <w:r w:rsidRPr="00F67948">
              <w:rPr>
                <w:rStyle w:val="2Exact"/>
                <w:sz w:val="24"/>
                <w:szCs w:val="24"/>
                <w:lang w:val="en-US"/>
              </w:rPr>
              <w:t xml:space="preserve">3. Gandzha, S. A. Optimal design of brushless axial gap electric machines for low power windmills / S. A. Gandzha. R. L. Halstead // Job shop technology (engineering solution for product manufactures). - 2012. - № 1. - </w:t>
            </w:r>
            <w:hyperlink r:id="rId9" w:history="1">
              <w:r w:rsidRPr="005B40ED">
                <w:rPr>
                  <w:rStyle w:val="Hyperlink"/>
                  <w:lang w:val="en-US"/>
                </w:rPr>
                <w:t>www.iobshoptechnology.com</w:t>
              </w:r>
            </w:hyperlink>
            <w:r w:rsidRPr="00F67948">
              <w:rPr>
                <w:rStyle w:val="2Exact"/>
                <w:sz w:val="24"/>
                <w:szCs w:val="24"/>
                <w:lang w:val="en-US"/>
              </w:rPr>
              <w:t>.</w:t>
            </w:r>
          </w:p>
          <w:p w:rsidR="00120E94" w:rsidRPr="00F67948" w:rsidRDefault="00120E94" w:rsidP="00F67948">
            <w:pPr>
              <w:spacing w:after="0" w:line="240" w:lineRule="auto"/>
              <w:ind w:left="70" w:right="96"/>
              <w:rPr>
                <w:rStyle w:val="20"/>
                <w:sz w:val="24"/>
                <w:szCs w:val="24"/>
                <w:lang w:val="en-US"/>
              </w:rPr>
            </w:pPr>
          </w:p>
        </w:tc>
      </w:tr>
    </w:tbl>
    <w:p w:rsidR="00120E94" w:rsidRPr="00BA18DA" w:rsidRDefault="00120E94" w:rsidP="00B37453">
      <w:pPr>
        <w:spacing w:after="0" w:line="240" w:lineRule="auto"/>
        <w:ind w:right="380"/>
        <w:rPr>
          <w:rStyle w:val="2Exact"/>
          <w:sz w:val="24"/>
          <w:szCs w:val="24"/>
          <w:lang w:val="en-US"/>
        </w:rPr>
      </w:pPr>
    </w:p>
    <w:sectPr w:rsidR="00120E94" w:rsidRPr="00BA18DA" w:rsidSect="00F679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4D1A"/>
    <w:multiLevelType w:val="multilevel"/>
    <w:tmpl w:val="3B68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453"/>
    <w:rsid w:val="000B6119"/>
    <w:rsid w:val="00120E94"/>
    <w:rsid w:val="00175517"/>
    <w:rsid w:val="005B40ED"/>
    <w:rsid w:val="00792695"/>
    <w:rsid w:val="00841E21"/>
    <w:rsid w:val="00863F40"/>
    <w:rsid w:val="00952B7A"/>
    <w:rsid w:val="00985982"/>
    <w:rsid w:val="00B22816"/>
    <w:rsid w:val="00B37453"/>
    <w:rsid w:val="00BA18DA"/>
    <w:rsid w:val="00E22648"/>
    <w:rsid w:val="00F6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4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Exact">
    <w:name w:val="Заголовок №1 Exact"/>
    <w:basedOn w:val="DefaultParagraphFont"/>
    <w:link w:val="1"/>
    <w:uiPriority w:val="99"/>
    <w:locked/>
    <w:rsid w:val="00B374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Exact0">
    <w:name w:val="Заголовок №1 + Не полужирный Exact"/>
    <w:basedOn w:val="1Exact"/>
    <w:uiPriority w:val="99"/>
    <w:rsid w:val="00B37453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Заголовок №1"/>
    <w:basedOn w:val="Normal"/>
    <w:link w:val="1Exact"/>
    <w:uiPriority w:val="99"/>
    <w:rsid w:val="00B37453"/>
    <w:pPr>
      <w:widowControl w:val="0"/>
      <w:shd w:val="clear" w:color="auto" w:fill="FFFFFF"/>
      <w:spacing w:after="0" w:line="258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2">
    <w:name w:val="Основной текст (2)_"/>
    <w:basedOn w:val="DefaultParagraphFont"/>
    <w:uiPriority w:val="99"/>
    <w:rsid w:val="00B37453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B37453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таблице Exact"/>
    <w:basedOn w:val="DefaultParagraphFont"/>
    <w:link w:val="a"/>
    <w:uiPriority w:val="99"/>
    <w:locked/>
    <w:rsid w:val="00B374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">
    <w:name w:val="Подпись к таблице"/>
    <w:basedOn w:val="Normal"/>
    <w:link w:val="Exact"/>
    <w:uiPriority w:val="99"/>
    <w:rsid w:val="00B37453"/>
    <w:pPr>
      <w:widowControl w:val="0"/>
      <w:shd w:val="clear" w:color="auto" w:fill="FFFFFF"/>
      <w:spacing w:after="0" w:line="227" w:lineRule="exact"/>
      <w:jc w:val="both"/>
    </w:pPr>
    <w:rPr>
      <w:rFonts w:eastAsia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37453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B37453"/>
    <w:rPr>
      <w:rFonts w:ascii="Times New Roman" w:hAnsi="Times New Roman" w:cs="Times New Roman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inedesig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riv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u.a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susu.a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obshop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485</Words>
  <Characters>2768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</dc:creator>
  <cp:keywords/>
  <dc:description/>
  <cp:lastModifiedBy>Полякова</cp:lastModifiedBy>
  <cp:revision>4</cp:revision>
  <dcterms:created xsi:type="dcterms:W3CDTF">2016-02-03T17:14:00Z</dcterms:created>
  <dcterms:modified xsi:type="dcterms:W3CDTF">2016-02-05T05:51:00Z</dcterms:modified>
</cp:coreProperties>
</file>