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65" w:rsidRDefault="00B11B65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B11B65" w:rsidRDefault="00B11B65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B11B65" w:rsidRDefault="00B11B65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B11B65" w:rsidRPr="00F12458" w:rsidTr="00DA22A4">
        <w:tc>
          <w:tcPr>
            <w:tcW w:w="1526" w:type="dxa"/>
          </w:tcPr>
          <w:p w:rsidR="00B11B65" w:rsidRPr="00F12458" w:rsidRDefault="00B11B6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B11B65" w:rsidRPr="00F12458" w:rsidRDefault="00B11B6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B11B65" w:rsidRPr="00F12458" w:rsidRDefault="00B11B6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B11B65" w:rsidRPr="00F12458" w:rsidRDefault="00B11B6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B11B65" w:rsidRPr="003518BD" w:rsidTr="00DA22A4">
        <w:tc>
          <w:tcPr>
            <w:tcW w:w="1526" w:type="dxa"/>
          </w:tcPr>
          <w:p w:rsidR="00B11B65" w:rsidRPr="0004235E" w:rsidRDefault="00B11B65" w:rsidP="00DA22A4">
            <w:pPr>
              <w:jc w:val="center"/>
              <w:rPr>
                <w:sz w:val="24"/>
                <w:szCs w:val="24"/>
              </w:rPr>
            </w:pPr>
            <w:r w:rsidRPr="0004235E">
              <w:rPr>
                <w:sz w:val="24"/>
                <w:szCs w:val="24"/>
              </w:rPr>
              <w:t>Сунцов Алексей Юрьевич</w:t>
            </w:r>
          </w:p>
        </w:tc>
        <w:tc>
          <w:tcPr>
            <w:tcW w:w="4111" w:type="dxa"/>
          </w:tcPr>
          <w:p w:rsidR="00B11B65" w:rsidRPr="0004235E" w:rsidRDefault="00B11B65" w:rsidP="00DA22A4">
            <w:pPr>
              <w:jc w:val="center"/>
              <w:rPr>
                <w:sz w:val="24"/>
                <w:szCs w:val="24"/>
              </w:rPr>
            </w:pPr>
            <w:r w:rsidRPr="0004235E">
              <w:rPr>
                <w:sz w:val="24"/>
                <w:szCs w:val="24"/>
              </w:rPr>
              <w:t>Федеральное государственное бюджетное учреждение науки Институт химии твердого тела Уральского отделения Российской академии наук,</w:t>
            </w:r>
          </w:p>
          <w:p w:rsidR="00B11B65" w:rsidRPr="0004235E" w:rsidRDefault="00B11B65" w:rsidP="00DA22A4">
            <w:pPr>
              <w:jc w:val="center"/>
              <w:rPr>
                <w:sz w:val="24"/>
                <w:szCs w:val="24"/>
              </w:rPr>
            </w:pPr>
            <w:r w:rsidRPr="0004235E">
              <w:rPr>
                <w:sz w:val="24"/>
                <w:szCs w:val="24"/>
              </w:rPr>
              <w:t>620990, Екатеринбург, ГСП, ул.Первомайская, 91,</w:t>
            </w:r>
          </w:p>
          <w:p w:rsidR="00B11B65" w:rsidRPr="0004235E" w:rsidRDefault="00B11B65" w:rsidP="00DA22A4">
            <w:pPr>
              <w:jc w:val="center"/>
              <w:rPr>
                <w:sz w:val="24"/>
                <w:szCs w:val="24"/>
              </w:rPr>
            </w:pPr>
            <w:r w:rsidRPr="0004235E">
              <w:rPr>
                <w:sz w:val="24"/>
                <w:szCs w:val="24"/>
              </w:rPr>
              <w:t>Тел. (343)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362-33-15,</w:t>
            </w:r>
          </w:p>
          <w:p w:rsidR="00B11B65" w:rsidRPr="0004235E" w:rsidRDefault="00B11B65" w:rsidP="00DA22A4">
            <w:pPr>
              <w:jc w:val="center"/>
              <w:rPr>
                <w:sz w:val="24"/>
                <w:szCs w:val="24"/>
                <w:lang w:val="en-US"/>
              </w:rPr>
            </w:pPr>
            <w:r w:rsidRPr="0004235E">
              <w:rPr>
                <w:sz w:val="24"/>
                <w:szCs w:val="24"/>
                <w:lang w:val="en-US"/>
              </w:rPr>
              <w:t>E-mail: suntsov@ihim.uran.ru,</w:t>
            </w:r>
          </w:p>
          <w:p w:rsidR="00B11B65" w:rsidRPr="0004235E" w:rsidRDefault="00B11B65" w:rsidP="003518BD">
            <w:pPr>
              <w:jc w:val="center"/>
              <w:rPr>
                <w:sz w:val="24"/>
                <w:szCs w:val="24"/>
              </w:rPr>
            </w:pPr>
            <w:r w:rsidRPr="0004235E">
              <w:rPr>
                <w:sz w:val="24"/>
                <w:szCs w:val="24"/>
              </w:rPr>
              <w:t>Старший научный сотрудник лаборатории оксидных систем</w:t>
            </w:r>
          </w:p>
        </w:tc>
        <w:tc>
          <w:tcPr>
            <w:tcW w:w="2410" w:type="dxa"/>
          </w:tcPr>
          <w:p w:rsidR="00B11B65" w:rsidRPr="0004235E" w:rsidRDefault="00B11B65" w:rsidP="003518BD">
            <w:pPr>
              <w:jc w:val="center"/>
              <w:rPr>
                <w:sz w:val="24"/>
                <w:szCs w:val="24"/>
              </w:rPr>
            </w:pPr>
            <w:r w:rsidRPr="0004235E">
              <w:rPr>
                <w:sz w:val="24"/>
                <w:szCs w:val="24"/>
              </w:rPr>
              <w:t>кандидат химических наук,</w:t>
            </w:r>
            <w:r w:rsidRPr="0004235E">
              <w:rPr>
                <w:sz w:val="24"/>
                <w:szCs w:val="24"/>
              </w:rPr>
              <w:br/>
              <w:t>специальность 02.00.21 – Химия твердого тела</w:t>
            </w:r>
          </w:p>
        </w:tc>
        <w:tc>
          <w:tcPr>
            <w:tcW w:w="1919" w:type="dxa"/>
          </w:tcPr>
          <w:p w:rsidR="00B11B65" w:rsidRPr="0004235E" w:rsidRDefault="00B11B65" w:rsidP="00DA22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11B65" w:rsidRPr="00F12458" w:rsidTr="00DA22A4">
        <w:tc>
          <w:tcPr>
            <w:tcW w:w="9966" w:type="dxa"/>
            <w:gridSpan w:val="4"/>
          </w:tcPr>
          <w:p w:rsidR="00B11B65" w:rsidRPr="00F12458" w:rsidRDefault="00B11B65" w:rsidP="002E693D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</w:t>
            </w:r>
            <w:r>
              <w:rPr>
                <w:sz w:val="24"/>
                <w:szCs w:val="24"/>
              </w:rPr>
              <w:br/>
            </w:r>
            <w:r w:rsidRPr="00F12458">
              <w:rPr>
                <w:sz w:val="24"/>
                <w:szCs w:val="24"/>
              </w:rPr>
              <w:t>за последние 5 лет (не более 15 публикаций):</w:t>
            </w:r>
          </w:p>
        </w:tc>
      </w:tr>
      <w:tr w:rsidR="00B11B65" w:rsidRPr="004979B0" w:rsidTr="00DA22A4">
        <w:tc>
          <w:tcPr>
            <w:tcW w:w="9966" w:type="dxa"/>
            <w:gridSpan w:val="4"/>
          </w:tcPr>
          <w:p w:rsidR="00B11B65" w:rsidRPr="0004235E" w:rsidRDefault="00B11B65" w:rsidP="00BC125E">
            <w:pPr>
              <w:rPr>
                <w:sz w:val="24"/>
                <w:szCs w:val="24"/>
                <w:lang w:val="en-US"/>
              </w:rPr>
            </w:pPr>
            <w:r w:rsidRPr="0004235E">
              <w:rPr>
                <w:sz w:val="24"/>
                <w:szCs w:val="24"/>
                <w:lang w:val="en-US"/>
              </w:rPr>
              <w:t>1. Defect equilibrium in PrBaCo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4235E">
              <w:rPr>
                <w:sz w:val="24"/>
                <w:szCs w:val="24"/>
                <w:lang w:val="en-US"/>
              </w:rPr>
              <w:t>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5+</w:t>
            </w:r>
            <w:r w:rsidRPr="0004235E">
              <w:rPr>
                <w:sz w:val="24"/>
                <w:szCs w:val="24"/>
                <w:vertAlign w:val="subscript"/>
              </w:rPr>
              <w:t>δ</w:t>
            </w:r>
            <w:r w:rsidRPr="0004235E">
              <w:rPr>
                <w:sz w:val="24"/>
                <w:szCs w:val="24"/>
                <w:lang w:val="en-US"/>
              </w:rPr>
              <w:t xml:space="preserve"> at elevated temperatures / A. Yu. Suntsov, </w:t>
            </w:r>
            <w:smartTag w:uri="urn:schemas-microsoft-com:office:smarttags" w:element="place">
              <w:r w:rsidRPr="0004235E">
                <w:rPr>
                  <w:sz w:val="24"/>
                  <w:szCs w:val="24"/>
                  <w:lang w:val="en-US"/>
                </w:rPr>
                <w:t>I.</w:t>
              </w:r>
            </w:smartTag>
            <w:r w:rsidRPr="0004235E">
              <w:rPr>
                <w:sz w:val="24"/>
                <w:szCs w:val="24"/>
                <w:lang w:val="en-US"/>
              </w:rPr>
              <w:t> A. Leonidov, M. V. Patrakeev, V. L. Kozhevnikov // J. Solid State Chem. – 2013. – Vol. 206. – P. 99–103.</w:t>
            </w:r>
          </w:p>
          <w:p w:rsidR="00B11B65" w:rsidRPr="0004235E" w:rsidRDefault="00B11B65" w:rsidP="00BC125E">
            <w:pPr>
              <w:rPr>
                <w:sz w:val="24"/>
                <w:szCs w:val="24"/>
                <w:lang w:val="en-US"/>
              </w:rPr>
            </w:pPr>
            <w:r w:rsidRPr="0004235E">
              <w:rPr>
                <w:sz w:val="24"/>
                <w:szCs w:val="24"/>
                <w:lang w:val="en-US"/>
              </w:rPr>
              <w:t>2. The impact of oxygen nonstoichiometry upon partial molar thermodynamic quantities in PrBaCo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4235E">
              <w:rPr>
                <w:sz w:val="24"/>
                <w:szCs w:val="24"/>
                <w:lang w:val="en-US"/>
              </w:rPr>
              <w:t>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5+</w:t>
            </w:r>
            <w:r w:rsidRPr="0004235E">
              <w:rPr>
                <w:sz w:val="24"/>
                <w:szCs w:val="24"/>
                <w:vertAlign w:val="subscript"/>
              </w:rPr>
              <w:t>δ</w:t>
            </w:r>
            <w:r w:rsidRPr="0004235E">
              <w:rPr>
                <w:sz w:val="24"/>
                <w:szCs w:val="24"/>
                <w:lang w:val="en-US"/>
              </w:rPr>
              <w:t xml:space="preserve"> / A. Yu. Suntsov, </w:t>
            </w:r>
            <w:smartTag w:uri="urn:schemas-microsoft-com:office:smarttags" w:element="place">
              <w:r w:rsidRPr="0004235E">
                <w:rPr>
                  <w:sz w:val="24"/>
                  <w:szCs w:val="24"/>
                  <w:lang w:val="en-US"/>
                </w:rPr>
                <w:t>I.</w:t>
              </w:r>
            </w:smartTag>
            <w:r w:rsidRPr="0004235E">
              <w:rPr>
                <w:sz w:val="24"/>
                <w:szCs w:val="24"/>
                <w:lang w:val="en-US"/>
              </w:rPr>
              <w:t> A. Leonidov, M. V. Patrakeev, V. L. Kozhevnikov // J. Solid State Chem. – 2014. – Vol. 213. – P. 93–97.</w:t>
            </w:r>
          </w:p>
          <w:p w:rsidR="00B11B65" w:rsidRPr="0004235E" w:rsidRDefault="00B11B65" w:rsidP="00BC125E">
            <w:pPr>
              <w:rPr>
                <w:sz w:val="24"/>
                <w:szCs w:val="24"/>
                <w:lang w:val="en-US"/>
              </w:rPr>
            </w:pPr>
            <w:r w:rsidRPr="0004235E">
              <w:rPr>
                <w:sz w:val="24"/>
                <w:szCs w:val="24"/>
                <w:lang w:val="en-US"/>
              </w:rPr>
              <w:t>3. Defect formation in double perovskites PrBaCo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2−x</w:t>
            </w:r>
            <w:r w:rsidRPr="0004235E">
              <w:rPr>
                <w:sz w:val="24"/>
                <w:szCs w:val="24"/>
                <w:lang w:val="en-US"/>
              </w:rPr>
              <w:t>Cu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x</w:t>
            </w:r>
            <w:r w:rsidRPr="0004235E">
              <w:rPr>
                <w:sz w:val="24"/>
                <w:szCs w:val="24"/>
                <w:lang w:val="en-US"/>
              </w:rPr>
              <w:t>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5+</w:t>
            </w:r>
            <w:r w:rsidRPr="0004235E">
              <w:rPr>
                <w:sz w:val="24"/>
                <w:szCs w:val="24"/>
                <w:vertAlign w:val="subscript"/>
              </w:rPr>
              <w:t>δ</w:t>
            </w:r>
            <w:r w:rsidRPr="0004235E">
              <w:rPr>
                <w:sz w:val="24"/>
                <w:szCs w:val="24"/>
                <w:lang w:val="en-US"/>
              </w:rPr>
              <w:t xml:space="preserve"> at elevated temperatures / A. Yu. Suntsov, I. A. Leonidov, M. V. Patrakeev, V. L. Kozhevnikov // </w:t>
            </w:r>
            <w:smartTag w:uri="urn:schemas-microsoft-com:office:smarttags" w:element="place">
              <w:smartTag w:uri="urn:schemas-microsoft-com:office:smarttags" w:element="PlaceName">
                <w:r w:rsidRPr="0004235E">
                  <w:rPr>
                    <w:sz w:val="24"/>
                    <w:szCs w:val="24"/>
                    <w:lang w:val="en-US"/>
                  </w:rPr>
                  <w:t>Solid</w:t>
                </w:r>
              </w:smartTag>
              <w:r w:rsidRPr="0004235E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04235E">
                  <w:rPr>
                    <w:sz w:val="24"/>
                    <w:szCs w:val="24"/>
                    <w:lang w:val="en-US"/>
                  </w:rPr>
                  <w:t>State</w:t>
                </w:r>
              </w:smartTag>
            </w:smartTag>
            <w:r w:rsidRPr="0004235E">
              <w:rPr>
                <w:sz w:val="24"/>
                <w:szCs w:val="24"/>
                <w:lang w:val="en-US"/>
              </w:rPr>
              <w:t xml:space="preserve"> Ionics. – 2015. – Vol. 274. – P. 17–23.</w:t>
            </w:r>
          </w:p>
          <w:p w:rsidR="00B11B65" w:rsidRPr="0004235E" w:rsidRDefault="00B11B65" w:rsidP="00BC125E">
            <w:pPr>
              <w:rPr>
                <w:sz w:val="24"/>
                <w:szCs w:val="24"/>
                <w:lang w:val="en-US"/>
              </w:rPr>
            </w:pPr>
            <w:r w:rsidRPr="0004235E">
              <w:rPr>
                <w:sz w:val="24"/>
                <w:szCs w:val="24"/>
                <w:lang w:val="en-US"/>
              </w:rPr>
              <w:t>4. Improved stability and defect structure of yttrium doped cobaltite PrBaCo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4235E">
              <w:rPr>
                <w:sz w:val="24"/>
                <w:szCs w:val="24"/>
                <w:lang w:val="en-US"/>
              </w:rPr>
              <w:t>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6–</w:t>
            </w:r>
            <w:r w:rsidRPr="0004235E">
              <w:rPr>
                <w:sz w:val="24"/>
                <w:szCs w:val="24"/>
                <w:vertAlign w:val="subscript"/>
              </w:rPr>
              <w:t>δ</w:t>
            </w:r>
            <w:r w:rsidRPr="0004235E">
              <w:rPr>
                <w:sz w:val="24"/>
                <w:szCs w:val="24"/>
                <w:lang w:val="en-US"/>
              </w:rPr>
              <w:t xml:space="preserve"> / A. Yu. Suntsov, B. V. Politov, I. A. Leonidov, M. V. Patrakeev, V. L. Kozhevnikov // </w:t>
            </w:r>
            <w:smartTag w:uri="urn:schemas-microsoft-com:office:smarttags" w:element="place">
              <w:smartTag w:uri="urn:schemas-microsoft-com:office:smarttags" w:element="PlaceName">
                <w:r w:rsidRPr="0004235E">
                  <w:rPr>
                    <w:sz w:val="24"/>
                    <w:szCs w:val="24"/>
                    <w:lang w:val="en-US"/>
                  </w:rPr>
                  <w:t>Solid</w:t>
                </w:r>
              </w:smartTag>
              <w:r w:rsidRPr="0004235E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04235E">
                  <w:rPr>
                    <w:sz w:val="24"/>
                    <w:szCs w:val="24"/>
                    <w:lang w:val="en-US"/>
                  </w:rPr>
                  <w:t>State</w:t>
                </w:r>
              </w:smartTag>
            </w:smartTag>
            <w:r w:rsidRPr="0004235E">
              <w:rPr>
                <w:sz w:val="24"/>
                <w:szCs w:val="24"/>
                <w:lang w:val="en-US"/>
              </w:rPr>
              <w:t xml:space="preserve"> Ionics. – 2016. – Vol. 295. – P. 90–95.</w:t>
            </w:r>
          </w:p>
          <w:p w:rsidR="00B11B65" w:rsidRPr="0004235E" w:rsidRDefault="00B11B65" w:rsidP="00BC125E">
            <w:pPr>
              <w:rPr>
                <w:sz w:val="24"/>
                <w:szCs w:val="24"/>
              </w:rPr>
            </w:pPr>
            <w:r w:rsidRPr="0004235E">
              <w:rPr>
                <w:sz w:val="24"/>
                <w:szCs w:val="24"/>
              </w:rPr>
              <w:t xml:space="preserve">5. Синтез, спекание, проводимость </w:t>
            </w:r>
            <w:r w:rsidRPr="0004235E">
              <w:rPr>
                <w:sz w:val="24"/>
                <w:szCs w:val="24"/>
                <w:lang w:val="en-US"/>
              </w:rPr>
              <w:t>Mn</w:t>
            </w:r>
            <w:r w:rsidRPr="0004235E">
              <w:rPr>
                <w:sz w:val="24"/>
                <w:szCs w:val="24"/>
                <w:vertAlign w:val="subscript"/>
              </w:rPr>
              <w:t>2</w:t>
            </w:r>
            <w:r w:rsidRPr="0004235E">
              <w:rPr>
                <w:sz w:val="24"/>
                <w:szCs w:val="24"/>
                <w:lang w:val="en-US"/>
              </w:rPr>
              <w:t>V</w:t>
            </w:r>
            <w:r w:rsidRPr="0004235E">
              <w:rPr>
                <w:sz w:val="24"/>
                <w:szCs w:val="24"/>
                <w:vertAlign w:val="subscript"/>
              </w:rPr>
              <w:t>2</w:t>
            </w:r>
            <w:r w:rsidRPr="0004235E">
              <w:rPr>
                <w:sz w:val="24"/>
                <w:szCs w:val="24"/>
                <w:lang w:val="en-US"/>
              </w:rPr>
              <w:t>O</w:t>
            </w:r>
            <w:r w:rsidRPr="0004235E">
              <w:rPr>
                <w:sz w:val="24"/>
                <w:szCs w:val="24"/>
                <w:vertAlign w:val="subscript"/>
              </w:rPr>
              <w:t>7</w:t>
            </w:r>
            <w:r w:rsidRPr="0004235E">
              <w:rPr>
                <w:sz w:val="24"/>
                <w:szCs w:val="24"/>
              </w:rPr>
              <w:t xml:space="preserve"> / М.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В.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Ротермель, А.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Ю.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Сунцов, Т.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И.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Красненко Р.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Ф.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Самигуллина, Е.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Д. Плетнева // Изв. РАН, Сер. физическая. – 2016. – Т. 80, № 6. – C. 737.</w:t>
            </w:r>
          </w:p>
          <w:p w:rsidR="00B11B65" w:rsidRPr="0004235E" w:rsidRDefault="00B11B65" w:rsidP="00BC125E">
            <w:pPr>
              <w:rPr>
                <w:sz w:val="24"/>
                <w:szCs w:val="24"/>
                <w:lang w:val="en-US"/>
              </w:rPr>
            </w:pPr>
            <w:r w:rsidRPr="0004235E">
              <w:rPr>
                <w:sz w:val="24"/>
                <w:szCs w:val="24"/>
              </w:rPr>
              <w:t>6. Захарова Г.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С. NH</w:t>
            </w:r>
            <w:r w:rsidRPr="0004235E">
              <w:rPr>
                <w:sz w:val="24"/>
                <w:szCs w:val="24"/>
                <w:vertAlign w:val="subscript"/>
              </w:rPr>
              <w:t>4</w:t>
            </w:r>
            <w:r w:rsidRPr="0004235E">
              <w:rPr>
                <w:sz w:val="24"/>
                <w:szCs w:val="24"/>
              </w:rPr>
              <w:t>V</w:t>
            </w:r>
            <w:r w:rsidRPr="0004235E">
              <w:rPr>
                <w:sz w:val="24"/>
                <w:szCs w:val="24"/>
                <w:vertAlign w:val="subscript"/>
              </w:rPr>
              <w:t>3</w:t>
            </w:r>
            <w:r w:rsidRPr="0004235E">
              <w:rPr>
                <w:sz w:val="24"/>
                <w:szCs w:val="24"/>
              </w:rPr>
              <w:t>O</w:t>
            </w:r>
            <w:r w:rsidRPr="0004235E">
              <w:rPr>
                <w:sz w:val="24"/>
                <w:szCs w:val="24"/>
                <w:vertAlign w:val="subscript"/>
              </w:rPr>
              <w:t>7</w:t>
            </w:r>
            <w:r w:rsidRPr="0004235E">
              <w:rPr>
                <w:sz w:val="24"/>
                <w:szCs w:val="24"/>
              </w:rPr>
              <w:t>: Синтез, морфология, оптические свойства / Г.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С. Захарова, И.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В. Бакланова, А.</w:t>
            </w:r>
            <w:r w:rsidRPr="0004235E">
              <w:rPr>
                <w:sz w:val="24"/>
                <w:szCs w:val="24"/>
                <w:lang w:val="en-US"/>
              </w:rPr>
              <w:t> </w:t>
            </w:r>
            <w:r w:rsidRPr="0004235E">
              <w:rPr>
                <w:sz w:val="24"/>
                <w:szCs w:val="24"/>
              </w:rPr>
              <w:t>Ю. Сунцов // Ж. Неорг. Хим</w:t>
            </w:r>
            <w:r w:rsidRPr="0004235E">
              <w:rPr>
                <w:sz w:val="24"/>
                <w:szCs w:val="24"/>
                <w:lang w:val="en-US"/>
              </w:rPr>
              <w:t xml:space="preserve">. – 2016. – </w:t>
            </w:r>
            <w:r w:rsidRPr="0004235E">
              <w:rPr>
                <w:sz w:val="24"/>
                <w:szCs w:val="24"/>
              </w:rPr>
              <w:t>Т</w:t>
            </w:r>
            <w:r w:rsidRPr="0004235E">
              <w:rPr>
                <w:sz w:val="24"/>
                <w:szCs w:val="24"/>
                <w:lang w:val="en-US"/>
              </w:rPr>
              <w:t xml:space="preserve">. 61, № 12. – </w:t>
            </w:r>
            <w:r w:rsidRPr="0004235E">
              <w:rPr>
                <w:sz w:val="24"/>
                <w:szCs w:val="24"/>
              </w:rPr>
              <w:t>С</w:t>
            </w:r>
            <w:r w:rsidRPr="0004235E">
              <w:rPr>
                <w:sz w:val="24"/>
                <w:szCs w:val="24"/>
                <w:lang w:val="en-US"/>
              </w:rPr>
              <w:t>. 1646–1652.</w:t>
            </w:r>
          </w:p>
          <w:p w:rsidR="00B11B65" w:rsidRPr="0004235E" w:rsidRDefault="00B11B65" w:rsidP="00BC125E">
            <w:pPr>
              <w:rPr>
                <w:sz w:val="24"/>
                <w:szCs w:val="24"/>
                <w:lang w:val="en-US"/>
              </w:rPr>
            </w:pPr>
            <w:r w:rsidRPr="0004235E">
              <w:rPr>
                <w:sz w:val="24"/>
                <w:szCs w:val="24"/>
                <w:lang w:val="en-US"/>
              </w:rPr>
              <w:t>7. Thermodynamic analysis of defect equilibration in double perovskites based on PrBaCo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4235E">
              <w:rPr>
                <w:sz w:val="24"/>
                <w:szCs w:val="24"/>
                <w:lang w:val="en-US"/>
              </w:rPr>
              <w:t>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6–</w:t>
            </w:r>
            <w:r w:rsidRPr="0004235E">
              <w:rPr>
                <w:sz w:val="24"/>
                <w:szCs w:val="24"/>
                <w:vertAlign w:val="subscript"/>
              </w:rPr>
              <w:t>δ</w:t>
            </w:r>
            <w:r w:rsidRPr="0004235E">
              <w:rPr>
                <w:sz w:val="24"/>
                <w:szCs w:val="24"/>
                <w:lang w:val="en-US"/>
              </w:rPr>
              <w:t xml:space="preserve"> cobaltite / B. V. Politov, A. Yu. Suntsov, </w:t>
            </w:r>
            <w:smartTag w:uri="urn:schemas-microsoft-com:office:smarttags" w:element="place">
              <w:r w:rsidRPr="0004235E">
                <w:rPr>
                  <w:sz w:val="24"/>
                  <w:szCs w:val="24"/>
                  <w:lang w:val="en-US"/>
                </w:rPr>
                <w:t>I.</w:t>
              </w:r>
            </w:smartTag>
            <w:r w:rsidRPr="0004235E">
              <w:rPr>
                <w:sz w:val="24"/>
                <w:szCs w:val="24"/>
                <w:lang w:val="en-US"/>
              </w:rPr>
              <w:t> A. Leonidov, M. V. Patrakeev, V. L. Kozhevnikov // J. Solid State Chem. – 2017. – Vol. 249. – P. 108–113.</w:t>
            </w:r>
          </w:p>
          <w:p w:rsidR="00B11B65" w:rsidRPr="002E693D" w:rsidRDefault="00B11B65" w:rsidP="0073626A">
            <w:pPr>
              <w:rPr>
                <w:szCs w:val="28"/>
                <w:lang w:val="en-US"/>
              </w:rPr>
            </w:pPr>
            <w:r w:rsidRPr="0004235E">
              <w:rPr>
                <w:sz w:val="24"/>
                <w:szCs w:val="24"/>
                <w:lang w:val="en-US"/>
              </w:rPr>
              <w:t>8. Osinkin D. A. The electrochemical behavior of the promising Sr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4235E">
              <w:rPr>
                <w:sz w:val="24"/>
                <w:szCs w:val="24"/>
                <w:lang w:val="en-US"/>
              </w:rPr>
              <w:t>Fe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1.5</w:t>
            </w:r>
            <w:r w:rsidRPr="0004235E">
              <w:rPr>
                <w:sz w:val="24"/>
                <w:szCs w:val="24"/>
                <w:lang w:val="en-US"/>
              </w:rPr>
              <w:t>Mo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0.5</w:t>
            </w:r>
            <w:r w:rsidRPr="0004235E">
              <w:rPr>
                <w:sz w:val="24"/>
                <w:szCs w:val="24"/>
                <w:lang w:val="en-US"/>
              </w:rPr>
              <w:t>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6–</w:t>
            </w:r>
            <w:r w:rsidRPr="0004235E">
              <w:rPr>
                <w:sz w:val="24"/>
                <w:szCs w:val="24"/>
                <w:vertAlign w:val="subscript"/>
              </w:rPr>
              <w:t>δ</w:t>
            </w:r>
            <w:r w:rsidRPr="0004235E">
              <w:rPr>
                <w:sz w:val="24"/>
                <w:szCs w:val="24"/>
                <w:lang w:val="en-US"/>
              </w:rPr>
              <w:t xml:space="preserve"> + Ce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0.8</w:t>
            </w:r>
            <w:r w:rsidRPr="0004235E">
              <w:rPr>
                <w:sz w:val="24"/>
                <w:szCs w:val="24"/>
                <w:lang w:val="en-US"/>
              </w:rPr>
              <w:t>Sm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0.2</w:t>
            </w:r>
            <w:r w:rsidRPr="0004235E">
              <w:rPr>
                <w:sz w:val="24"/>
                <w:szCs w:val="24"/>
                <w:lang w:val="en-US"/>
              </w:rPr>
              <w:t>O</w:t>
            </w:r>
            <w:r w:rsidRPr="0004235E">
              <w:rPr>
                <w:sz w:val="24"/>
                <w:szCs w:val="24"/>
                <w:vertAlign w:val="subscript"/>
                <w:lang w:val="en-US"/>
              </w:rPr>
              <w:t>1.9–</w:t>
            </w:r>
            <w:r w:rsidRPr="0004235E">
              <w:rPr>
                <w:sz w:val="24"/>
                <w:szCs w:val="24"/>
                <w:vertAlign w:val="subscript"/>
              </w:rPr>
              <w:t>δ</w:t>
            </w:r>
            <w:r w:rsidRPr="0004235E">
              <w:rPr>
                <w:sz w:val="24"/>
                <w:szCs w:val="24"/>
                <w:lang w:val="en-US"/>
              </w:rPr>
              <w:t xml:space="preserve"> anode for the intermediate temperature solid oxide fuel cells / D. A. Osinkin, N. I. Lobachevskaya, A. Yu. Suntsov // J. Alloy Compd. – 2017. – Vol. 708. – P. 451–455.</w:t>
            </w:r>
          </w:p>
        </w:tc>
      </w:tr>
    </w:tbl>
    <w:p w:rsidR="00B11B65" w:rsidRPr="00BC125E" w:rsidRDefault="00B11B65" w:rsidP="006D7CE4">
      <w:pPr>
        <w:ind w:left="4956"/>
        <w:rPr>
          <w:sz w:val="24"/>
          <w:szCs w:val="24"/>
          <w:lang w:val="en-US"/>
        </w:rPr>
      </w:pPr>
    </w:p>
    <w:sectPr w:rsidR="00B11B65" w:rsidRPr="00BC125E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65" w:rsidRDefault="00B11B65">
      <w:r>
        <w:separator/>
      </w:r>
    </w:p>
  </w:endnote>
  <w:endnote w:type="continuationSeparator" w:id="0">
    <w:p w:rsidR="00B11B65" w:rsidRDefault="00B1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65" w:rsidRDefault="00B11B65">
      <w:r>
        <w:separator/>
      </w:r>
    </w:p>
  </w:footnote>
  <w:footnote w:type="continuationSeparator" w:id="0">
    <w:p w:rsidR="00B11B65" w:rsidRDefault="00B11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4235E"/>
    <w:rsid w:val="001112F4"/>
    <w:rsid w:val="002642B0"/>
    <w:rsid w:val="002777BE"/>
    <w:rsid w:val="002C38F5"/>
    <w:rsid w:val="002E693D"/>
    <w:rsid w:val="003518BD"/>
    <w:rsid w:val="00496A62"/>
    <w:rsid w:val="004979B0"/>
    <w:rsid w:val="004A4E27"/>
    <w:rsid w:val="004E4317"/>
    <w:rsid w:val="00535610"/>
    <w:rsid w:val="00574870"/>
    <w:rsid w:val="00670AA3"/>
    <w:rsid w:val="006730A0"/>
    <w:rsid w:val="006834C0"/>
    <w:rsid w:val="006D7CE4"/>
    <w:rsid w:val="0073626A"/>
    <w:rsid w:val="007D35C0"/>
    <w:rsid w:val="007E0FBE"/>
    <w:rsid w:val="008A21E8"/>
    <w:rsid w:val="008C5097"/>
    <w:rsid w:val="00931869"/>
    <w:rsid w:val="009A0F63"/>
    <w:rsid w:val="00AB6A85"/>
    <w:rsid w:val="00B11B65"/>
    <w:rsid w:val="00BC125E"/>
    <w:rsid w:val="00BE4537"/>
    <w:rsid w:val="00CE754A"/>
    <w:rsid w:val="00DA22A4"/>
    <w:rsid w:val="00E63EA6"/>
    <w:rsid w:val="00F12458"/>
    <w:rsid w:val="00FC3C61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406</Words>
  <Characters>2317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dcterms:created xsi:type="dcterms:W3CDTF">2017-04-17T14:01:00Z</dcterms:created>
  <dcterms:modified xsi:type="dcterms:W3CDTF">2017-06-07T05:56:00Z</dcterms:modified>
</cp:coreProperties>
</file>