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3C" w:rsidRDefault="00A1383C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A1383C" w:rsidRDefault="00A1383C" w:rsidP="004A4E27">
      <w:pPr>
        <w:jc w:val="center"/>
        <w:rPr>
          <w:b/>
        </w:rPr>
      </w:pPr>
      <w:r>
        <w:rPr>
          <w:b/>
        </w:rPr>
        <w:t>об официальном оппоненте (Бредихин Александр Александрович)</w:t>
      </w:r>
    </w:p>
    <w:p w:rsidR="00A1383C" w:rsidRDefault="00A1383C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911"/>
        <w:gridCol w:w="2354"/>
        <w:gridCol w:w="1902"/>
      </w:tblGrid>
      <w:tr w:rsidR="00A1383C" w:rsidRPr="00F12458" w:rsidTr="00994CAE">
        <w:tc>
          <w:tcPr>
            <w:tcW w:w="1526" w:type="dxa"/>
          </w:tcPr>
          <w:p w:rsidR="00A1383C" w:rsidRPr="00FB3BBE" w:rsidRDefault="00A1383C" w:rsidP="00DA22A4">
            <w:pPr>
              <w:jc w:val="center"/>
              <w:rPr>
                <w:sz w:val="24"/>
                <w:szCs w:val="24"/>
              </w:rPr>
            </w:pPr>
            <w:r w:rsidRPr="00FB3BB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A1383C" w:rsidRPr="00FB3BBE" w:rsidRDefault="00A1383C" w:rsidP="00233384">
            <w:pPr>
              <w:jc w:val="center"/>
              <w:rPr>
                <w:b/>
                <w:sz w:val="24"/>
                <w:szCs w:val="24"/>
              </w:rPr>
            </w:pPr>
            <w:r w:rsidRPr="00FB3BBE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A1383C" w:rsidRPr="00FB3BBE" w:rsidRDefault="00A1383C" w:rsidP="00DA22A4">
            <w:pPr>
              <w:jc w:val="center"/>
              <w:rPr>
                <w:b/>
                <w:sz w:val="24"/>
                <w:szCs w:val="24"/>
              </w:rPr>
            </w:pPr>
            <w:r w:rsidRPr="00FB3BBE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A1383C" w:rsidRPr="00FB3BBE" w:rsidRDefault="00A1383C" w:rsidP="00DA22A4">
            <w:pPr>
              <w:jc w:val="center"/>
              <w:rPr>
                <w:b/>
                <w:sz w:val="24"/>
                <w:szCs w:val="24"/>
              </w:rPr>
            </w:pPr>
            <w:r w:rsidRPr="00FB3BBE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A1383C" w:rsidRPr="00F12458" w:rsidTr="00994CAE">
        <w:tc>
          <w:tcPr>
            <w:tcW w:w="1526" w:type="dxa"/>
          </w:tcPr>
          <w:p w:rsidR="00A1383C" w:rsidRPr="00FB3BBE" w:rsidRDefault="00A1383C" w:rsidP="00BA6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Александр Александрович</w:t>
            </w:r>
          </w:p>
        </w:tc>
        <w:tc>
          <w:tcPr>
            <w:tcW w:w="4111" w:type="dxa"/>
          </w:tcPr>
          <w:p w:rsidR="00A1383C" w:rsidRPr="00FB3BBE" w:rsidRDefault="00A1383C" w:rsidP="00313B7E">
            <w:pPr>
              <w:jc w:val="center"/>
              <w:rPr>
                <w:bCs/>
                <w:sz w:val="24"/>
                <w:szCs w:val="24"/>
              </w:rPr>
            </w:pPr>
            <w:r w:rsidRPr="00952C62">
              <w:rPr>
                <w:sz w:val="24"/>
                <w:szCs w:val="24"/>
                <w:lang w:eastAsia="en-US"/>
              </w:rPr>
              <w:t>Федеральное государственное бюджетное учреждение науки</w:t>
            </w:r>
            <w:r w:rsidRPr="00952C62">
              <w:rPr>
                <w:sz w:val="24"/>
                <w:szCs w:val="24"/>
              </w:rPr>
              <w:t xml:space="preserve"> </w:t>
            </w:r>
            <w:r w:rsidRPr="00952C62">
              <w:rPr>
                <w:sz w:val="24"/>
                <w:szCs w:val="24"/>
                <w:lang w:eastAsia="en-US"/>
              </w:rPr>
              <w:t>Институт органической и физической химии им. А. Е. Арбузова</w:t>
            </w:r>
            <w:r w:rsidRPr="00952C62">
              <w:rPr>
                <w:sz w:val="24"/>
                <w:szCs w:val="24"/>
              </w:rPr>
              <w:t xml:space="preserve"> </w:t>
            </w:r>
            <w:r w:rsidRPr="00952C62">
              <w:rPr>
                <w:sz w:val="24"/>
                <w:szCs w:val="24"/>
                <w:lang w:eastAsia="en-US"/>
              </w:rPr>
              <w:t>Казанского научного центра Российской академии наук</w:t>
            </w:r>
            <w:r w:rsidRPr="00952C62">
              <w:rPr>
                <w:bCs/>
                <w:sz w:val="24"/>
                <w:szCs w:val="24"/>
              </w:rPr>
              <w:t xml:space="preserve"> </w:t>
            </w:r>
            <w:r w:rsidRPr="00952C62">
              <w:rPr>
                <w:sz w:val="24"/>
                <w:szCs w:val="24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420088, г"/>
              </w:smartTagPr>
              <w:r w:rsidRPr="00952C62">
                <w:rPr>
                  <w:sz w:val="24"/>
                  <w:szCs w:val="24"/>
                  <w:lang w:eastAsia="en-US"/>
                </w:rPr>
                <w:t>420088</w:t>
              </w:r>
              <w:r>
                <w:rPr>
                  <w:sz w:val="24"/>
                  <w:szCs w:val="24"/>
                  <w:lang w:eastAsia="en-US"/>
                </w:rPr>
                <w:t xml:space="preserve">, </w:t>
              </w:r>
              <w:r w:rsidRPr="00952C62">
                <w:rPr>
                  <w:sz w:val="24"/>
                  <w:szCs w:val="24"/>
                  <w:lang w:eastAsia="en-US"/>
                </w:rPr>
                <w:t>г</w:t>
              </w:r>
            </w:smartTag>
            <w:r w:rsidRPr="00952C62">
              <w:rPr>
                <w:sz w:val="24"/>
                <w:szCs w:val="24"/>
                <w:lang w:eastAsia="en-US"/>
              </w:rPr>
              <w:t>. Казань, ул. Академика Арбузова, 8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FB3BBE">
              <w:rPr>
                <w:bCs/>
                <w:sz w:val="24"/>
                <w:szCs w:val="24"/>
              </w:rPr>
              <w:t xml:space="preserve"> телефон: </w:t>
            </w:r>
            <w:r>
              <w:rPr>
                <w:bCs/>
                <w:sz w:val="24"/>
                <w:szCs w:val="24"/>
              </w:rPr>
              <w:t>+7(</w:t>
            </w:r>
            <w:r w:rsidRPr="00952C62">
              <w:rPr>
                <w:bCs/>
                <w:sz w:val="24"/>
                <w:szCs w:val="24"/>
              </w:rPr>
              <w:t>843) 273-93-65</w:t>
            </w:r>
            <w:r w:rsidRPr="00FB3BBE">
              <w:rPr>
                <w:bCs/>
                <w:sz w:val="24"/>
                <w:szCs w:val="24"/>
              </w:rPr>
              <w:t xml:space="preserve">; е-mail: </w:t>
            </w:r>
            <w:hyperlink r:id="rId7" w:history="1">
              <w:r w:rsidRPr="00264E41">
                <w:rPr>
                  <w:rStyle w:val="Hyperlink"/>
                  <w:bCs/>
                  <w:sz w:val="24"/>
                  <w:szCs w:val="24"/>
                  <w:lang w:val="en-US"/>
                </w:rPr>
                <w:t>baa</w:t>
              </w:r>
              <w:r w:rsidRPr="00264E41">
                <w:rPr>
                  <w:rStyle w:val="Hyperlink"/>
                  <w:bCs/>
                  <w:sz w:val="24"/>
                  <w:szCs w:val="24"/>
                </w:rPr>
                <w:t>@</w:t>
              </w:r>
              <w:r w:rsidRPr="00264E41">
                <w:rPr>
                  <w:rStyle w:val="Hyperlink"/>
                  <w:bCs/>
                  <w:sz w:val="24"/>
                  <w:szCs w:val="24"/>
                  <w:lang w:val="en-US"/>
                </w:rPr>
                <w:t>iopc</w:t>
              </w:r>
              <w:r w:rsidRPr="00264E41">
                <w:rPr>
                  <w:rStyle w:val="Hyperlink"/>
                  <w:bCs/>
                  <w:sz w:val="24"/>
                  <w:szCs w:val="24"/>
                </w:rPr>
                <w:t>.ru</w:t>
              </w:r>
            </w:hyperlink>
            <w:bookmarkStart w:id="0" w:name="_GoBack"/>
            <w:bookmarkEnd w:id="0"/>
            <w:r w:rsidRPr="00FB3BBE">
              <w:rPr>
                <w:bCs/>
                <w:sz w:val="24"/>
                <w:szCs w:val="24"/>
              </w:rPr>
              <w:t xml:space="preserve">), </w:t>
            </w:r>
            <w:r>
              <w:rPr>
                <w:bCs/>
                <w:sz w:val="24"/>
                <w:szCs w:val="24"/>
              </w:rPr>
              <w:t>заведующий лабораторией стереохимии</w:t>
            </w:r>
          </w:p>
        </w:tc>
        <w:tc>
          <w:tcPr>
            <w:tcW w:w="2410" w:type="dxa"/>
          </w:tcPr>
          <w:p w:rsidR="00A1383C" w:rsidRPr="00FB3BBE" w:rsidRDefault="00A1383C" w:rsidP="00DA22A4">
            <w:pPr>
              <w:jc w:val="center"/>
              <w:rPr>
                <w:bCs/>
                <w:sz w:val="24"/>
                <w:szCs w:val="24"/>
              </w:rPr>
            </w:pPr>
            <w:r w:rsidRPr="00FB3BBE">
              <w:rPr>
                <w:bCs/>
                <w:sz w:val="24"/>
                <w:szCs w:val="24"/>
              </w:rPr>
              <w:t>Доктор химических наук, 02.00.03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3BBE">
              <w:rPr>
                <w:bCs/>
                <w:sz w:val="24"/>
                <w:szCs w:val="24"/>
              </w:rPr>
              <w:t>-органическая химия</w:t>
            </w:r>
          </w:p>
        </w:tc>
        <w:tc>
          <w:tcPr>
            <w:tcW w:w="1919" w:type="dxa"/>
          </w:tcPr>
          <w:p w:rsidR="00A1383C" w:rsidRDefault="00A1383C" w:rsidP="00DA22A4">
            <w:pPr>
              <w:jc w:val="center"/>
              <w:rPr>
                <w:bCs/>
                <w:sz w:val="24"/>
                <w:szCs w:val="24"/>
              </w:rPr>
            </w:pPr>
            <w:r w:rsidRPr="00FB3BBE">
              <w:rPr>
                <w:bCs/>
                <w:sz w:val="24"/>
                <w:szCs w:val="24"/>
              </w:rPr>
              <w:t xml:space="preserve">Профессор </w:t>
            </w:r>
          </w:p>
          <w:p w:rsidR="00A1383C" w:rsidRDefault="00A1383C" w:rsidP="00DA22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специальности</w:t>
            </w:r>
          </w:p>
          <w:p w:rsidR="00A1383C" w:rsidRPr="00FB3BBE" w:rsidRDefault="00A1383C" w:rsidP="00DA22A4">
            <w:pPr>
              <w:jc w:val="center"/>
              <w:rPr>
                <w:bCs/>
                <w:sz w:val="24"/>
                <w:szCs w:val="24"/>
              </w:rPr>
            </w:pPr>
            <w:r w:rsidRPr="00FB3BBE">
              <w:rPr>
                <w:bCs/>
                <w:sz w:val="24"/>
                <w:szCs w:val="24"/>
              </w:rPr>
              <w:t>02.00.03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3BBE">
              <w:rPr>
                <w:bCs/>
                <w:sz w:val="24"/>
                <w:szCs w:val="24"/>
              </w:rPr>
              <w:t>-органическая химия</w:t>
            </w:r>
          </w:p>
        </w:tc>
      </w:tr>
      <w:tr w:rsidR="00A1383C" w:rsidRPr="00F12458" w:rsidTr="00994CAE">
        <w:tc>
          <w:tcPr>
            <w:tcW w:w="9966" w:type="dxa"/>
            <w:gridSpan w:val="4"/>
          </w:tcPr>
          <w:p w:rsidR="00A1383C" w:rsidRPr="00F12458" w:rsidRDefault="00A1383C" w:rsidP="00FB3BBE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1383C" w:rsidRPr="009400D8" w:rsidTr="00994CAE">
        <w:tc>
          <w:tcPr>
            <w:tcW w:w="9966" w:type="dxa"/>
            <w:gridSpan w:val="4"/>
          </w:tcPr>
          <w:p w:rsidR="00A1383C" w:rsidRPr="00464F81" w:rsidRDefault="00A1383C" w:rsidP="00CB5079">
            <w:pPr>
              <w:ind w:left="240"/>
              <w:rPr>
                <w:sz w:val="24"/>
                <w:szCs w:val="24"/>
              </w:rPr>
            </w:pPr>
          </w:p>
          <w:p w:rsidR="00A1383C" w:rsidRPr="009C4148" w:rsidRDefault="00A1383C" w:rsidP="009C4148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8321EB">
              <w:rPr>
                <w:sz w:val="24"/>
                <w:szCs w:val="24"/>
                <w:lang w:val="en-US"/>
              </w:rPr>
              <w:t xml:space="preserve">Bredikhin, A.A. </w:t>
            </w:r>
            <w:r>
              <w:rPr>
                <w:sz w:val="24"/>
                <w:szCs w:val="24"/>
                <w:lang w:val="en-US"/>
              </w:rPr>
              <w:t xml:space="preserve">Liesegang ring formation during the supramolecular hydrogelation of the chiral drug methocarbamol / </w:t>
            </w:r>
            <w:r w:rsidRPr="008321EB">
              <w:rPr>
                <w:sz w:val="24"/>
                <w:szCs w:val="24"/>
                <w:lang w:val="en-US"/>
              </w:rPr>
              <w:t>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Bredikhin, Z.A.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Bredikhina, A.V.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 xml:space="preserve">Pashagin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hyperlink r:id="rId8" w:history="1">
              <w:r w:rsidRPr="008321EB">
                <w:rPr>
                  <w:sz w:val="24"/>
                  <w:szCs w:val="24"/>
                  <w:lang w:val="en-US"/>
                </w:rPr>
                <w:t>Mendeleev Communications</w:t>
              </w:r>
            </w:hyperlink>
            <w:r w:rsidRPr="008321E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321EB">
              <w:rPr>
                <w:sz w:val="24"/>
                <w:szCs w:val="24"/>
                <w:lang w:val="en-US"/>
              </w:rPr>
              <w:t>2011.</w:t>
            </w:r>
            <w:r>
              <w:rPr>
                <w:sz w:val="24"/>
                <w:szCs w:val="24"/>
                <w:lang w:val="en-US"/>
              </w:rPr>
              <w:t xml:space="preserve"> V.</w:t>
            </w:r>
            <w:r w:rsidRPr="008321EB">
              <w:rPr>
                <w:sz w:val="24"/>
                <w:szCs w:val="24"/>
                <w:lang w:val="en-US"/>
              </w:rPr>
              <w:t xml:space="preserve"> 21. </w:t>
            </w:r>
            <w:r>
              <w:rPr>
                <w:sz w:val="24"/>
                <w:szCs w:val="24"/>
                <w:lang w:val="en-US"/>
              </w:rPr>
              <w:t>– P.</w:t>
            </w:r>
            <w:r w:rsidRPr="008321EB">
              <w:rPr>
                <w:sz w:val="24"/>
                <w:szCs w:val="24"/>
                <w:lang w:val="en-US"/>
              </w:rPr>
              <w:t xml:space="preserve"> 144-145.</w:t>
            </w:r>
          </w:p>
          <w:p w:rsidR="00A1383C" w:rsidRPr="009C4148" w:rsidRDefault="00A1383C" w:rsidP="009C4148">
            <w:pPr>
              <w:rPr>
                <w:sz w:val="24"/>
                <w:szCs w:val="24"/>
                <w:lang w:val="en-US"/>
              </w:rPr>
            </w:pPr>
          </w:p>
          <w:p w:rsidR="00A1383C" w:rsidRPr="009C4148" w:rsidRDefault="00A1383C" w:rsidP="009C4148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9C4148">
              <w:rPr>
                <w:sz w:val="24"/>
                <w:szCs w:val="24"/>
                <w:lang w:val="en-US"/>
              </w:rPr>
              <w:t>Bredikhin,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 xml:space="preserve"> A. </w:t>
            </w:r>
            <w:r w:rsidRPr="00464F81">
              <w:rPr>
                <w:sz w:val="24"/>
                <w:szCs w:val="24"/>
                <w:lang w:val="en-US"/>
              </w:rPr>
              <w:t>Chiral drug timolol maleate as a continuous solid solution: Thermochemical and single crystal X-ray evidence /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A. Bredikhin, Z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A. Bredikhina, D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V. Zakharychev,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T. Gubaidullin, R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R. Fayzullin // CrystEngComm</w:t>
            </w:r>
            <w:r>
              <w:rPr>
                <w:sz w:val="24"/>
                <w:szCs w:val="24"/>
                <w:lang w:val="en-US"/>
              </w:rPr>
              <w:t>. -</w:t>
            </w:r>
            <w:r w:rsidRPr="009C4148">
              <w:rPr>
                <w:sz w:val="24"/>
                <w:szCs w:val="24"/>
                <w:lang w:val="en-US"/>
              </w:rPr>
              <w:t xml:space="preserve"> 2012. 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C4148">
              <w:rPr>
                <w:sz w:val="24"/>
                <w:szCs w:val="24"/>
                <w:lang w:val="en-US"/>
              </w:rPr>
              <w:t>V. 14.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C414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o</w:t>
            </w:r>
            <w:r w:rsidRPr="009C414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C4148">
              <w:rPr>
                <w:sz w:val="24"/>
                <w:szCs w:val="24"/>
                <w:lang w:val="en-US"/>
              </w:rPr>
              <w:t>2.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C4148">
              <w:rPr>
                <w:sz w:val="24"/>
                <w:szCs w:val="24"/>
                <w:lang w:val="en-US"/>
              </w:rPr>
              <w:t>P. 648-655. DOI: 10.1039/C1CE05850a.</w:t>
            </w:r>
          </w:p>
          <w:p w:rsidR="00A1383C" w:rsidRPr="008321EB" w:rsidRDefault="00A1383C" w:rsidP="008321EB">
            <w:pPr>
              <w:ind w:left="240"/>
              <w:rPr>
                <w:sz w:val="24"/>
                <w:szCs w:val="24"/>
                <w:lang w:val="en-US"/>
              </w:rPr>
            </w:pPr>
          </w:p>
          <w:p w:rsidR="00A1383C" w:rsidRPr="008321EB" w:rsidRDefault="00A1383C" w:rsidP="0065100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8321EB">
              <w:rPr>
                <w:sz w:val="24"/>
                <w:szCs w:val="24"/>
                <w:lang w:val="en-US"/>
              </w:rPr>
              <w:t xml:space="preserve">Bredikhin, A.A. </w:t>
            </w:r>
            <w:r>
              <w:rPr>
                <w:sz w:val="24"/>
                <w:szCs w:val="24"/>
                <w:lang w:val="en-US"/>
              </w:rPr>
              <w:t xml:space="preserve">Crystallization of chiral compounds: thermodynamical, structural and practical aspects / </w:t>
            </w:r>
            <w:r w:rsidRPr="008321EB">
              <w:rPr>
                <w:sz w:val="24"/>
                <w:szCs w:val="24"/>
                <w:lang w:val="en-US"/>
              </w:rPr>
              <w:t>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Bredikhin, Z.A.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Bredikhina, D.V.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 xml:space="preserve">Zakharychev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hyperlink r:id="rId9" w:history="1">
              <w:r w:rsidRPr="008321EB">
                <w:rPr>
                  <w:sz w:val="24"/>
                  <w:szCs w:val="24"/>
                  <w:lang w:val="en-US"/>
                </w:rPr>
                <w:t>Mendeleev Communications</w:t>
              </w:r>
            </w:hyperlink>
            <w:r w:rsidRPr="008321E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321EB">
              <w:rPr>
                <w:sz w:val="24"/>
                <w:szCs w:val="24"/>
                <w:lang w:val="en-US"/>
              </w:rPr>
              <w:t>2012.</w:t>
            </w:r>
            <w:r>
              <w:rPr>
                <w:sz w:val="24"/>
                <w:szCs w:val="24"/>
                <w:lang w:val="en-US"/>
              </w:rPr>
              <w:t xml:space="preserve"> – V.</w:t>
            </w:r>
            <w:r w:rsidRPr="008321EB">
              <w:rPr>
                <w:sz w:val="24"/>
                <w:szCs w:val="24"/>
                <w:lang w:val="en-US"/>
              </w:rPr>
              <w:t xml:space="preserve"> 22.</w:t>
            </w:r>
            <w:r>
              <w:rPr>
                <w:sz w:val="24"/>
                <w:szCs w:val="24"/>
                <w:lang w:val="en-US"/>
              </w:rPr>
              <w:t xml:space="preserve"> – P.</w:t>
            </w:r>
            <w:r w:rsidRPr="008321EB">
              <w:rPr>
                <w:sz w:val="24"/>
                <w:szCs w:val="24"/>
                <w:lang w:val="en-US"/>
              </w:rPr>
              <w:t xml:space="preserve"> 171-180.</w:t>
            </w:r>
          </w:p>
          <w:p w:rsidR="00A1383C" w:rsidRPr="008321EB" w:rsidRDefault="00A1383C" w:rsidP="0065100A">
            <w:pPr>
              <w:tabs>
                <w:tab w:val="num" w:pos="240"/>
              </w:tabs>
              <w:ind w:left="240"/>
              <w:rPr>
                <w:sz w:val="24"/>
                <w:szCs w:val="24"/>
                <w:lang w:val="en-US"/>
              </w:rPr>
            </w:pPr>
          </w:p>
          <w:p w:rsidR="00A1383C" w:rsidRPr="009C4148" w:rsidRDefault="00A1383C" w:rsidP="009C4148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8321EB">
              <w:rPr>
                <w:sz w:val="24"/>
                <w:szCs w:val="24"/>
                <w:lang w:val="en-US"/>
              </w:rPr>
              <w:t xml:space="preserve">Bredikhin, A.A. </w:t>
            </w:r>
            <w:r>
              <w:rPr>
                <w:sz w:val="24"/>
                <w:szCs w:val="24"/>
                <w:lang w:val="en-US"/>
              </w:rPr>
              <w:t xml:space="preserve">Chiral para-alkyl phenyl ethers of glycerol: synthesis and testing of chirality driven crystallization, liquid crystal, and gelating properties / </w:t>
            </w:r>
            <w:r w:rsidRPr="008321EB">
              <w:rPr>
                <w:sz w:val="24"/>
                <w:szCs w:val="24"/>
                <w:lang w:val="en-US"/>
              </w:rPr>
              <w:t>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Bredikhin, D.V.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Zakharychev, R.R.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Fayzullin, O.A.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Antonovich, A.V.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>Pashagin, Z.A.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1EB">
              <w:rPr>
                <w:sz w:val="24"/>
                <w:szCs w:val="24"/>
                <w:lang w:val="en-US"/>
              </w:rPr>
              <w:t xml:space="preserve">Bredikhina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hyperlink r:id="rId10" w:history="1">
              <w:r w:rsidRPr="008321EB">
                <w:rPr>
                  <w:sz w:val="24"/>
                  <w:szCs w:val="24"/>
                  <w:lang w:val="en-US"/>
                </w:rPr>
                <w:t>Tetrahedron: Asymmetry</w:t>
              </w:r>
            </w:hyperlink>
            <w:r w:rsidRPr="008321E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8321EB">
              <w:rPr>
                <w:sz w:val="24"/>
                <w:szCs w:val="24"/>
                <w:lang w:val="en-US"/>
              </w:rPr>
              <w:t>2013.</w:t>
            </w:r>
            <w:r>
              <w:rPr>
                <w:sz w:val="24"/>
                <w:szCs w:val="24"/>
                <w:lang w:val="en-US"/>
              </w:rPr>
              <w:t xml:space="preserve"> –</w:t>
            </w:r>
            <w:r w:rsidRPr="008321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V. </w:t>
            </w:r>
            <w:r w:rsidRPr="008321EB">
              <w:rPr>
                <w:sz w:val="24"/>
                <w:szCs w:val="24"/>
                <w:lang w:val="en-US"/>
              </w:rPr>
              <w:t>24.</w:t>
            </w:r>
            <w:r>
              <w:rPr>
                <w:sz w:val="24"/>
                <w:szCs w:val="24"/>
                <w:lang w:val="en-US"/>
              </w:rPr>
              <w:t xml:space="preserve"> – P.</w:t>
            </w:r>
            <w:r w:rsidRPr="008321EB">
              <w:rPr>
                <w:sz w:val="24"/>
                <w:szCs w:val="24"/>
                <w:lang w:val="en-US"/>
              </w:rPr>
              <w:t xml:space="preserve"> 807-816.</w:t>
            </w:r>
          </w:p>
          <w:p w:rsidR="00A1383C" w:rsidRDefault="00A1383C" w:rsidP="009C4148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A1383C" w:rsidRPr="00F905D3" w:rsidRDefault="00A1383C" w:rsidP="00F905D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9C4148">
              <w:rPr>
                <w:sz w:val="24"/>
                <w:szCs w:val="24"/>
                <w:lang w:val="en-US"/>
              </w:rPr>
              <w:t>Bredikhin,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 xml:space="preserve">A. </w:t>
            </w:r>
            <w:hyperlink r:id="rId11" w:history="1">
              <w:r w:rsidRPr="00464F81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Phase behavior and crystal structure of 3-(1-naphthyloxy)- and 3-(4-indolyloxy)-propane-1,2-diol, synthetic precursors of chiral drugs propranolol and pindolol</w:t>
              </w:r>
            </w:hyperlink>
            <w:r w:rsidRPr="00464F81">
              <w:rPr>
                <w:sz w:val="24"/>
                <w:szCs w:val="24"/>
                <w:lang w:val="en-US"/>
              </w:rPr>
              <w:t xml:space="preserve"> / </w:t>
            </w:r>
            <w:r w:rsidRPr="009C4148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A. Bredikhin,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T. Gubaidullin, Z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A. Bredikhina, R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R. Fayzullin,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I. Samigullina, D</w:t>
            </w:r>
            <w:r>
              <w:rPr>
                <w:sz w:val="24"/>
                <w:szCs w:val="24"/>
                <w:lang w:val="en-US"/>
              </w:rPr>
              <w:t>.</w:t>
            </w:r>
            <w:r w:rsidRPr="009C4148">
              <w:rPr>
                <w:sz w:val="24"/>
                <w:szCs w:val="24"/>
                <w:lang w:val="en-US"/>
              </w:rPr>
              <w:t>V. Zakharychev // Journal of Molecular Structure</w:t>
            </w:r>
            <w:r>
              <w:rPr>
                <w:sz w:val="24"/>
                <w:szCs w:val="24"/>
                <w:lang w:val="en-US"/>
              </w:rPr>
              <w:t xml:space="preserve">. - </w:t>
            </w:r>
            <w:r w:rsidRPr="009C4148">
              <w:rPr>
                <w:sz w:val="24"/>
                <w:szCs w:val="24"/>
                <w:lang w:val="en-US"/>
              </w:rPr>
              <w:t>2013.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C4148">
              <w:rPr>
                <w:sz w:val="24"/>
                <w:szCs w:val="24"/>
                <w:lang w:val="en-US"/>
              </w:rPr>
              <w:t>V.1045</w:t>
            </w:r>
            <w:r>
              <w:rPr>
                <w:sz w:val="24"/>
                <w:szCs w:val="24"/>
                <w:lang w:val="en-US"/>
              </w:rPr>
              <w:t>. P. 104-111.</w:t>
            </w:r>
          </w:p>
          <w:p w:rsidR="00A1383C" w:rsidRDefault="00A1383C" w:rsidP="00F905D3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A1383C" w:rsidRPr="00464F81" w:rsidRDefault="00A1383C" w:rsidP="00F905D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F905D3">
              <w:rPr>
                <w:sz w:val="24"/>
                <w:szCs w:val="24"/>
                <w:lang w:val="en-US"/>
              </w:rPr>
              <w:t>Bredikhin</w:t>
            </w:r>
            <w:r>
              <w:rPr>
                <w:sz w:val="24"/>
                <w:szCs w:val="24"/>
                <w:lang w:val="en-US"/>
              </w:rPr>
              <w:t>,</w:t>
            </w:r>
            <w:r w:rsidRPr="00F905D3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 xml:space="preserve">A. </w:t>
            </w:r>
            <w:r w:rsidRPr="00464F81">
              <w:rPr>
                <w:sz w:val="24"/>
                <w:szCs w:val="24"/>
                <w:lang w:val="en-US"/>
              </w:rPr>
              <w:t>Crystallization Features of the Chiral Drug Timolol Precursor: The Rare Case of Conglomerate with Partial Solid Solutions 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905D3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A. Bredikhin, D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V. Zakharychev,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T. Gubaidullin, R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R. Fayzullin,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V. Pashagin, Z</w:t>
            </w:r>
            <w:r>
              <w:rPr>
                <w:sz w:val="24"/>
                <w:szCs w:val="24"/>
                <w:lang w:val="en-US"/>
              </w:rPr>
              <w:t>.</w:t>
            </w:r>
            <w:r w:rsidRPr="00F905D3">
              <w:rPr>
                <w:sz w:val="24"/>
                <w:szCs w:val="24"/>
                <w:lang w:val="en-US"/>
              </w:rPr>
              <w:t>A. Bredikhina // Cryst</w:t>
            </w:r>
            <w:r>
              <w:rPr>
                <w:sz w:val="24"/>
                <w:szCs w:val="24"/>
                <w:lang w:val="en-US"/>
              </w:rPr>
              <w:t>al</w:t>
            </w:r>
            <w:r w:rsidRPr="00F905D3">
              <w:rPr>
                <w:sz w:val="24"/>
                <w:szCs w:val="24"/>
                <w:lang w:val="en-US"/>
              </w:rPr>
              <w:t xml:space="preserve"> Growth </w:t>
            </w:r>
            <w:r>
              <w:rPr>
                <w:sz w:val="24"/>
                <w:szCs w:val="24"/>
                <w:lang w:val="en-US"/>
              </w:rPr>
              <w:t xml:space="preserve">&amp; </w:t>
            </w:r>
            <w:r w:rsidRPr="00F905D3">
              <w:rPr>
                <w:sz w:val="24"/>
                <w:szCs w:val="24"/>
                <w:lang w:val="en-US"/>
              </w:rPr>
              <w:t>Des</w:t>
            </w:r>
            <w:r>
              <w:rPr>
                <w:sz w:val="24"/>
                <w:szCs w:val="24"/>
                <w:lang w:val="en-US"/>
              </w:rPr>
              <w:t>ign</w:t>
            </w:r>
            <w:r w:rsidRPr="00F905D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–</w:t>
            </w:r>
            <w:r w:rsidRPr="00F905D3">
              <w:rPr>
                <w:sz w:val="24"/>
                <w:szCs w:val="24"/>
                <w:lang w:val="en-US"/>
              </w:rPr>
              <w:t xml:space="preserve"> 2014</w:t>
            </w:r>
            <w:r>
              <w:rPr>
                <w:sz w:val="24"/>
                <w:szCs w:val="24"/>
                <w:lang w:val="en-US"/>
              </w:rPr>
              <w:t>. –</w:t>
            </w:r>
            <w:r w:rsidRPr="00F905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V. </w:t>
            </w:r>
            <w:r w:rsidRPr="00F905D3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. – P. </w:t>
            </w:r>
            <w:r w:rsidRPr="00F905D3">
              <w:rPr>
                <w:sz w:val="24"/>
                <w:szCs w:val="24"/>
                <w:lang w:val="en-US"/>
              </w:rPr>
              <w:t>1676</w:t>
            </w:r>
            <w:r w:rsidRPr="00F905D3">
              <w:rPr>
                <w:rFonts w:eastAsia="AdvOT8608a8d1+22"/>
                <w:sz w:val="24"/>
                <w:szCs w:val="24"/>
                <w:lang w:val="en-US"/>
              </w:rPr>
              <w:t>−</w:t>
            </w:r>
            <w:r w:rsidRPr="00F905D3">
              <w:rPr>
                <w:sz w:val="24"/>
                <w:szCs w:val="24"/>
                <w:lang w:val="en-US"/>
              </w:rPr>
              <w:t>1683.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bCs/>
                <w:sz w:val="24"/>
                <w:szCs w:val="24"/>
                <w:lang w:val="en-US"/>
              </w:rPr>
              <w:t>DOI:</w:t>
            </w:r>
            <w:r w:rsidRPr="00464F81">
              <w:rPr>
                <w:sz w:val="24"/>
                <w:szCs w:val="24"/>
                <w:lang w:val="en-US"/>
              </w:rPr>
              <w:t xml:space="preserve"> 10.1021/cg4017905</w:t>
            </w:r>
          </w:p>
          <w:p w:rsidR="00A1383C" w:rsidRPr="00464F81" w:rsidRDefault="00A1383C" w:rsidP="00CB507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:rsidR="00A1383C" w:rsidRPr="00F905D3" w:rsidRDefault="00A1383C" w:rsidP="00F905D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F905D3">
              <w:rPr>
                <w:sz w:val="24"/>
                <w:szCs w:val="24"/>
                <w:lang w:val="en-US"/>
              </w:rPr>
              <w:t xml:space="preserve">Bredikhina, Z.A. A rare case of facial selectivity inversion for Sharpless asymmetric dihydroxylation in a series of structurally homogeneous substrates: synthesis of non-racemic 3-(nitrophenoxy)-propane-1,2-diols / Z.A. Bredikhina, A.V. Kurenkov, O.A. Antonovich, A.V. Pashagin, A.A. Bredikhin // </w:t>
            </w:r>
            <w:hyperlink r:id="rId12" w:history="1">
              <w:r w:rsidRPr="00F905D3">
                <w:rPr>
                  <w:sz w:val="24"/>
                  <w:szCs w:val="24"/>
                  <w:lang w:val="en-US"/>
                </w:rPr>
                <w:t>Tetrahedron: Asymmetry</w:t>
              </w:r>
            </w:hyperlink>
            <w:r w:rsidRPr="00F905D3">
              <w:rPr>
                <w:sz w:val="24"/>
                <w:szCs w:val="24"/>
                <w:lang w:val="en-US"/>
              </w:rPr>
              <w:t>. - 2014. – V. 25. – P. 1015-1021.</w:t>
            </w:r>
          </w:p>
          <w:p w:rsidR="00A1383C" w:rsidRPr="00F905D3" w:rsidRDefault="00A1383C" w:rsidP="00F905D3">
            <w:pPr>
              <w:pStyle w:val="ListParagraph"/>
              <w:rPr>
                <w:kern w:val="24"/>
                <w:sz w:val="24"/>
                <w:szCs w:val="24"/>
                <w:lang w:val="en-US"/>
              </w:rPr>
            </w:pPr>
          </w:p>
          <w:p w:rsidR="00A1383C" w:rsidRPr="00F905D3" w:rsidRDefault="00A1383C" w:rsidP="00464F81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464F81">
              <w:rPr>
                <w:sz w:val="24"/>
                <w:szCs w:val="24"/>
                <w:lang w:val="en-US"/>
              </w:rPr>
              <w:t>Bredikhin</w:t>
            </w:r>
            <w:r>
              <w:rPr>
                <w:sz w:val="24"/>
                <w:szCs w:val="24"/>
                <w:lang w:val="en-US"/>
              </w:rPr>
              <w:t>,</w:t>
            </w:r>
            <w:r w:rsidRPr="00464F81">
              <w:rPr>
                <w:sz w:val="24"/>
                <w:szCs w:val="24"/>
                <w:lang w:val="en-US"/>
              </w:rPr>
              <w:t xml:space="preserve"> A.A.</w:t>
            </w:r>
            <w:r w:rsidRPr="00F905D3"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 xml:space="preserve">4-Benzoylamino-3-hydroxybutyric acid – historically first “anomalous racemate”: reinvestigation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 w:rsidRPr="00464F81">
              <w:rPr>
                <w:sz w:val="24"/>
                <w:szCs w:val="24"/>
                <w:lang w:val="en-US"/>
              </w:rPr>
              <w:t>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 xml:space="preserve">Bredikhin, </w:t>
            </w:r>
            <w:r w:rsidRPr="00F905D3">
              <w:rPr>
                <w:sz w:val="24"/>
                <w:szCs w:val="24"/>
                <w:lang w:val="en-US"/>
              </w:rPr>
              <w:t>Z.A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F905D3">
              <w:rPr>
                <w:sz w:val="24"/>
                <w:szCs w:val="24"/>
                <w:lang w:val="en-US"/>
              </w:rPr>
              <w:t>Bredikhina</w:t>
            </w:r>
            <w:r w:rsidRPr="00464F81">
              <w:rPr>
                <w:sz w:val="24"/>
                <w:szCs w:val="24"/>
                <w:lang w:val="en-US"/>
              </w:rPr>
              <w:t xml:space="preserve">, </w:t>
            </w:r>
            <w:r w:rsidRPr="00F905D3">
              <w:rPr>
                <w:sz w:val="24"/>
                <w:szCs w:val="24"/>
                <w:lang w:val="en-US"/>
              </w:rPr>
              <w:t>D.V.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905D3">
              <w:rPr>
                <w:sz w:val="24"/>
                <w:szCs w:val="24"/>
                <w:lang w:val="en-US"/>
              </w:rPr>
              <w:t>Zakharychev, A.I.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905D3">
              <w:rPr>
                <w:sz w:val="24"/>
                <w:szCs w:val="24"/>
                <w:lang w:val="en-US"/>
              </w:rPr>
              <w:t>Samigullina, A.T.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905D3">
              <w:rPr>
                <w:sz w:val="24"/>
                <w:szCs w:val="24"/>
                <w:lang w:val="en-US"/>
              </w:rPr>
              <w:t xml:space="preserve">Gubaidullin </w:t>
            </w:r>
            <w:r w:rsidRPr="00464F81">
              <w:rPr>
                <w:sz w:val="24"/>
                <w:szCs w:val="24"/>
                <w:lang w:val="en-US"/>
              </w:rPr>
              <w:t>//</w:t>
            </w:r>
            <w:r w:rsidRPr="00F905D3">
              <w:rPr>
                <w:sz w:val="24"/>
                <w:szCs w:val="24"/>
                <w:lang w:val="en-US"/>
              </w:rPr>
              <w:t xml:space="preserve"> Crystal Growth &amp; Design. - 2015. -V.15</w:t>
            </w:r>
            <w:r>
              <w:rPr>
                <w:sz w:val="24"/>
                <w:szCs w:val="24"/>
                <w:lang w:val="en-US"/>
              </w:rPr>
              <w:t>. –</w:t>
            </w:r>
            <w:r w:rsidRPr="00F905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No.</w:t>
            </w:r>
            <w:r w:rsidRPr="00F905D3">
              <w:rPr>
                <w:sz w:val="24"/>
                <w:szCs w:val="24"/>
                <w:lang w:val="en-US"/>
              </w:rPr>
              <w:t xml:space="preserve"> 3. – P. 1362-1373. DOI: 10.1021/cg5017615</w:t>
            </w:r>
          </w:p>
          <w:p w:rsidR="00A1383C" w:rsidRPr="00F905D3" w:rsidRDefault="00A1383C" w:rsidP="00F905D3">
            <w:pPr>
              <w:pStyle w:val="ListParagraph"/>
              <w:rPr>
                <w:kern w:val="24"/>
                <w:sz w:val="24"/>
                <w:szCs w:val="24"/>
                <w:lang w:val="en-US"/>
              </w:rPr>
            </w:pPr>
          </w:p>
          <w:p w:rsidR="00A1383C" w:rsidRPr="00464F81" w:rsidRDefault="00A1383C" w:rsidP="00464F81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464F81">
              <w:rPr>
                <w:sz w:val="24"/>
                <w:szCs w:val="24"/>
                <w:lang w:val="en-US"/>
              </w:rPr>
              <w:t>Bredikhin</w:t>
            </w:r>
            <w:r>
              <w:rPr>
                <w:sz w:val="24"/>
                <w:szCs w:val="24"/>
                <w:lang w:val="en-US"/>
              </w:rPr>
              <w:t>,</w:t>
            </w:r>
            <w:r w:rsidRPr="00464F81">
              <w:rPr>
                <w:sz w:val="24"/>
                <w:szCs w:val="24"/>
                <w:lang w:val="en-US"/>
              </w:rPr>
              <w:t xml:space="preserve"> A.A. Conglomerate formative precursor of chiral drug timolol: 3-(4-</w:t>
            </w:r>
            <w:r>
              <w:rPr>
                <w:sz w:val="24"/>
                <w:szCs w:val="24"/>
                <w:lang w:val="en-US"/>
              </w:rPr>
              <w:t>m</w:t>
            </w:r>
            <w:r w:rsidRPr="00464F81">
              <w:rPr>
                <w:sz w:val="24"/>
                <w:szCs w:val="24"/>
                <w:lang w:val="en-US"/>
              </w:rPr>
              <w:t xml:space="preserve">orpholino-1,2,5-thiadiazol-3-yloxy)-propane-1,2-diol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 w:rsidRPr="00464F81">
              <w:rPr>
                <w:sz w:val="24"/>
                <w:szCs w:val="24"/>
                <w:lang w:val="en-US"/>
              </w:rPr>
              <w:t>A.A.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Bredikhin, D.V.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Zakharychev, R.R.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Fayzullin, Z.A</w:t>
            </w:r>
            <w:r>
              <w:rPr>
                <w:sz w:val="24"/>
                <w:szCs w:val="24"/>
                <w:lang w:val="en-US"/>
              </w:rPr>
              <w:t>.</w:t>
            </w:r>
            <w:r w:rsidRPr="00464F81">
              <w:rPr>
                <w:sz w:val="24"/>
                <w:szCs w:val="24"/>
                <w:lang w:val="en-US"/>
              </w:rPr>
              <w:t xml:space="preserve"> Bredikhina, A.T.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Gubaidullin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// J</w:t>
            </w:r>
            <w:r>
              <w:rPr>
                <w:sz w:val="24"/>
                <w:szCs w:val="24"/>
                <w:lang w:val="en-US"/>
              </w:rPr>
              <w:t xml:space="preserve">ournal of </w:t>
            </w:r>
            <w:r w:rsidRPr="00464F81">
              <w:rPr>
                <w:sz w:val="24"/>
                <w:szCs w:val="24"/>
                <w:lang w:val="en-US"/>
              </w:rPr>
              <w:t>Mol</w:t>
            </w:r>
            <w:r>
              <w:rPr>
                <w:sz w:val="24"/>
                <w:szCs w:val="24"/>
                <w:lang w:val="en-US"/>
              </w:rPr>
              <w:t>ecular</w:t>
            </w:r>
            <w:r w:rsidRPr="00464F81">
              <w:rPr>
                <w:sz w:val="24"/>
                <w:szCs w:val="24"/>
                <w:lang w:val="en-US"/>
              </w:rPr>
              <w:t xml:space="preserve"> Struct</w:t>
            </w:r>
            <w:r>
              <w:rPr>
                <w:sz w:val="24"/>
                <w:szCs w:val="24"/>
                <w:lang w:val="en-US"/>
              </w:rPr>
              <w:t>ure</w:t>
            </w:r>
            <w:r w:rsidRPr="00464F81">
              <w:rPr>
                <w:sz w:val="24"/>
                <w:szCs w:val="24"/>
                <w:lang w:val="en-US"/>
              </w:rPr>
              <w:t>. -2015.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>V. 1088. 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F81">
              <w:rPr>
                <w:sz w:val="24"/>
                <w:szCs w:val="24"/>
                <w:lang w:val="en-US"/>
              </w:rPr>
              <w:t xml:space="preserve">Р.111-117. </w:t>
            </w:r>
          </w:p>
          <w:p w:rsidR="00A1383C" w:rsidRPr="00F905D3" w:rsidRDefault="00A1383C" w:rsidP="0065100A">
            <w:pPr>
              <w:tabs>
                <w:tab w:val="num" w:pos="240"/>
              </w:tabs>
              <w:ind w:left="240"/>
              <w:rPr>
                <w:sz w:val="24"/>
                <w:szCs w:val="24"/>
                <w:lang w:val="en-US"/>
              </w:rPr>
            </w:pPr>
          </w:p>
          <w:p w:rsidR="00A1383C" w:rsidRPr="00F905D3" w:rsidRDefault="00A1383C" w:rsidP="00365A98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F905D3">
              <w:rPr>
                <w:sz w:val="24"/>
                <w:szCs w:val="24"/>
                <w:lang w:val="en-US"/>
              </w:rPr>
              <w:t xml:space="preserve">Bredikhina, Z.A. </w:t>
            </w:r>
            <w:hyperlink r:id="rId13" w:history="1">
              <w:r w:rsidRPr="00F905D3">
                <w:rPr>
                  <w:sz w:val="24"/>
                  <w:szCs w:val="24"/>
                  <w:lang w:val="en-US"/>
                </w:rPr>
                <w:t>Stereoselective crystallization of 3-(2,6-dimethylphenoxy)propane-1,2-diol: preparation of the single-enantiomer drug mexiletine /</w:t>
              </w:r>
            </w:hyperlink>
            <w:r w:rsidRPr="00F905D3">
              <w:rPr>
                <w:sz w:val="24"/>
                <w:szCs w:val="24"/>
                <w:lang w:val="en-US"/>
              </w:rPr>
              <w:t xml:space="preserve"> Z.A. Bredikhina, A.V. Kurenkov, D.B. Krivolapov, A.A. Bredikhin // </w:t>
            </w:r>
            <w:hyperlink r:id="rId14" w:history="1">
              <w:r w:rsidRPr="00F905D3">
                <w:rPr>
                  <w:sz w:val="24"/>
                  <w:szCs w:val="24"/>
                  <w:lang w:val="en-US"/>
                </w:rPr>
                <w:t>Tetrahedron: Asymmetry</w:t>
              </w:r>
            </w:hyperlink>
            <w:r w:rsidRPr="00F905D3">
              <w:rPr>
                <w:sz w:val="24"/>
                <w:szCs w:val="24"/>
                <w:lang w:val="en-US"/>
              </w:rPr>
              <w:t>. - 2015. – V. 26. – P. 577-583.</w:t>
            </w:r>
          </w:p>
          <w:p w:rsidR="00A1383C" w:rsidRPr="00F905D3" w:rsidRDefault="00A1383C" w:rsidP="00365A98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A1383C" w:rsidRPr="00F905D3" w:rsidRDefault="00A1383C" w:rsidP="0065100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firstLine="0"/>
              <w:rPr>
                <w:sz w:val="24"/>
                <w:szCs w:val="24"/>
                <w:lang w:val="en-US"/>
              </w:rPr>
            </w:pPr>
            <w:r w:rsidRPr="00F905D3">
              <w:rPr>
                <w:sz w:val="24"/>
                <w:szCs w:val="24"/>
                <w:lang w:val="en-US"/>
              </w:rPr>
              <w:t xml:space="preserve">Bredikhina, Z.A. </w:t>
            </w:r>
            <w:hyperlink r:id="rId15" w:history="1">
              <w:r w:rsidRPr="00F905D3">
                <w:rPr>
                  <w:sz w:val="24"/>
                  <w:szCs w:val="24"/>
                  <w:lang w:val="en-US"/>
                </w:rPr>
                <w:t xml:space="preserve">From racemic epichlorohydrin to a single enantiomer of the drug timolol maleate / </w:t>
              </w:r>
            </w:hyperlink>
            <w:r w:rsidRPr="00F905D3">
              <w:rPr>
                <w:sz w:val="24"/>
                <w:szCs w:val="24"/>
                <w:lang w:val="en-US"/>
              </w:rPr>
              <w:t xml:space="preserve">Z.A. Bredikhina, R.R. Fayzullin, A.V. Kurenkov, A.V. Pashagin, A.A. Bredikhin // </w:t>
            </w:r>
            <w:hyperlink r:id="rId16" w:history="1">
              <w:r w:rsidRPr="00F905D3">
                <w:rPr>
                  <w:sz w:val="24"/>
                  <w:szCs w:val="24"/>
                  <w:lang w:val="en-US"/>
                </w:rPr>
                <w:t>Tetrahedron: Asymmetry</w:t>
              </w:r>
            </w:hyperlink>
            <w:r w:rsidRPr="00F905D3">
              <w:rPr>
                <w:sz w:val="24"/>
                <w:szCs w:val="24"/>
                <w:lang w:val="en-US"/>
              </w:rPr>
              <w:t>. - 2015. – V. 26. – P. 797-801.</w:t>
            </w:r>
          </w:p>
          <w:p w:rsidR="00A1383C" w:rsidRPr="002C6F08" w:rsidRDefault="00A1383C" w:rsidP="00365A98">
            <w:pPr>
              <w:ind w:left="240"/>
              <w:rPr>
                <w:b/>
                <w:lang w:val="en-US"/>
              </w:rPr>
            </w:pPr>
          </w:p>
        </w:tc>
      </w:tr>
    </w:tbl>
    <w:p w:rsidR="00A1383C" w:rsidRPr="00464F81" w:rsidRDefault="00A1383C" w:rsidP="00365A98">
      <w:pPr>
        <w:rPr>
          <w:sz w:val="24"/>
          <w:szCs w:val="24"/>
          <w:lang w:val="en-US"/>
        </w:rPr>
      </w:pPr>
    </w:p>
    <w:sectPr w:rsidR="00A1383C" w:rsidRPr="00464F8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3C" w:rsidRDefault="00A1383C">
      <w:r>
        <w:separator/>
      </w:r>
    </w:p>
  </w:endnote>
  <w:endnote w:type="continuationSeparator" w:id="0">
    <w:p w:rsidR="00A1383C" w:rsidRDefault="00A1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3C" w:rsidRDefault="00A1383C">
      <w:r>
        <w:separator/>
      </w:r>
    </w:p>
  </w:footnote>
  <w:footnote w:type="continuationSeparator" w:id="0">
    <w:p w:rsidR="00A1383C" w:rsidRDefault="00A13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979"/>
    <w:multiLevelType w:val="hybridMultilevel"/>
    <w:tmpl w:val="36608DD4"/>
    <w:lvl w:ilvl="0" w:tplc="D25C8E72">
      <w:start w:val="2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B7A04"/>
    <w:multiLevelType w:val="hybridMultilevel"/>
    <w:tmpl w:val="D320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BB230A"/>
    <w:multiLevelType w:val="hybridMultilevel"/>
    <w:tmpl w:val="F3801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2A28C9"/>
    <w:multiLevelType w:val="hybridMultilevel"/>
    <w:tmpl w:val="D3F2A4D6"/>
    <w:lvl w:ilvl="0" w:tplc="B994D662">
      <w:start w:val="1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17141B"/>
    <w:multiLevelType w:val="hybridMultilevel"/>
    <w:tmpl w:val="8BB6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0F5320"/>
    <w:multiLevelType w:val="hybridMultilevel"/>
    <w:tmpl w:val="79EA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C5457F"/>
    <w:multiLevelType w:val="hybridMultilevel"/>
    <w:tmpl w:val="FAE8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1112F4"/>
    <w:rsid w:val="00233384"/>
    <w:rsid w:val="002466D3"/>
    <w:rsid w:val="00264E41"/>
    <w:rsid w:val="002C6F08"/>
    <w:rsid w:val="00313B7E"/>
    <w:rsid w:val="003407B9"/>
    <w:rsid w:val="00362678"/>
    <w:rsid w:val="00365A98"/>
    <w:rsid w:val="00436016"/>
    <w:rsid w:val="00464F81"/>
    <w:rsid w:val="004A4E27"/>
    <w:rsid w:val="005247A9"/>
    <w:rsid w:val="005601BB"/>
    <w:rsid w:val="00574870"/>
    <w:rsid w:val="005E0232"/>
    <w:rsid w:val="005E0C1A"/>
    <w:rsid w:val="0065100A"/>
    <w:rsid w:val="006730A0"/>
    <w:rsid w:val="006A3A53"/>
    <w:rsid w:val="006D7CE4"/>
    <w:rsid w:val="006E01A6"/>
    <w:rsid w:val="006E543E"/>
    <w:rsid w:val="0075722D"/>
    <w:rsid w:val="00794912"/>
    <w:rsid w:val="007E0FBE"/>
    <w:rsid w:val="008321EB"/>
    <w:rsid w:val="008A4040"/>
    <w:rsid w:val="009400D8"/>
    <w:rsid w:val="00952C62"/>
    <w:rsid w:val="009778C5"/>
    <w:rsid w:val="00994CAE"/>
    <w:rsid w:val="009A0F63"/>
    <w:rsid w:val="009A5B5D"/>
    <w:rsid w:val="009C4148"/>
    <w:rsid w:val="009C7CCA"/>
    <w:rsid w:val="00A1383C"/>
    <w:rsid w:val="00BA6DE1"/>
    <w:rsid w:val="00CB5079"/>
    <w:rsid w:val="00CE754A"/>
    <w:rsid w:val="00DA22A4"/>
    <w:rsid w:val="00DC085F"/>
    <w:rsid w:val="00E929EA"/>
    <w:rsid w:val="00F12458"/>
    <w:rsid w:val="00F23607"/>
    <w:rsid w:val="00F74FC6"/>
    <w:rsid w:val="00F905D3"/>
    <w:rsid w:val="00FB1E6F"/>
    <w:rsid w:val="00FB3BBE"/>
    <w:rsid w:val="00FC0550"/>
    <w:rsid w:val="00FE3699"/>
    <w:rsid w:val="00FF04CD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B3B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949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3384"/>
    <w:pPr>
      <w:ind w:left="708"/>
    </w:pPr>
  </w:style>
  <w:style w:type="character" w:styleId="Strong">
    <w:name w:val="Strong"/>
    <w:basedOn w:val="DefaultParagraphFont"/>
    <w:uiPriority w:val="99"/>
    <w:qFormat/>
    <w:rsid w:val="00464F8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70534" TargetMode="External"/><Relationship Id="rId13" Type="http://schemas.openxmlformats.org/officeDocument/2006/relationships/hyperlink" Target="http://elibrary.ru/item.asp?id=239921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a@iopc.ru" TargetMode="External"/><Relationship Id="rId12" Type="http://schemas.openxmlformats.org/officeDocument/2006/relationships/hyperlink" Target="http://elibrary.ru/contents.asp?issueid=13767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4211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022286013003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item.asp?id=23996591" TargetMode="External"/><Relationship Id="rId10" Type="http://schemas.openxmlformats.org/officeDocument/2006/relationships/hyperlink" Target="http://elibrary.ru/contents.asp?issueid=1154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59345" TargetMode="External"/><Relationship Id="rId14" Type="http://schemas.openxmlformats.org/officeDocument/2006/relationships/hyperlink" Target="http://elibrary.ru/contents.asp?issueid=1419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725</Words>
  <Characters>4139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3</cp:revision>
  <dcterms:created xsi:type="dcterms:W3CDTF">2015-10-28T11:09:00Z</dcterms:created>
  <dcterms:modified xsi:type="dcterms:W3CDTF">2016-01-19T09:27:00Z</dcterms:modified>
</cp:coreProperties>
</file>