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4F" w:rsidRDefault="0075064F">
      <w:pPr>
        <w:jc w:val="center"/>
        <w:rPr>
          <w:b/>
        </w:rPr>
      </w:pPr>
      <w:r>
        <w:rPr>
          <w:b/>
        </w:rPr>
        <w:t>СВЕДЕНИЯ</w:t>
      </w:r>
    </w:p>
    <w:p w:rsidR="0075064F" w:rsidRPr="00980761" w:rsidRDefault="0075064F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tbl>
      <w:tblPr>
        <w:tblW w:w="99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526"/>
        <w:gridCol w:w="4110"/>
        <w:gridCol w:w="2410"/>
        <w:gridCol w:w="1920"/>
      </w:tblGrid>
      <w:tr w:rsidR="0075064F" w:rsidRPr="000D28DC" w:rsidTr="000D28DC">
        <w:tc>
          <w:tcPr>
            <w:tcW w:w="1526" w:type="dxa"/>
            <w:tcMar>
              <w:left w:w="108" w:type="dxa"/>
            </w:tcMar>
          </w:tcPr>
          <w:p w:rsidR="0075064F" w:rsidRPr="000D28DC" w:rsidRDefault="0075064F" w:rsidP="00227262">
            <w:pPr>
              <w:rPr>
                <w:sz w:val="24"/>
                <w:szCs w:val="24"/>
              </w:rPr>
            </w:pPr>
            <w:r w:rsidRPr="000D28DC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0" w:type="dxa"/>
            <w:tcMar>
              <w:left w:w="108" w:type="dxa"/>
            </w:tcMar>
          </w:tcPr>
          <w:p w:rsidR="0075064F" w:rsidRPr="000D28DC" w:rsidRDefault="0075064F" w:rsidP="00227262">
            <w:pPr>
              <w:rPr>
                <w:sz w:val="24"/>
                <w:szCs w:val="24"/>
              </w:rPr>
            </w:pPr>
            <w:r w:rsidRPr="000D28DC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</w:t>
            </w:r>
            <w:bookmarkStart w:id="0" w:name="_GoBack"/>
            <w:bookmarkEnd w:id="0"/>
            <w:r w:rsidRPr="000D28DC">
              <w:rPr>
                <w:sz w:val="24"/>
                <w:szCs w:val="24"/>
              </w:rPr>
              <w:t>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tcMar>
              <w:left w:w="108" w:type="dxa"/>
            </w:tcMar>
          </w:tcPr>
          <w:p w:rsidR="0075064F" w:rsidRPr="000D28DC" w:rsidRDefault="0075064F" w:rsidP="00227262">
            <w:pPr>
              <w:rPr>
                <w:sz w:val="24"/>
                <w:szCs w:val="24"/>
              </w:rPr>
            </w:pPr>
            <w:r w:rsidRPr="000D28DC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20" w:type="dxa"/>
            <w:tcMar>
              <w:left w:w="108" w:type="dxa"/>
            </w:tcMar>
          </w:tcPr>
          <w:p w:rsidR="0075064F" w:rsidRPr="000D28DC" w:rsidRDefault="0075064F" w:rsidP="00227262">
            <w:pPr>
              <w:rPr>
                <w:sz w:val="24"/>
                <w:szCs w:val="24"/>
              </w:rPr>
            </w:pPr>
            <w:r w:rsidRPr="000D28DC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75064F" w:rsidTr="000D28DC">
        <w:tc>
          <w:tcPr>
            <w:tcW w:w="1526" w:type="dxa"/>
            <w:tcMar>
              <w:left w:w="108" w:type="dxa"/>
            </w:tcMar>
          </w:tcPr>
          <w:p w:rsidR="0075064F" w:rsidRDefault="0075064F">
            <w:pPr>
              <w:jc w:val="center"/>
              <w:rPr>
                <w:sz w:val="24"/>
                <w:szCs w:val="24"/>
              </w:rPr>
            </w:pPr>
          </w:p>
          <w:p w:rsidR="0075064F" w:rsidRDefault="0075064F">
            <w:pPr>
              <w:jc w:val="center"/>
            </w:pPr>
            <w:r>
              <w:rPr>
                <w:sz w:val="24"/>
                <w:szCs w:val="24"/>
              </w:rPr>
              <w:t>Нестерова Наталья Михайловна</w:t>
            </w:r>
          </w:p>
        </w:tc>
        <w:tc>
          <w:tcPr>
            <w:tcW w:w="4110" w:type="dxa"/>
            <w:tcMar>
              <w:left w:w="108" w:type="dxa"/>
            </w:tcMar>
          </w:tcPr>
          <w:p w:rsidR="0075064F" w:rsidRPr="006F504A" w:rsidRDefault="0075064F">
            <w:pPr>
              <w:jc w:val="center"/>
            </w:pPr>
            <w:r>
              <w:rPr>
                <w:sz w:val="24"/>
                <w:szCs w:val="24"/>
              </w:rPr>
              <w:t xml:space="preserve">Пермский национальный исследовательский политехнический университет. </w:t>
            </w:r>
            <w:r w:rsidRPr="006F504A">
              <w:rPr>
                <w:sz w:val="24"/>
                <w:szCs w:val="24"/>
              </w:rPr>
              <w:t>Адрес:  614990, г. Пермь, Комсомольский пр., 29.</w:t>
            </w:r>
          </w:p>
          <w:p w:rsidR="0075064F" w:rsidRPr="00980761" w:rsidRDefault="0075064F">
            <w:pPr>
              <w:jc w:val="center"/>
              <w:rPr>
                <w:sz w:val="24"/>
                <w:szCs w:val="24"/>
              </w:rPr>
            </w:pPr>
            <w:r w:rsidRPr="006F504A">
              <w:rPr>
                <w:sz w:val="24"/>
                <w:szCs w:val="24"/>
              </w:rPr>
              <w:t>Кафедра иностранных языков, лингвистики и перевода. Профессор. Тел.: 7(242)2198039. E-mail: flpp@pstu.ru</w:t>
            </w:r>
          </w:p>
        </w:tc>
        <w:tc>
          <w:tcPr>
            <w:tcW w:w="2410" w:type="dxa"/>
            <w:tcMar>
              <w:left w:w="108" w:type="dxa"/>
            </w:tcMar>
          </w:tcPr>
          <w:p w:rsidR="0075064F" w:rsidRDefault="0075064F">
            <w:pPr>
              <w:jc w:val="center"/>
            </w:pPr>
            <w:r>
              <w:rPr>
                <w:sz w:val="24"/>
                <w:szCs w:val="24"/>
              </w:rPr>
              <w:t>Доктор филологических наук. Специальность: 10.02.19 – теория языка</w:t>
            </w:r>
          </w:p>
        </w:tc>
        <w:tc>
          <w:tcPr>
            <w:tcW w:w="1920" w:type="dxa"/>
            <w:tcMar>
              <w:left w:w="108" w:type="dxa"/>
            </w:tcMar>
          </w:tcPr>
          <w:p w:rsidR="0075064F" w:rsidRDefault="0075064F">
            <w:pPr>
              <w:jc w:val="center"/>
            </w:pPr>
            <w:r>
              <w:rPr>
                <w:sz w:val="24"/>
                <w:szCs w:val="24"/>
              </w:rPr>
              <w:t xml:space="preserve">Профессор по кафедре </w:t>
            </w:r>
          </w:p>
        </w:tc>
      </w:tr>
      <w:tr w:rsidR="0075064F" w:rsidTr="001A67E0">
        <w:trPr>
          <w:trHeight w:val="270"/>
        </w:trPr>
        <w:tc>
          <w:tcPr>
            <w:tcW w:w="9966" w:type="dxa"/>
            <w:gridSpan w:val="4"/>
            <w:tcBorders>
              <w:bottom w:val="single" w:sz="4" w:space="0" w:color="auto"/>
            </w:tcBorders>
            <w:tcMar>
              <w:left w:w="108" w:type="dxa"/>
            </w:tcMar>
          </w:tcPr>
          <w:p w:rsidR="0075064F" w:rsidRDefault="0075064F">
            <w:pPr>
              <w:rPr>
                <w:b/>
              </w:rPr>
            </w:pPr>
            <w:r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75064F" w:rsidTr="00E61E9E">
        <w:trPr>
          <w:trHeight w:val="3584"/>
        </w:trPr>
        <w:tc>
          <w:tcPr>
            <w:tcW w:w="9966" w:type="dxa"/>
            <w:gridSpan w:val="4"/>
            <w:tcBorders>
              <w:top w:val="single" w:sz="4" w:space="0" w:color="auto"/>
            </w:tcBorders>
            <w:tcMar>
              <w:left w:w="108" w:type="dxa"/>
            </w:tcMar>
          </w:tcPr>
          <w:p w:rsidR="0075064F" w:rsidRDefault="0075064F">
            <w:r>
              <w:rPr>
                <w:sz w:val="24"/>
                <w:szCs w:val="24"/>
              </w:rPr>
              <w:t>1. О реалиях русской народной сказки и проблеме их перевода, или Beond Thrice-Nine Land // Филологические науки: Вопросы теории и практики. 2016. № 5(59). ч. 1 С. 49-53.Соавторы: Баринова И.А., Сергутина Д.А.</w:t>
            </w:r>
          </w:p>
          <w:p w:rsidR="0075064F" w:rsidRDefault="0075064F">
            <w:r>
              <w:rPr>
                <w:sz w:val="24"/>
                <w:szCs w:val="24"/>
              </w:rPr>
              <w:t xml:space="preserve">2. О параметре "сложности" в переводе с листа и полном письменном переводе // Успехи </w:t>
            </w:r>
          </w:p>
          <w:p w:rsidR="0075064F" w:rsidRDefault="0075064F">
            <w:r>
              <w:rPr>
                <w:sz w:val="24"/>
                <w:szCs w:val="24"/>
              </w:rPr>
              <w:t>современной науки и образования. 2016. Т. 3. № 4. С. 77-82. Соавтор: Авхачева И.А.</w:t>
            </w:r>
          </w:p>
          <w:p w:rsidR="0075064F" w:rsidRPr="006F504A" w:rsidRDefault="0075064F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3. О возможности моделирования переводческого билингвизма //Вестник Вятского государственного гуманитарного университета. </w:t>
            </w:r>
            <w:r w:rsidRPr="001A67E0">
              <w:rPr>
                <w:sz w:val="24"/>
                <w:szCs w:val="24"/>
                <w:lang w:val="en-US"/>
              </w:rPr>
              <w:t xml:space="preserve">2016. </w:t>
            </w:r>
            <w:r w:rsidRPr="006F504A">
              <w:rPr>
                <w:sz w:val="24"/>
                <w:szCs w:val="24"/>
                <w:lang w:val="en-US"/>
              </w:rPr>
              <w:t xml:space="preserve">№ 5. </w:t>
            </w:r>
            <w:r>
              <w:rPr>
                <w:sz w:val="24"/>
                <w:szCs w:val="24"/>
              </w:rPr>
              <w:t>Соавтор</w:t>
            </w:r>
            <w:r w:rsidRPr="006F504A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>Баринова</w:t>
            </w:r>
            <w:r w:rsidRPr="006F504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6F504A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6F504A">
              <w:rPr>
                <w:sz w:val="24"/>
                <w:szCs w:val="24"/>
                <w:lang w:val="en-US"/>
              </w:rPr>
              <w:t>.</w:t>
            </w:r>
          </w:p>
          <w:p w:rsidR="0075064F" w:rsidRDefault="0075064F">
            <w:r w:rsidRPr="006F504A">
              <w:rPr>
                <w:sz w:val="24"/>
                <w:szCs w:val="24"/>
                <w:lang w:val="en-US"/>
              </w:rPr>
              <w:t>4. Translation as a Secondary Activity: Myth or Reality?/ //</w:t>
            </w:r>
            <w:r>
              <w:rPr>
                <w:sz w:val="24"/>
                <w:szCs w:val="24"/>
              </w:rPr>
              <w:t>Педагогический</w:t>
            </w:r>
            <w:r w:rsidRPr="006F504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журнал</w:t>
            </w:r>
            <w:r w:rsidRPr="006F504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Башкортостана</w:t>
            </w:r>
            <w:r w:rsidRPr="006F504A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Уфа, БГПУ им. М. Акмуллы, 2015. №1(56), С. 133-138.. Соавтор: Папулова Ю.К.</w:t>
            </w:r>
          </w:p>
          <w:p w:rsidR="0075064F" w:rsidRDefault="0075064F">
            <w:r>
              <w:rPr>
                <w:sz w:val="24"/>
                <w:szCs w:val="24"/>
              </w:rPr>
              <w:t>5. О специфике языковой рефлексии и билингвизма переводчика //Филологические науки. Вопросы теории и практики. Тамбов, Грамота, 2015. Ч.1, №6(48), С. 20-22.</w:t>
            </w:r>
          </w:p>
          <w:p w:rsidR="0075064F" w:rsidRDefault="0075064F">
            <w:r>
              <w:rPr>
                <w:sz w:val="24"/>
                <w:szCs w:val="24"/>
              </w:rPr>
              <w:t>6. "Диктат языка" и "новое слово" //Вестник Челябинского государственного университета. Челябинск, Челяб. гос. Ун-т, 2014. №23(352), С. 55-63. Соавтор: Поздеева Е.В.</w:t>
            </w:r>
          </w:p>
          <w:p w:rsidR="0075064F" w:rsidRDefault="0075064F">
            <w:r>
              <w:rPr>
                <w:sz w:val="24"/>
                <w:szCs w:val="24"/>
              </w:rPr>
              <w:t>7. "С живой картины список бледный": об английских переводах "Евгения Онегина" А С Пушкина // Вестник Пермского научного центра. Пермь, Перм. науч. центр УрО РАН, 2014. №4, С. 26-33.</w:t>
            </w:r>
          </w:p>
          <w:p w:rsidR="0075064F" w:rsidRDefault="0075064F">
            <w:r>
              <w:rPr>
                <w:sz w:val="24"/>
                <w:szCs w:val="24"/>
              </w:rPr>
              <w:t>8. Денотативная модель перевода в контексте проблемы понимания текста //Вестник Ленинградского государственного университета имени А. С. Пушкина. СПб, Ленингр. гос. ун-т им. А. С. Пушкина, 2014. Т.1. Филология, №4, С. 219-225.</w:t>
            </w:r>
          </w:p>
          <w:p w:rsidR="0075064F" w:rsidRDefault="0075064F">
            <w:r>
              <w:rPr>
                <w:sz w:val="24"/>
                <w:szCs w:val="24"/>
              </w:rPr>
              <w:t>9. «The Lambs of London» и/или «Лондонские сочинители»: о проблеме перевода заглавия // Вестник Московского университета. Серия 22. Теория перевода. Москва, Изд-во МГУ, 2014. № 3, С. 89-101. Соавтор: Папулова Ю.К.</w:t>
            </w:r>
          </w:p>
          <w:p w:rsidR="0075064F" w:rsidRDefault="0075064F">
            <w:r>
              <w:rPr>
                <w:sz w:val="24"/>
                <w:szCs w:val="24"/>
              </w:rPr>
              <w:t>10. Восприятие и осмысление окказионального художественного слова в контексте психолингвистической теории текста А.И. Новикова // Вопросы психолингвистики</w:t>
            </w:r>
          </w:p>
          <w:p w:rsidR="0075064F" w:rsidRDefault="0075064F">
            <w:r>
              <w:rPr>
                <w:sz w:val="24"/>
                <w:szCs w:val="24"/>
              </w:rPr>
              <w:t>Москва, Ин-т языкознания РАН, 2014. № 2(20), С. 146-152. Соавтор: Наугольных Е.А.</w:t>
            </w:r>
          </w:p>
          <w:p w:rsidR="0075064F" w:rsidRDefault="0075064F">
            <w:r>
              <w:rPr>
                <w:sz w:val="24"/>
                <w:szCs w:val="24"/>
              </w:rPr>
              <w:t>11. Реферирование как способ извлечения и представления основного содержания текста//</w:t>
            </w:r>
          </w:p>
          <w:p w:rsidR="0075064F" w:rsidRDefault="0075064F">
            <w:r>
              <w:rPr>
                <w:sz w:val="24"/>
                <w:szCs w:val="24"/>
              </w:rPr>
              <w:t>Вестник Пермского университета. Российская и зарубежная филология. Пермь, Перм. гос. нац. исслед. Ун-т, 2013. Вып. 4(24), С. 127-132. Соавтор: Герте Н.А.</w:t>
            </w:r>
          </w:p>
          <w:p w:rsidR="0075064F" w:rsidRDefault="0075064F">
            <w:r>
              <w:rPr>
                <w:sz w:val="24"/>
                <w:szCs w:val="24"/>
              </w:rPr>
              <w:t>12. "Сказать мало, но хорошо": деятельностная характеристика реферативного перевода //</w:t>
            </w:r>
          </w:p>
          <w:p w:rsidR="0075064F" w:rsidRDefault="0075064F">
            <w:r>
              <w:rPr>
                <w:sz w:val="24"/>
                <w:szCs w:val="24"/>
              </w:rPr>
              <w:t>Филологические науки. Вопросы теории и практики. Тамбов, Грамота, 2012. № 7(18). ч. 1, С. 146-149. Соавторы: Наугольных А.Ю., Наугольных Е.А.</w:t>
            </w:r>
          </w:p>
          <w:p w:rsidR="0075064F" w:rsidRDefault="0075064F">
            <w:r>
              <w:rPr>
                <w:sz w:val="24"/>
                <w:szCs w:val="24"/>
              </w:rPr>
              <w:t xml:space="preserve">13. Реферативный перевод, или информация об информации //Филологические науки. Вопросы теории и практики. Тамбов, Грамота, 2012. № 7(18). ч. 2, С. 147-150. </w:t>
            </w:r>
          </w:p>
          <w:p w:rsidR="0075064F" w:rsidRDefault="0075064F">
            <w:r>
              <w:rPr>
                <w:sz w:val="24"/>
                <w:szCs w:val="24"/>
              </w:rPr>
              <w:t>14. Реалии «Усадебного мира» А. П. Чехова в зеркале английского языка //Вестник Челябинского государственного университета. Филология. Искусствоведение. Вып. 71</w:t>
            </w:r>
          </w:p>
          <w:p w:rsidR="0075064F" w:rsidRDefault="0075064F">
            <w:r>
              <w:rPr>
                <w:sz w:val="24"/>
                <w:szCs w:val="24"/>
              </w:rPr>
              <w:t>Челябинск, ЮУрГУ, 2012. № 32(286), С. 76-81. Соавтор: Соболева О.В.</w:t>
            </w:r>
          </w:p>
          <w:p w:rsidR="0075064F" w:rsidRPr="00E61E9E" w:rsidRDefault="0075064F" w:rsidP="001A67E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5064F" w:rsidRDefault="0075064F">
      <w:pPr>
        <w:rPr>
          <w:sz w:val="24"/>
          <w:szCs w:val="24"/>
        </w:rPr>
      </w:pPr>
    </w:p>
    <w:p w:rsidR="0075064F" w:rsidRDefault="0075064F">
      <w:pPr>
        <w:tabs>
          <w:tab w:val="left" w:pos="914"/>
        </w:tabs>
        <w:ind w:left="4042" w:firstLine="914"/>
        <w:rPr>
          <w:b/>
        </w:rPr>
      </w:pPr>
    </w:p>
    <w:p w:rsidR="0075064F" w:rsidRDefault="0075064F">
      <w:pPr>
        <w:tabs>
          <w:tab w:val="left" w:pos="914"/>
        </w:tabs>
        <w:ind w:left="4042" w:firstLine="914"/>
        <w:rPr>
          <w:b/>
        </w:rPr>
      </w:pPr>
    </w:p>
    <w:p w:rsidR="0075064F" w:rsidRDefault="0075064F">
      <w:pPr>
        <w:tabs>
          <w:tab w:val="left" w:pos="914"/>
        </w:tabs>
        <w:jc w:val="both"/>
        <w:rPr>
          <w:b/>
        </w:rPr>
      </w:pPr>
    </w:p>
    <w:p w:rsidR="0075064F" w:rsidRDefault="0075064F">
      <w:pPr>
        <w:tabs>
          <w:tab w:val="left" w:pos="914"/>
        </w:tabs>
        <w:ind w:left="4042" w:firstLine="914"/>
        <w:rPr>
          <w:b/>
        </w:rPr>
      </w:pPr>
    </w:p>
    <w:p w:rsidR="0075064F" w:rsidRDefault="0075064F">
      <w:pPr>
        <w:ind w:left="4956"/>
      </w:pPr>
    </w:p>
    <w:sectPr w:rsidR="0075064F" w:rsidSect="007230F4">
      <w:pgSz w:w="12240" w:h="15840"/>
      <w:pgMar w:top="1134" w:right="851" w:bottom="1134" w:left="158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019"/>
    <w:rsid w:val="000D28DC"/>
    <w:rsid w:val="00114430"/>
    <w:rsid w:val="001A67E0"/>
    <w:rsid w:val="00227262"/>
    <w:rsid w:val="00624237"/>
    <w:rsid w:val="006F504A"/>
    <w:rsid w:val="007230F4"/>
    <w:rsid w:val="0075064F"/>
    <w:rsid w:val="00980761"/>
    <w:rsid w:val="009E75B6"/>
    <w:rsid w:val="00A44019"/>
    <w:rsid w:val="00B0585F"/>
    <w:rsid w:val="00DD78BB"/>
    <w:rsid w:val="00E61E9E"/>
    <w:rsid w:val="00F8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0"/>
    <w:pPr>
      <w:suppressAutoHyphens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сноски Знак"/>
    <w:uiPriority w:val="99"/>
    <w:semiHidden/>
    <w:rsid w:val="00114430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114430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rsid w:val="007230F4"/>
  </w:style>
  <w:style w:type="character" w:customStyle="1" w:styleId="FootnoteAnchor">
    <w:name w:val="Footnote Anchor"/>
    <w:uiPriority w:val="99"/>
    <w:rsid w:val="007230F4"/>
    <w:rPr>
      <w:vertAlign w:val="superscript"/>
    </w:rPr>
  </w:style>
  <w:style w:type="paragraph" w:customStyle="1" w:styleId="Heading">
    <w:name w:val="Heading"/>
    <w:basedOn w:val="Normal"/>
    <w:next w:val="TextBody"/>
    <w:uiPriority w:val="99"/>
    <w:rsid w:val="007230F4"/>
    <w:pPr>
      <w:keepNext/>
      <w:spacing w:before="240" w:after="120"/>
    </w:pPr>
    <w:rPr>
      <w:rFonts w:ascii="Liberation Sans" w:eastAsia="Arial Unicode MS" w:hAnsi="Liberation Sans" w:cs="Arial Unicode MS"/>
      <w:szCs w:val="28"/>
    </w:rPr>
  </w:style>
  <w:style w:type="paragraph" w:customStyle="1" w:styleId="TextBody">
    <w:name w:val="Text Body"/>
    <w:basedOn w:val="Normal"/>
    <w:uiPriority w:val="99"/>
    <w:rsid w:val="007230F4"/>
    <w:pPr>
      <w:spacing w:after="140" w:line="288" w:lineRule="auto"/>
    </w:pPr>
  </w:style>
  <w:style w:type="paragraph" w:styleId="List">
    <w:name w:val="List"/>
    <w:basedOn w:val="TextBody"/>
    <w:uiPriority w:val="99"/>
    <w:rsid w:val="007230F4"/>
  </w:style>
  <w:style w:type="paragraph" w:styleId="Caption">
    <w:name w:val="caption"/>
    <w:basedOn w:val="Normal"/>
    <w:uiPriority w:val="99"/>
    <w:qFormat/>
    <w:rsid w:val="007230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230F4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114430"/>
    <w:pPr>
      <w:overflowPunct w:val="0"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Footnote">
    <w:name w:val="Footnote"/>
    <w:basedOn w:val="Normal"/>
    <w:uiPriority w:val="99"/>
    <w:rsid w:val="007230F4"/>
  </w:style>
  <w:style w:type="character" w:styleId="Hyperlink">
    <w:name w:val="Hyperlink"/>
    <w:basedOn w:val="DefaultParagraphFont"/>
    <w:uiPriority w:val="99"/>
    <w:rsid w:val="001A67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554</Words>
  <Characters>3159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8</cp:revision>
  <dcterms:created xsi:type="dcterms:W3CDTF">2017-01-12T11:10:00Z</dcterms:created>
  <dcterms:modified xsi:type="dcterms:W3CDTF">2017-01-13T09:24:00Z</dcterms:modified>
</cp:coreProperties>
</file>