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DF" w:rsidRDefault="000E77DF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0E77DF" w:rsidRDefault="000E77DF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0E77DF" w:rsidRDefault="000E77DF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3"/>
        <w:gridCol w:w="3508"/>
        <w:gridCol w:w="2371"/>
        <w:gridCol w:w="1874"/>
      </w:tblGrid>
      <w:tr w:rsidR="000E77DF" w:rsidRPr="00F12458" w:rsidTr="00785271">
        <w:tc>
          <w:tcPr>
            <w:tcW w:w="2213" w:type="dxa"/>
          </w:tcPr>
          <w:p w:rsidR="000E77DF" w:rsidRPr="00F12458" w:rsidRDefault="000E77DF" w:rsidP="0003714D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08" w:type="dxa"/>
          </w:tcPr>
          <w:p w:rsidR="000E77DF" w:rsidRPr="00F12458" w:rsidRDefault="000E77DF" w:rsidP="0003714D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71" w:type="dxa"/>
          </w:tcPr>
          <w:p w:rsidR="000E77DF" w:rsidRPr="00F12458" w:rsidRDefault="000E77DF" w:rsidP="0003714D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874" w:type="dxa"/>
          </w:tcPr>
          <w:p w:rsidR="000E77DF" w:rsidRPr="00F12458" w:rsidRDefault="000E77DF" w:rsidP="0003714D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0E77DF" w:rsidRPr="00F12458" w:rsidTr="00785271">
        <w:tc>
          <w:tcPr>
            <w:tcW w:w="2213" w:type="dxa"/>
          </w:tcPr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Кучумова</w:t>
            </w:r>
          </w:p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 xml:space="preserve">Галина </w:t>
            </w:r>
          </w:p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Васильевна</w:t>
            </w:r>
          </w:p>
        </w:tc>
        <w:tc>
          <w:tcPr>
            <w:tcW w:w="3508" w:type="dxa"/>
          </w:tcPr>
          <w:p w:rsidR="000E77DF" w:rsidRPr="00740054" w:rsidRDefault="000E77DF" w:rsidP="00CD1F57">
            <w:pPr>
              <w:rPr>
                <w:color w:val="000000"/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</w:rPr>
              <w:t>Федеральное  государственное автономное образовательное учреждение</w:t>
            </w:r>
          </w:p>
          <w:p w:rsidR="000E77DF" w:rsidRPr="00740054" w:rsidRDefault="000E77DF" w:rsidP="00CD1F57">
            <w:pPr>
              <w:rPr>
                <w:color w:val="000000"/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</w:rPr>
              <w:t>высшего образования «Самарский национальный исследовательский университет имени академика С.П. Королева»</w:t>
            </w:r>
          </w:p>
          <w:p w:rsidR="000E77DF" w:rsidRPr="00740054" w:rsidRDefault="000E77DF" w:rsidP="00966365">
            <w:pPr>
              <w:rPr>
                <w:rStyle w:val="apple-converted-space"/>
                <w:color w:val="000000"/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</w:rPr>
              <w:t xml:space="preserve">443086, Приволжский федеральный округ, Самарская область, г. Самара, Московское шоссе, д. 34. </w:t>
            </w:r>
            <w:r w:rsidRPr="0074005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0E77DF" w:rsidRPr="00740054" w:rsidRDefault="000E77DF" w:rsidP="00D00F1A">
            <w:pPr>
              <w:rPr>
                <w:color w:val="000000"/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</w:rPr>
              <w:t>(846) 335-18-26.</w:t>
            </w:r>
            <w:r w:rsidRPr="00740054">
              <w:rPr>
                <w:color w:val="000000"/>
                <w:sz w:val="24"/>
                <w:szCs w:val="24"/>
              </w:rPr>
              <w:tab/>
            </w:r>
          </w:p>
          <w:p w:rsidR="000E77DF" w:rsidRDefault="000E77DF" w:rsidP="007F44FB">
            <w:pPr>
              <w:rPr>
                <w:color w:val="000000"/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  <w:lang w:val="de-DE"/>
              </w:rPr>
              <w:t>gal-kuchumova</w:t>
            </w:r>
            <w:r w:rsidRPr="004B0596">
              <w:rPr>
                <w:color w:val="000000"/>
                <w:sz w:val="24"/>
                <w:szCs w:val="24"/>
              </w:rPr>
              <w:t>@</w:t>
            </w:r>
            <w:r w:rsidRPr="00740054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4B0596">
              <w:rPr>
                <w:color w:val="000000"/>
                <w:sz w:val="24"/>
                <w:szCs w:val="24"/>
              </w:rPr>
              <w:t>.</w:t>
            </w:r>
            <w:r w:rsidRPr="00740054">
              <w:rPr>
                <w:color w:val="000000"/>
                <w:sz w:val="24"/>
                <w:szCs w:val="24"/>
                <w:lang w:val="en-US"/>
              </w:rPr>
              <w:t>ru</w:t>
            </w:r>
            <w:r w:rsidRPr="00740054">
              <w:rPr>
                <w:color w:val="000000"/>
                <w:sz w:val="24"/>
                <w:szCs w:val="24"/>
              </w:rPr>
              <w:tab/>
            </w:r>
          </w:p>
          <w:p w:rsidR="000E77DF" w:rsidRPr="00740054" w:rsidRDefault="000E77DF" w:rsidP="007400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40054">
              <w:rPr>
                <w:color w:val="000000"/>
                <w:sz w:val="24"/>
                <w:szCs w:val="24"/>
              </w:rPr>
              <w:t>профессор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0054">
              <w:rPr>
                <w:color w:val="000000"/>
                <w:sz w:val="24"/>
                <w:szCs w:val="24"/>
              </w:rPr>
              <w:t>кафедры немецкой</w:t>
            </w:r>
          </w:p>
          <w:p w:rsidR="000E77DF" w:rsidRPr="00740054" w:rsidRDefault="000E77DF" w:rsidP="00740054">
            <w:pPr>
              <w:rPr>
                <w:color w:val="000000"/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</w:rPr>
              <w:t>филологии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40054">
              <w:rPr>
                <w:color w:val="000000"/>
                <w:sz w:val="24"/>
                <w:szCs w:val="24"/>
              </w:rPr>
              <w:t>филологический факультет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40054">
              <w:rPr>
                <w:color w:val="000000"/>
                <w:sz w:val="24"/>
                <w:szCs w:val="24"/>
              </w:rPr>
              <w:t>социально-гуманитарный институт</w:t>
            </w:r>
          </w:p>
          <w:p w:rsidR="000E77DF" w:rsidRPr="00740054" w:rsidRDefault="000E77DF" w:rsidP="007F44F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доктор филологических</w:t>
            </w:r>
          </w:p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наук</w:t>
            </w:r>
            <w:r>
              <w:rPr>
                <w:sz w:val="24"/>
                <w:szCs w:val="24"/>
              </w:rPr>
              <w:t>,</w:t>
            </w:r>
          </w:p>
          <w:p w:rsidR="000E77DF" w:rsidRPr="00740054" w:rsidRDefault="000E77DF" w:rsidP="00CD1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10.01.08 - Теория литературы.</w:t>
            </w:r>
            <w:r w:rsidRPr="004B0596">
              <w:rPr>
                <w:sz w:val="24"/>
                <w:szCs w:val="24"/>
              </w:rPr>
              <w:t xml:space="preserve"> </w:t>
            </w:r>
            <w:r w:rsidRPr="00740054">
              <w:rPr>
                <w:sz w:val="24"/>
                <w:szCs w:val="24"/>
              </w:rPr>
              <w:t>Текстология.</w:t>
            </w:r>
          </w:p>
          <w:p w:rsidR="000E77DF" w:rsidRPr="00740054" w:rsidRDefault="000E77DF" w:rsidP="00CD1F57">
            <w:pPr>
              <w:rPr>
                <w:sz w:val="24"/>
                <w:szCs w:val="24"/>
              </w:rPr>
            </w:pPr>
          </w:p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0E77DF" w:rsidRPr="00740054" w:rsidRDefault="000E77DF" w:rsidP="00DA22A4">
            <w:pPr>
              <w:jc w:val="center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доцент</w:t>
            </w:r>
          </w:p>
          <w:p w:rsidR="000E77DF" w:rsidRPr="00740054" w:rsidRDefault="000E77DF" w:rsidP="004B7457">
            <w:pPr>
              <w:jc w:val="center"/>
              <w:rPr>
                <w:sz w:val="24"/>
                <w:szCs w:val="24"/>
              </w:rPr>
            </w:pPr>
          </w:p>
        </w:tc>
      </w:tr>
      <w:tr w:rsidR="000E77DF" w:rsidRPr="00F12458" w:rsidTr="00DA22A4">
        <w:tc>
          <w:tcPr>
            <w:tcW w:w="9966" w:type="dxa"/>
            <w:gridSpan w:val="4"/>
          </w:tcPr>
          <w:p w:rsidR="000E77DF" w:rsidRPr="00F12458" w:rsidRDefault="000E77DF" w:rsidP="0074005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0E77DF" w:rsidRPr="00F12458" w:rsidTr="00DA22A4">
        <w:tc>
          <w:tcPr>
            <w:tcW w:w="9966" w:type="dxa"/>
            <w:gridSpan w:val="4"/>
          </w:tcPr>
          <w:p w:rsidR="000E77DF" w:rsidRPr="00740054" w:rsidRDefault="000E77DF" w:rsidP="00AB56A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Кучумова Г.В. Немецкоязычный роман 1980-2000: «Фатальное ускорение века»</w:t>
            </w:r>
            <w:r w:rsidRPr="00740054">
              <w:rPr>
                <w:b/>
                <w:sz w:val="24"/>
                <w:szCs w:val="24"/>
              </w:rPr>
              <w:t xml:space="preserve"> // </w:t>
            </w:r>
            <w:r w:rsidRPr="00740054">
              <w:rPr>
                <w:sz w:val="24"/>
                <w:szCs w:val="24"/>
              </w:rPr>
              <w:t xml:space="preserve">Филология и человек, 2011, № 1. </w:t>
            </w:r>
            <w:r w:rsidRPr="00740054">
              <w:rPr>
                <w:iCs/>
                <w:color w:val="000000"/>
                <w:sz w:val="24"/>
                <w:szCs w:val="24"/>
              </w:rPr>
              <w:t xml:space="preserve">– </w:t>
            </w:r>
            <w:r w:rsidRPr="00740054">
              <w:rPr>
                <w:sz w:val="24"/>
                <w:szCs w:val="24"/>
              </w:rPr>
              <w:t xml:space="preserve">Барнаул: Изд-во Алтайского университета, 2011. </w:t>
            </w:r>
            <w:r w:rsidRPr="00740054">
              <w:rPr>
                <w:iCs/>
                <w:color w:val="000000"/>
                <w:sz w:val="24"/>
                <w:szCs w:val="24"/>
              </w:rPr>
              <w:t xml:space="preserve">– </w:t>
            </w:r>
            <w:r w:rsidRPr="00740054">
              <w:rPr>
                <w:sz w:val="24"/>
                <w:szCs w:val="24"/>
              </w:rPr>
              <w:t>С.117-128.</w:t>
            </w:r>
          </w:p>
          <w:p w:rsidR="000E77DF" w:rsidRPr="00740054" w:rsidRDefault="000E77DF" w:rsidP="00AB56A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Кучумова Г.В. Немецкоязычный роман 1980-2000 гг.: новые формулы неспешности</w:t>
            </w:r>
            <w:r w:rsidRPr="00740054">
              <w:rPr>
                <w:b/>
                <w:sz w:val="24"/>
                <w:szCs w:val="24"/>
              </w:rPr>
              <w:t xml:space="preserve"> // </w:t>
            </w:r>
            <w:r w:rsidRPr="00740054">
              <w:rPr>
                <w:iCs/>
                <w:color w:val="000000"/>
                <w:sz w:val="24"/>
                <w:szCs w:val="24"/>
              </w:rPr>
              <w:t>Филология и человек. Научный журнал.</w:t>
            </w:r>
            <w:r w:rsidRPr="00740054">
              <w:rPr>
                <w:sz w:val="24"/>
                <w:szCs w:val="24"/>
              </w:rPr>
              <w:t xml:space="preserve"> – Барнаул: Изд-во Алтайского университета, </w:t>
            </w:r>
            <w:r w:rsidRPr="00740054">
              <w:rPr>
                <w:iCs/>
                <w:color w:val="000000"/>
                <w:sz w:val="24"/>
                <w:szCs w:val="24"/>
              </w:rPr>
              <w:t xml:space="preserve">2012.  №1. – С. 28-39. </w:t>
            </w:r>
          </w:p>
          <w:p w:rsidR="000E77DF" w:rsidRPr="00740054" w:rsidRDefault="000E77DF" w:rsidP="00AB56AB">
            <w:pPr>
              <w:numPr>
                <w:ilvl w:val="0"/>
                <w:numId w:val="2"/>
              </w:numPr>
              <w:tabs>
                <w:tab w:val="left" w:pos="-14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Кучумова Г.В. Архетип гения в немецкоязычном романе 1980-2000 гг</w:t>
            </w:r>
            <w:r w:rsidRPr="00740054">
              <w:rPr>
                <w:b/>
                <w:sz w:val="24"/>
                <w:szCs w:val="24"/>
              </w:rPr>
              <w:t xml:space="preserve">. // </w:t>
            </w:r>
            <w:r w:rsidRPr="00740054">
              <w:rPr>
                <w:sz w:val="24"/>
                <w:szCs w:val="24"/>
                <w:lang w:val="en-US"/>
              </w:rPr>
              <w:t>VII</w:t>
            </w:r>
            <w:r w:rsidRPr="00740054">
              <w:rPr>
                <w:sz w:val="24"/>
                <w:szCs w:val="24"/>
              </w:rPr>
              <w:t xml:space="preserve"> Поволжский научно-методический семинар по проблемам преподавания и изучения дисциплин античного  цикла // Вестник ННГУ. № 1 (2). Нижний Новгород: Изд-во ННГУ, 2012. – С. 130-135.</w:t>
            </w:r>
          </w:p>
          <w:p w:rsidR="000E77DF" w:rsidRPr="00740054" w:rsidRDefault="000E77DF" w:rsidP="00AB56AB">
            <w:pPr>
              <w:numPr>
                <w:ilvl w:val="0"/>
                <w:numId w:val="2"/>
              </w:numPr>
              <w:tabs>
                <w:tab w:val="left" w:pos="-14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Кучумова Г.В., Бакалов А.С.  «Русский» Саути</w:t>
            </w:r>
            <w:r w:rsidRPr="00740054">
              <w:rPr>
                <w:b/>
                <w:sz w:val="24"/>
                <w:szCs w:val="24"/>
              </w:rPr>
              <w:t xml:space="preserve"> // </w:t>
            </w:r>
            <w:r w:rsidRPr="00740054">
              <w:rPr>
                <w:sz w:val="24"/>
                <w:szCs w:val="24"/>
              </w:rPr>
              <w:t xml:space="preserve">Известия Самарского научного центра Российского академии наук. Том 14 № 2 (4), 2012. </w:t>
            </w:r>
            <w:r w:rsidRPr="00740054">
              <w:rPr>
                <w:rFonts w:eastAsia="TimesNewRoman"/>
                <w:sz w:val="24"/>
                <w:szCs w:val="24"/>
              </w:rPr>
              <w:t xml:space="preserve">– Самара: Издательство научного центра РАН, 2012. – С. 990-993. </w:t>
            </w:r>
          </w:p>
          <w:p w:rsidR="000E77DF" w:rsidRPr="00740054" w:rsidRDefault="000E77DF" w:rsidP="00AB56AB">
            <w:pPr>
              <w:numPr>
                <w:ilvl w:val="0"/>
                <w:numId w:val="2"/>
              </w:numPr>
              <w:tabs>
                <w:tab w:val="left" w:pos="-14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>Кучумова Г.В. Немецкоязычный роман 1980-2000-х: феномен трансгрессии // Русская германистика: Ежегодник Российского Союза Германистов. – Т. 9. – М.: Языки славянской культуры, 2012. – С.133-142.</w:t>
            </w:r>
          </w:p>
          <w:p w:rsidR="000E77DF" w:rsidRPr="00740054" w:rsidRDefault="000E77DF" w:rsidP="00AB56A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Style w:val="s1"/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 xml:space="preserve">Кучумова Г.В. </w:t>
            </w:r>
            <w:r w:rsidRPr="00740054">
              <w:rPr>
                <w:rStyle w:val="s1"/>
                <w:sz w:val="24"/>
                <w:szCs w:val="24"/>
              </w:rPr>
              <w:t>Немецкоязычный роман конца ХХ века: «Новый рассказчик» и литературные формы моделирования аутентичной реальности // Межкультурное взаимодействие в современном мире: материалы и доклады Международного культурно-образовательного форума (Самара 24-26 марта 2014) / редкол.: В.В.Левченко (отве.ред.) и др. Самара: Изд-во «Институт анализа экономики города и региона», 2014. –  С. 217-225.</w:t>
            </w:r>
          </w:p>
          <w:p w:rsidR="000E77DF" w:rsidRPr="00740054" w:rsidRDefault="000E77DF" w:rsidP="00AB56A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 xml:space="preserve">Кучумова Г.В. </w:t>
            </w:r>
            <w:r w:rsidRPr="00740054">
              <w:rPr>
                <w:rFonts w:ascii="Times" w:hAnsi="Times" w:cs="Times"/>
                <w:sz w:val="24"/>
                <w:szCs w:val="24"/>
              </w:rPr>
              <w:t xml:space="preserve">Дискурс фантастического/необычайного (на материале новейшего немецкоязычного романа) // </w:t>
            </w:r>
            <w:r w:rsidRPr="00740054">
              <w:rPr>
                <w:sz w:val="24"/>
                <w:szCs w:val="24"/>
              </w:rPr>
              <w:t>Миры дискурса: монография / Дубинин С.И., В.Д.Шевченко, Н.К.Данилова, Г.В.Кучумова; под общей ред. Н.К.Даниловой. Самара: Изд-во «Самарский университет», 2015. - С.168-236.</w:t>
            </w:r>
          </w:p>
          <w:p w:rsidR="000E77DF" w:rsidRPr="00740054" w:rsidRDefault="000E77DF" w:rsidP="00AB56A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40054">
              <w:rPr>
                <w:sz w:val="24"/>
                <w:szCs w:val="24"/>
              </w:rPr>
              <w:t xml:space="preserve">Кучумова Г.В. </w:t>
            </w:r>
            <w:r w:rsidRPr="00740054">
              <w:rPr>
                <w:color w:val="000000"/>
                <w:sz w:val="24"/>
                <w:szCs w:val="24"/>
                <w:shd w:val="clear" w:color="auto" w:fill="FFFFFF"/>
              </w:rPr>
              <w:t>Эстетичсекая реальность немецкого «романа поворота» // Искусство романа на рубеже ХХ-ХХ</w:t>
            </w:r>
            <w:r w:rsidRPr="00740054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I</w:t>
            </w:r>
            <w:r w:rsidRPr="00740054">
              <w:rPr>
                <w:color w:val="000000"/>
                <w:sz w:val="24"/>
                <w:szCs w:val="24"/>
                <w:shd w:val="clear" w:color="auto" w:fill="FFFFFF"/>
              </w:rPr>
              <w:t xml:space="preserve"> столетий: 1990-2015: коллект.моногр./ автор.коллектив: ВА.Пестерев и др. / Под ред. В.А.Пестерева. Волгоград: Изд-во ВолГУ, 2015. С. 33-55.  </w:t>
            </w:r>
          </w:p>
          <w:p w:rsidR="000E77DF" w:rsidRPr="00740054" w:rsidRDefault="000E77DF" w:rsidP="00AB56A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40054">
              <w:rPr>
                <w:color w:val="000000"/>
                <w:sz w:val="24"/>
                <w:szCs w:val="24"/>
                <w:shd w:val="clear" w:color="auto" w:fill="FFFFFF"/>
              </w:rPr>
              <w:t>Кучумова Г.В. Художественное слово: новые аксиологические ориентиры (на материале романов Э.Елинек) // Глава 5</w:t>
            </w:r>
            <w:r w:rsidRPr="0074005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054">
              <w:rPr>
                <w:color w:val="000000"/>
                <w:sz w:val="24"/>
                <w:szCs w:val="24"/>
                <w:shd w:val="clear" w:color="auto" w:fill="FFFFFF"/>
              </w:rPr>
              <w:t>Художественное слово в пространстве культуры: контакты и взаимодействия: коллект.моногр. / отв. ред. А.Н.Таганов, Ю.Л.Цветков. – Иваново: Иван.гос.уни-т, 2016. 260  с. – С. 206-220.</w:t>
            </w:r>
          </w:p>
          <w:p w:rsidR="000E77DF" w:rsidRPr="00F12458" w:rsidRDefault="000E77DF" w:rsidP="00966365">
            <w:pPr>
              <w:pStyle w:val="NormalWeb"/>
              <w:numPr>
                <w:ilvl w:val="0"/>
                <w:numId w:val="2"/>
              </w:numPr>
              <w:tabs>
                <w:tab w:val="left" w:pos="-14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740054">
              <w:t xml:space="preserve">Кучумова Г.В.,  Канина С.Ю.  Образ второго «потерянного поколения» в новейшем романе (К. Крахт </w:t>
            </w:r>
            <w:r w:rsidRPr="00740054">
              <w:rPr>
                <w:i/>
              </w:rPr>
              <w:t>Faserland</w:t>
            </w:r>
            <w:r w:rsidRPr="00740054">
              <w:t xml:space="preserve">, С. Минаев </w:t>
            </w:r>
            <w:r w:rsidRPr="00740054">
              <w:rPr>
                <w:i/>
              </w:rPr>
              <w:t>Духless</w:t>
            </w:r>
            <w:r w:rsidRPr="00740054">
              <w:t>) //</w:t>
            </w:r>
            <w:r w:rsidRPr="00740054">
              <w:rPr>
                <w:i/>
              </w:rPr>
              <w:t xml:space="preserve"> </w:t>
            </w:r>
            <w:r w:rsidRPr="00740054">
              <w:rPr>
                <w:rStyle w:val="Strong"/>
                <w:b w:val="0"/>
                <w:bCs/>
              </w:rPr>
              <w:t>Вестник Самарского университета. Серия «История. Педагогика. Филология». № 1, 2016. Самара: Самарский университет, 2016.  С. 130-135.</w:t>
            </w:r>
          </w:p>
        </w:tc>
      </w:tr>
    </w:tbl>
    <w:p w:rsidR="000E77DF" w:rsidRDefault="000E77DF" w:rsidP="00966365">
      <w:pPr>
        <w:jc w:val="both"/>
        <w:rPr>
          <w:szCs w:val="28"/>
        </w:rPr>
      </w:pPr>
    </w:p>
    <w:sectPr w:rsidR="000E77DF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DF" w:rsidRDefault="000E77DF">
      <w:r>
        <w:separator/>
      </w:r>
    </w:p>
  </w:endnote>
  <w:endnote w:type="continuationSeparator" w:id="0">
    <w:p w:rsidR="000E77DF" w:rsidRDefault="000E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DF" w:rsidRDefault="000E77DF">
      <w:r>
        <w:separator/>
      </w:r>
    </w:p>
  </w:footnote>
  <w:footnote w:type="continuationSeparator" w:id="0">
    <w:p w:rsidR="000E77DF" w:rsidRDefault="000E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79BE"/>
    <w:multiLevelType w:val="hybridMultilevel"/>
    <w:tmpl w:val="8806AF22"/>
    <w:lvl w:ilvl="0" w:tplc="4D30B54E">
      <w:start w:val="1"/>
      <w:numFmt w:val="decimal"/>
      <w:lvlText w:val="%1."/>
      <w:lvlJc w:val="left"/>
      <w:pPr>
        <w:ind w:left="80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  <w:rPr>
        <w:rFonts w:cs="Times New Roman"/>
      </w:rPr>
    </w:lvl>
  </w:abstractNum>
  <w:abstractNum w:abstractNumId="1">
    <w:nsid w:val="79A33F40"/>
    <w:multiLevelType w:val="hybridMultilevel"/>
    <w:tmpl w:val="E4E0FD50"/>
    <w:lvl w:ilvl="0" w:tplc="D1D0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3714D"/>
    <w:rsid w:val="00063089"/>
    <w:rsid w:val="000B47D6"/>
    <w:rsid w:val="000E77DF"/>
    <w:rsid w:val="001112F4"/>
    <w:rsid w:val="002411AE"/>
    <w:rsid w:val="002642B0"/>
    <w:rsid w:val="002C38F5"/>
    <w:rsid w:val="002E4215"/>
    <w:rsid w:val="004A4E27"/>
    <w:rsid w:val="004B0596"/>
    <w:rsid w:val="004B7457"/>
    <w:rsid w:val="004C53D7"/>
    <w:rsid w:val="00535610"/>
    <w:rsid w:val="00572D32"/>
    <w:rsid w:val="00574870"/>
    <w:rsid w:val="005F0C81"/>
    <w:rsid w:val="006730A0"/>
    <w:rsid w:val="006D7CE4"/>
    <w:rsid w:val="00740054"/>
    <w:rsid w:val="00785271"/>
    <w:rsid w:val="007A5F31"/>
    <w:rsid w:val="007E0FBE"/>
    <w:rsid w:val="007F44FB"/>
    <w:rsid w:val="00861097"/>
    <w:rsid w:val="00961CB9"/>
    <w:rsid w:val="00963E3A"/>
    <w:rsid w:val="00966365"/>
    <w:rsid w:val="00991031"/>
    <w:rsid w:val="009A0F63"/>
    <w:rsid w:val="009C6B0E"/>
    <w:rsid w:val="00AB56AB"/>
    <w:rsid w:val="00B70500"/>
    <w:rsid w:val="00B95916"/>
    <w:rsid w:val="00BA2995"/>
    <w:rsid w:val="00BA58A0"/>
    <w:rsid w:val="00BB4B8B"/>
    <w:rsid w:val="00C52527"/>
    <w:rsid w:val="00C60B6F"/>
    <w:rsid w:val="00CD1F57"/>
    <w:rsid w:val="00CE754A"/>
    <w:rsid w:val="00D00F1A"/>
    <w:rsid w:val="00DA22A4"/>
    <w:rsid w:val="00DE7D26"/>
    <w:rsid w:val="00E60D36"/>
    <w:rsid w:val="00EA3E62"/>
    <w:rsid w:val="00EF3F9C"/>
    <w:rsid w:val="00F12458"/>
    <w:rsid w:val="00FE516B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B959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95916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AB56AB"/>
    <w:rPr>
      <w:rFonts w:cs="Times New Roman"/>
    </w:rPr>
  </w:style>
  <w:style w:type="character" w:styleId="Strong">
    <w:name w:val="Strong"/>
    <w:basedOn w:val="DefaultParagraphFont"/>
    <w:uiPriority w:val="99"/>
    <w:qFormat/>
    <w:rsid w:val="00AB56AB"/>
    <w:rPr>
      <w:rFonts w:cs="Times New Roman"/>
      <w:b/>
    </w:rPr>
  </w:style>
  <w:style w:type="paragraph" w:styleId="NormalWeb">
    <w:name w:val="Normal (Web)"/>
    <w:basedOn w:val="Normal"/>
    <w:uiPriority w:val="99"/>
    <w:rsid w:val="00AB56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538</Words>
  <Characters>3071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10</cp:revision>
  <dcterms:created xsi:type="dcterms:W3CDTF">2016-06-06T00:27:00Z</dcterms:created>
  <dcterms:modified xsi:type="dcterms:W3CDTF">2017-01-13T09:35:00Z</dcterms:modified>
</cp:coreProperties>
</file>