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66" w:rsidRDefault="007E0B66" w:rsidP="004A4E27">
      <w:pPr>
        <w:tabs>
          <w:tab w:val="left" w:pos="914"/>
        </w:tabs>
        <w:ind w:left="4042" w:firstLine="914"/>
        <w:rPr>
          <w:b/>
        </w:rPr>
      </w:pPr>
    </w:p>
    <w:p w:rsidR="007E0B66" w:rsidRDefault="007E0B66" w:rsidP="004A4E27">
      <w:pPr>
        <w:ind w:firstLine="360"/>
        <w:jc w:val="center"/>
        <w:rPr>
          <w:b/>
        </w:rPr>
      </w:pPr>
      <w:r w:rsidRPr="00FF2641">
        <w:rPr>
          <w:b/>
        </w:rPr>
        <w:t>СВЕДЕНИЯ</w:t>
      </w:r>
    </w:p>
    <w:p w:rsidR="007E0B66" w:rsidRPr="00657225" w:rsidRDefault="007E0B66" w:rsidP="004A4E27">
      <w:pPr>
        <w:ind w:firstLine="360"/>
        <w:jc w:val="center"/>
        <w:rPr>
          <w:b/>
        </w:rPr>
      </w:pPr>
      <w:r>
        <w:rPr>
          <w:b/>
        </w:rPr>
        <w:t>о ведущей организации</w:t>
      </w:r>
    </w:p>
    <w:p w:rsidR="007E0B66" w:rsidRDefault="007E0B66" w:rsidP="004A4E27">
      <w:pPr>
        <w:ind w:firstLine="3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99"/>
        <w:gridCol w:w="2196"/>
        <w:gridCol w:w="4394"/>
      </w:tblGrid>
      <w:tr w:rsidR="007E0B66" w:rsidRPr="00B35533" w:rsidTr="007051F4">
        <w:trPr>
          <w:jc w:val="center"/>
        </w:trPr>
        <w:tc>
          <w:tcPr>
            <w:tcW w:w="3299" w:type="dxa"/>
            <w:vAlign w:val="center"/>
          </w:tcPr>
          <w:p w:rsidR="007E0B66" w:rsidRPr="00B35533" w:rsidRDefault="007E0B66" w:rsidP="007051F4">
            <w:pPr>
              <w:jc w:val="center"/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2196" w:type="dxa"/>
            <w:vAlign w:val="center"/>
          </w:tcPr>
          <w:p w:rsidR="007E0B66" w:rsidRPr="00B35533" w:rsidRDefault="007E0B66" w:rsidP="007051F4">
            <w:pPr>
              <w:jc w:val="center"/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Место нахождения</w:t>
            </w:r>
          </w:p>
          <w:p w:rsidR="007E0B66" w:rsidRPr="00B35533" w:rsidRDefault="007E0B66" w:rsidP="007051F4">
            <w:pPr>
              <w:jc w:val="center"/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(страна, город)</w:t>
            </w:r>
          </w:p>
        </w:tc>
        <w:tc>
          <w:tcPr>
            <w:tcW w:w="4394" w:type="dxa"/>
            <w:vAlign w:val="center"/>
          </w:tcPr>
          <w:p w:rsidR="007E0B66" w:rsidRPr="00B35533" w:rsidRDefault="007E0B66" w:rsidP="007051F4">
            <w:pPr>
              <w:jc w:val="center"/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Почтовый адрес (индекс, город, улица, дом),</w:t>
            </w:r>
          </w:p>
          <w:p w:rsidR="007E0B66" w:rsidRPr="00B35533" w:rsidRDefault="007E0B66" w:rsidP="007051F4">
            <w:pPr>
              <w:jc w:val="center"/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телефон (при наличии);</w:t>
            </w:r>
          </w:p>
          <w:p w:rsidR="007E0B66" w:rsidRPr="00B35533" w:rsidRDefault="007E0B66" w:rsidP="007051F4">
            <w:pPr>
              <w:jc w:val="center"/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7E0B66" w:rsidRPr="001C67D5" w:rsidTr="007051F4">
        <w:trPr>
          <w:jc w:val="center"/>
        </w:trPr>
        <w:tc>
          <w:tcPr>
            <w:tcW w:w="3299" w:type="dxa"/>
            <w:vAlign w:val="center"/>
          </w:tcPr>
          <w:p w:rsidR="007E0B66" w:rsidRPr="00B5420F" w:rsidRDefault="007E0B66" w:rsidP="007051F4">
            <w:pPr>
              <w:pStyle w:val="NormalWeb"/>
              <w:jc w:val="center"/>
            </w:pPr>
            <w:r w:rsidRPr="00B960DB">
              <w:t>Федеральное государственное бюджетное</w:t>
            </w:r>
            <w:r>
              <w:t xml:space="preserve"> учреждение науки Иркутский институт химии им. А.Е.Фаворского Сибирского отделения Российской академии наук, ИрИХ СО РАН</w:t>
            </w:r>
          </w:p>
        </w:tc>
        <w:tc>
          <w:tcPr>
            <w:tcW w:w="2196" w:type="dxa"/>
            <w:vAlign w:val="center"/>
          </w:tcPr>
          <w:p w:rsidR="007E0B66" w:rsidRPr="00B960DB" w:rsidRDefault="007E0B66" w:rsidP="007051F4">
            <w:pPr>
              <w:jc w:val="center"/>
              <w:rPr>
                <w:sz w:val="24"/>
                <w:szCs w:val="24"/>
              </w:rPr>
            </w:pPr>
            <w:r w:rsidRPr="00B960DB">
              <w:rPr>
                <w:sz w:val="24"/>
                <w:szCs w:val="24"/>
              </w:rPr>
              <w:t>Российская Федерация,</w:t>
            </w:r>
          </w:p>
          <w:p w:rsidR="007E0B66" w:rsidRPr="001C67D5" w:rsidRDefault="007E0B66" w:rsidP="007051F4">
            <w:pPr>
              <w:jc w:val="center"/>
              <w:rPr>
                <w:sz w:val="24"/>
                <w:szCs w:val="24"/>
              </w:rPr>
            </w:pPr>
            <w:r w:rsidRPr="00B960DB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Иркутск</w:t>
            </w:r>
          </w:p>
          <w:p w:rsidR="007E0B66" w:rsidRPr="001C67D5" w:rsidRDefault="007E0B66" w:rsidP="007051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7E0B66" w:rsidRPr="00B960DB" w:rsidRDefault="007E0B66" w:rsidP="007051F4">
            <w:pPr>
              <w:jc w:val="center"/>
              <w:rPr>
                <w:sz w:val="24"/>
                <w:szCs w:val="24"/>
              </w:rPr>
            </w:pPr>
            <w:r w:rsidRPr="00B960DB">
              <w:rPr>
                <w:sz w:val="24"/>
                <w:szCs w:val="24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64033, г"/>
              </w:smartTagPr>
              <w:r>
                <w:rPr>
                  <w:sz w:val="24"/>
                  <w:szCs w:val="24"/>
                </w:rPr>
                <w:t>664033, г</w:t>
              </w:r>
            </w:smartTag>
            <w:r>
              <w:rPr>
                <w:sz w:val="24"/>
                <w:szCs w:val="24"/>
              </w:rPr>
              <w:t>. Иркутск, ул. </w:t>
            </w:r>
            <w:r w:rsidRPr="001C67D5">
              <w:rPr>
                <w:sz w:val="24"/>
                <w:szCs w:val="24"/>
              </w:rPr>
              <w:t>Фаворского, 1</w:t>
            </w:r>
          </w:p>
          <w:p w:rsidR="007E0B66" w:rsidRPr="00B960DB" w:rsidRDefault="007E0B66" w:rsidP="007051F4">
            <w:pPr>
              <w:jc w:val="center"/>
              <w:rPr>
                <w:sz w:val="24"/>
                <w:szCs w:val="24"/>
              </w:rPr>
            </w:pPr>
            <w:r w:rsidRPr="00B960DB">
              <w:rPr>
                <w:sz w:val="24"/>
                <w:szCs w:val="24"/>
              </w:rPr>
              <w:t xml:space="preserve">Телефон: </w:t>
            </w:r>
            <w:r w:rsidRPr="001C67D5">
              <w:rPr>
                <w:sz w:val="24"/>
                <w:szCs w:val="24"/>
              </w:rPr>
              <w:t>(3952) 51-14-31</w:t>
            </w:r>
          </w:p>
          <w:p w:rsidR="007E0B66" w:rsidRPr="00D1186F" w:rsidRDefault="007E0B66" w:rsidP="007051F4">
            <w:pPr>
              <w:jc w:val="center"/>
              <w:rPr>
                <w:sz w:val="24"/>
                <w:szCs w:val="24"/>
              </w:rPr>
            </w:pPr>
            <w:r w:rsidRPr="00B960DB">
              <w:rPr>
                <w:sz w:val="24"/>
                <w:szCs w:val="24"/>
              </w:rPr>
              <w:t>Факс</w:t>
            </w:r>
            <w:r w:rsidRPr="00D1186F">
              <w:rPr>
                <w:sz w:val="24"/>
                <w:szCs w:val="24"/>
              </w:rPr>
              <w:t>: (3952) 41-93-46</w:t>
            </w:r>
          </w:p>
          <w:p w:rsidR="007E0B66" w:rsidRPr="00D1186F" w:rsidRDefault="007E0B66" w:rsidP="007051F4">
            <w:pPr>
              <w:jc w:val="center"/>
              <w:rPr>
                <w:sz w:val="24"/>
                <w:szCs w:val="24"/>
              </w:rPr>
            </w:pPr>
            <w:r w:rsidRPr="00B960DB">
              <w:rPr>
                <w:sz w:val="24"/>
                <w:szCs w:val="24"/>
                <w:lang w:val="en-US"/>
              </w:rPr>
              <w:t>E</w:t>
            </w:r>
            <w:r w:rsidRPr="00D1186F">
              <w:rPr>
                <w:sz w:val="24"/>
                <w:szCs w:val="24"/>
              </w:rPr>
              <w:t>-</w:t>
            </w:r>
            <w:r w:rsidRPr="00B960DB">
              <w:rPr>
                <w:sz w:val="24"/>
                <w:szCs w:val="24"/>
                <w:lang w:val="en-US"/>
              </w:rPr>
              <w:t>mail</w:t>
            </w:r>
            <w:r w:rsidRPr="00D1186F">
              <w:rPr>
                <w:sz w:val="24"/>
                <w:szCs w:val="24"/>
              </w:rPr>
              <w:t xml:space="preserve">: </w:t>
            </w:r>
            <w:r w:rsidRPr="001C67D5">
              <w:rPr>
                <w:sz w:val="24"/>
                <w:lang w:val="en-US"/>
              </w:rPr>
              <w:t>irk</w:t>
            </w:r>
            <w:r w:rsidRPr="00D1186F">
              <w:rPr>
                <w:sz w:val="24"/>
              </w:rPr>
              <w:t>_</w:t>
            </w:r>
            <w:r w:rsidRPr="001C67D5">
              <w:rPr>
                <w:sz w:val="24"/>
                <w:lang w:val="en-US"/>
              </w:rPr>
              <w:t>inst</w:t>
            </w:r>
            <w:r w:rsidRPr="00D1186F">
              <w:rPr>
                <w:sz w:val="24"/>
              </w:rPr>
              <w:t>_</w:t>
            </w:r>
            <w:r w:rsidRPr="001C67D5">
              <w:rPr>
                <w:sz w:val="24"/>
                <w:lang w:val="en-US"/>
              </w:rPr>
              <w:t>chem</w:t>
            </w:r>
            <w:r w:rsidRPr="00D1186F">
              <w:rPr>
                <w:sz w:val="24"/>
              </w:rPr>
              <w:t>@</w:t>
            </w:r>
            <w:r w:rsidRPr="001C67D5">
              <w:rPr>
                <w:sz w:val="24"/>
                <w:lang w:val="en-US"/>
              </w:rPr>
              <w:t>irioch</w:t>
            </w:r>
            <w:r w:rsidRPr="00D1186F">
              <w:rPr>
                <w:sz w:val="24"/>
              </w:rPr>
              <w:t>.</w:t>
            </w:r>
            <w:r w:rsidRPr="001C67D5">
              <w:rPr>
                <w:sz w:val="24"/>
                <w:lang w:val="en-US"/>
              </w:rPr>
              <w:t>irk</w:t>
            </w:r>
            <w:r w:rsidRPr="00D1186F">
              <w:rPr>
                <w:sz w:val="24"/>
              </w:rPr>
              <w:t>.</w:t>
            </w:r>
            <w:r w:rsidRPr="001C67D5">
              <w:rPr>
                <w:sz w:val="24"/>
                <w:lang w:val="en-US"/>
              </w:rPr>
              <w:t>ru</w:t>
            </w:r>
          </w:p>
          <w:p w:rsidR="007E0B66" w:rsidRPr="001C67D5" w:rsidRDefault="007E0B66" w:rsidP="007051F4">
            <w:pPr>
              <w:jc w:val="center"/>
              <w:rPr>
                <w:sz w:val="24"/>
                <w:szCs w:val="24"/>
              </w:rPr>
            </w:pPr>
            <w:r w:rsidRPr="001C67D5">
              <w:rPr>
                <w:sz w:val="24"/>
                <w:szCs w:val="24"/>
                <w:lang w:val="en-US"/>
              </w:rPr>
              <w:t>https://irkinstchem.ru</w:t>
            </w:r>
          </w:p>
        </w:tc>
      </w:tr>
      <w:tr w:rsidR="007E0B66" w:rsidRPr="00B35533" w:rsidTr="007051F4">
        <w:trPr>
          <w:jc w:val="center"/>
        </w:trPr>
        <w:tc>
          <w:tcPr>
            <w:tcW w:w="9889" w:type="dxa"/>
            <w:gridSpan w:val="3"/>
            <w:vAlign w:val="center"/>
          </w:tcPr>
          <w:p w:rsidR="007E0B66" w:rsidRPr="00B35533" w:rsidRDefault="007E0B66" w:rsidP="007051F4">
            <w:pPr>
              <w:jc w:val="center"/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публикаций):</w:t>
            </w:r>
          </w:p>
        </w:tc>
      </w:tr>
      <w:tr w:rsidR="007E0B66" w:rsidRPr="00B5420F" w:rsidTr="007051F4">
        <w:trPr>
          <w:jc w:val="center"/>
        </w:trPr>
        <w:tc>
          <w:tcPr>
            <w:tcW w:w="9889" w:type="dxa"/>
            <w:gridSpan w:val="3"/>
            <w:vAlign w:val="center"/>
          </w:tcPr>
          <w:p w:rsidR="007E0B66" w:rsidRPr="00D1186F" w:rsidRDefault="007E0B66" w:rsidP="007051F4">
            <w:pPr>
              <w:numPr>
                <w:ilvl w:val="0"/>
                <w:numId w:val="1"/>
              </w:numPr>
              <w:shd w:val="clear" w:color="auto" w:fill="FFFFFF"/>
              <w:overflowPunct/>
              <w:autoSpaceDE/>
              <w:autoSpaceDN/>
              <w:adjustRightInd/>
              <w:ind w:left="0" w:right="12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D1186F">
              <w:rPr>
                <w:sz w:val="24"/>
                <w:szCs w:val="24"/>
                <w:lang w:val="en-US"/>
              </w:rPr>
              <w:t>Levkovskaya G.G., Rudyakova E.V., Savosik V.A., Popov A.V., Rozentsveig I.B. Novel directed synthesis of functionalized pyrazole derivatives via regioselective solvent-free thiylation of 3-alkenylpyrazoles with arenethiols // Arkivoc. – 2016. – V. 2016. – 3. – P. 82-98.</w:t>
            </w:r>
          </w:p>
          <w:p w:rsidR="007E0B66" w:rsidRPr="00D1186F" w:rsidRDefault="007E0B66" w:rsidP="007051F4">
            <w:pPr>
              <w:numPr>
                <w:ilvl w:val="0"/>
                <w:numId w:val="1"/>
              </w:numPr>
              <w:shd w:val="clear" w:color="auto" w:fill="FFFFFF"/>
              <w:overflowPunct/>
              <w:autoSpaceDE/>
              <w:autoSpaceDN/>
              <w:adjustRightInd/>
              <w:ind w:left="0" w:right="12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D1186F">
              <w:rPr>
                <w:sz w:val="24"/>
                <w:szCs w:val="24"/>
                <w:lang w:val="en-US"/>
              </w:rPr>
              <w:t>Papernaya L.K., Shatrova A.A., Albanov A.I., Levkovskaya G.G., Rozentsveig I.B. One-pot microwave-assisted synthesis of 2,5-bis(pyrazol-4-yl)[1,3]thiazolo[5,4-d][1,3]thiazoles from pyrazole-4-carbaldehydes and dithiooxamide // Arkivoc. – 2016. – V. 2016. – 5. – P. 142-150.</w:t>
            </w:r>
          </w:p>
          <w:p w:rsidR="007E0B66" w:rsidRPr="00D1186F" w:rsidRDefault="007E0B66" w:rsidP="007051F4">
            <w:pPr>
              <w:numPr>
                <w:ilvl w:val="0"/>
                <w:numId w:val="1"/>
              </w:numPr>
              <w:shd w:val="clear" w:color="auto" w:fill="FFFFFF"/>
              <w:overflowPunct/>
              <w:autoSpaceDE/>
              <w:autoSpaceDN/>
              <w:adjustRightInd/>
              <w:ind w:left="0" w:right="120" w:firstLine="0"/>
              <w:jc w:val="both"/>
              <w:textAlignment w:val="auto"/>
              <w:rPr>
                <w:sz w:val="24"/>
                <w:szCs w:val="24"/>
              </w:rPr>
            </w:pPr>
            <w:r w:rsidRPr="00D1186F">
              <w:rPr>
                <w:sz w:val="24"/>
                <w:szCs w:val="24"/>
                <w:lang w:val="en-US"/>
              </w:rPr>
              <w:t xml:space="preserve">Keiko N.A., Vchislo N.V. </w:t>
            </w:r>
            <w:r w:rsidRPr="00D1186F">
              <w:rPr>
                <w:sz w:val="24"/>
                <w:szCs w:val="24"/>
              </w:rPr>
              <w:t>α</w:t>
            </w:r>
            <w:r w:rsidRPr="00D1186F">
              <w:rPr>
                <w:sz w:val="24"/>
                <w:szCs w:val="24"/>
                <w:lang w:val="en-US"/>
              </w:rPr>
              <w:t>,</w:t>
            </w:r>
            <w:r w:rsidRPr="00D1186F">
              <w:rPr>
                <w:sz w:val="24"/>
                <w:szCs w:val="24"/>
              </w:rPr>
              <w:t>β</w:t>
            </w:r>
            <w:r w:rsidRPr="00D1186F">
              <w:rPr>
                <w:sz w:val="24"/>
                <w:szCs w:val="24"/>
                <w:lang w:val="en-US"/>
              </w:rPr>
              <w:t xml:space="preserve">-Unsaturated Aldehydes in the Synthesis of Five-membered Heterocyclic Compounds with One Heteroatom: Recent Advances due to Development of Metal- and Organocatalysis. – Asian J. Org. </w:t>
            </w:r>
            <w:r w:rsidRPr="00D1186F">
              <w:rPr>
                <w:sz w:val="24"/>
                <w:szCs w:val="24"/>
              </w:rPr>
              <w:t>Chem. – 2016. – 5. – P. 439-461.</w:t>
            </w:r>
          </w:p>
          <w:p w:rsidR="007E0B66" w:rsidRPr="00D1186F" w:rsidRDefault="007E0B66" w:rsidP="007051F4">
            <w:pPr>
              <w:numPr>
                <w:ilvl w:val="0"/>
                <w:numId w:val="1"/>
              </w:numPr>
              <w:shd w:val="clear" w:color="auto" w:fill="FFFFFF"/>
              <w:overflowPunct/>
              <w:autoSpaceDE/>
              <w:autoSpaceDN/>
              <w:adjustRightInd/>
              <w:ind w:left="0" w:right="120" w:firstLine="0"/>
              <w:jc w:val="both"/>
              <w:textAlignment w:val="auto"/>
              <w:rPr>
                <w:sz w:val="24"/>
                <w:szCs w:val="24"/>
              </w:rPr>
            </w:pPr>
            <w:r w:rsidRPr="00D1186F">
              <w:rPr>
                <w:sz w:val="24"/>
                <w:szCs w:val="24"/>
                <w:lang w:val="en-US"/>
              </w:rPr>
              <w:t xml:space="preserve">Keiko N.A., Vchislo N.V. Synthesis of Diheteroatomic Five-Membered Heterocyclic Compounds from </w:t>
            </w:r>
            <w:r w:rsidRPr="00D1186F">
              <w:rPr>
                <w:sz w:val="24"/>
                <w:szCs w:val="24"/>
              </w:rPr>
              <w:t>α</w:t>
            </w:r>
            <w:r w:rsidRPr="00D1186F">
              <w:rPr>
                <w:sz w:val="24"/>
                <w:szCs w:val="24"/>
                <w:lang w:val="en-US"/>
              </w:rPr>
              <w:t>,</w:t>
            </w:r>
            <w:r w:rsidRPr="00D1186F">
              <w:rPr>
                <w:sz w:val="24"/>
                <w:szCs w:val="24"/>
              </w:rPr>
              <w:t>β</w:t>
            </w:r>
            <w:r w:rsidRPr="00D1186F">
              <w:rPr>
                <w:sz w:val="24"/>
                <w:szCs w:val="24"/>
                <w:lang w:val="en-US"/>
              </w:rPr>
              <w:t xml:space="preserve">-Unsaturated Aldehydes // Asian J. Org. </w:t>
            </w:r>
            <w:r w:rsidRPr="00D1186F">
              <w:rPr>
                <w:sz w:val="24"/>
                <w:szCs w:val="24"/>
              </w:rPr>
              <w:t>Chem. – 2016. – 5. – P. 1169-1197.</w:t>
            </w:r>
          </w:p>
          <w:p w:rsidR="007E0B66" w:rsidRPr="00D1186F" w:rsidRDefault="007E0B66" w:rsidP="007051F4">
            <w:pPr>
              <w:numPr>
                <w:ilvl w:val="0"/>
                <w:numId w:val="1"/>
              </w:numPr>
              <w:shd w:val="clear" w:color="auto" w:fill="FFFFFF"/>
              <w:overflowPunct/>
              <w:autoSpaceDE/>
              <w:autoSpaceDN/>
              <w:adjustRightInd/>
              <w:ind w:left="0" w:right="120" w:firstLine="0"/>
              <w:jc w:val="both"/>
              <w:textAlignment w:val="auto"/>
              <w:rPr>
                <w:sz w:val="24"/>
                <w:szCs w:val="24"/>
              </w:rPr>
            </w:pPr>
            <w:r w:rsidRPr="00D1186F">
              <w:rPr>
                <w:sz w:val="24"/>
                <w:szCs w:val="24"/>
              </w:rPr>
              <w:t xml:space="preserve">Muzalevskiy V.M., Rulev A.Yu., Kondrashov E.V., Romanov A.R., Ushakov I.A., Chertkov V.A., Nenajdenko V.G.. </w:t>
            </w:r>
            <w:r w:rsidRPr="00D1186F">
              <w:rPr>
                <w:sz w:val="24"/>
                <w:szCs w:val="24"/>
                <w:lang w:val="en-US"/>
              </w:rPr>
              <w:t xml:space="preserve">Multichannel reaction of </w:t>
            </w:r>
            <w:r w:rsidRPr="00D1186F">
              <w:rPr>
                <w:sz w:val="24"/>
                <w:szCs w:val="24"/>
              </w:rPr>
              <w:t>α</w:t>
            </w:r>
            <w:r w:rsidRPr="00D1186F">
              <w:rPr>
                <w:sz w:val="24"/>
                <w:szCs w:val="24"/>
                <w:lang w:val="en-US"/>
              </w:rPr>
              <w:t xml:space="preserve">-bromoenones with 1,2-diamines. Synthesis of 3,6-diaza-bicyclo[4.1.0]hept-2-enes by the reaction with N-unsubstituted 1,2-diamines // Eur. J. Org. </w:t>
            </w:r>
            <w:r w:rsidRPr="00D1186F">
              <w:rPr>
                <w:sz w:val="24"/>
                <w:szCs w:val="24"/>
              </w:rPr>
              <w:t>Chem. – 2016. – 2016. – P. 1612-1618.</w:t>
            </w:r>
          </w:p>
          <w:p w:rsidR="007E0B66" w:rsidRDefault="007E0B66" w:rsidP="007051F4">
            <w:pPr>
              <w:numPr>
                <w:ilvl w:val="0"/>
                <w:numId w:val="1"/>
              </w:numPr>
              <w:shd w:val="clear" w:color="auto" w:fill="FFFFFF"/>
              <w:overflowPunct/>
              <w:autoSpaceDE/>
              <w:autoSpaceDN/>
              <w:adjustRightInd/>
              <w:ind w:left="0" w:right="120" w:firstLine="0"/>
              <w:jc w:val="both"/>
              <w:textAlignment w:val="auto"/>
              <w:rPr>
                <w:sz w:val="24"/>
                <w:szCs w:val="24"/>
              </w:rPr>
            </w:pPr>
            <w:r w:rsidRPr="00D1186F">
              <w:rPr>
                <w:sz w:val="24"/>
                <w:szCs w:val="24"/>
                <w:lang w:val="en-US"/>
              </w:rPr>
              <w:t xml:space="preserve">Ovcharenko V., Fokin S., Chubakova E., Romanenko G., Bogomyakov A., Dobrokhotova Z., Lukzen N., Morozov V., Petrova M., Petrova M., Zueva E., Rozentsveig I., Rudyakova E., Levkovskaya G., Sagdeev R. A copper-nitroxide adduct exhibiting Separate single crystal-to-single crystal polymerization-depolymerization and spin crossover transitions // Inorg. </w:t>
            </w:r>
            <w:r w:rsidRPr="00D1186F">
              <w:rPr>
                <w:sz w:val="24"/>
                <w:szCs w:val="24"/>
              </w:rPr>
              <w:t>Chem. – 2016. – 55 (12). – P. 5853-5861.</w:t>
            </w:r>
          </w:p>
          <w:p w:rsidR="007E0B66" w:rsidRDefault="007E0B66" w:rsidP="00103F85">
            <w:pPr>
              <w:numPr>
                <w:ilvl w:val="0"/>
                <w:numId w:val="1"/>
              </w:numPr>
              <w:shd w:val="clear" w:color="auto" w:fill="FFFFFF"/>
              <w:overflowPunct/>
              <w:autoSpaceDE/>
              <w:autoSpaceDN/>
              <w:adjustRightInd/>
              <w:ind w:left="0" w:right="12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103F85">
              <w:rPr>
                <w:sz w:val="24"/>
                <w:szCs w:val="24"/>
                <w:lang w:val="en-US"/>
              </w:rPr>
              <w:t xml:space="preserve">Ushakov I.A., Voronov V.K., Adamovich S.N., Mirskov R.G., Mirskova A.N. The NMR study of biologically active metallated alkanolammoinium ionic liquids // J. Mol. Structure. – 2016. – V. 1103. – P. 125-131. </w:t>
            </w:r>
          </w:p>
          <w:p w:rsidR="007E0B66" w:rsidRDefault="007E0B66" w:rsidP="00103F85">
            <w:pPr>
              <w:numPr>
                <w:ilvl w:val="0"/>
                <w:numId w:val="1"/>
              </w:numPr>
              <w:shd w:val="clear" w:color="auto" w:fill="FFFFFF"/>
              <w:overflowPunct/>
              <w:autoSpaceDE/>
              <w:autoSpaceDN/>
              <w:adjustRightInd/>
              <w:ind w:left="0" w:right="12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103F85">
              <w:rPr>
                <w:sz w:val="24"/>
                <w:szCs w:val="24"/>
                <w:lang w:val="en-US"/>
              </w:rPr>
              <w:t xml:space="preserve">Kondrashov E.V., Oznobikhina L.P., Aksamentova T.N., Chipanina N.N., Romanov A.R., Rulev A.Yu. Basicity of the polydentate captodative aminoenones. Ab initio, DFT, and FTIR study // J. Phys. Org. Chem. – 2016. – V. 29. – P. 288–298. </w:t>
            </w:r>
          </w:p>
          <w:p w:rsidR="007E0B66" w:rsidRDefault="007E0B66" w:rsidP="00103F85">
            <w:pPr>
              <w:numPr>
                <w:ilvl w:val="0"/>
                <w:numId w:val="1"/>
              </w:numPr>
              <w:shd w:val="clear" w:color="auto" w:fill="FFFFFF"/>
              <w:overflowPunct/>
              <w:autoSpaceDE/>
              <w:autoSpaceDN/>
              <w:adjustRightInd/>
              <w:ind w:left="0" w:right="12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103F85">
              <w:rPr>
                <w:sz w:val="24"/>
                <w:szCs w:val="24"/>
                <w:lang w:val="en-US"/>
              </w:rPr>
              <w:t xml:space="preserve">Keiko N.A., Vchislo N.V., Verochkina E.A., Chuvashev Y.A., Larina L.I. Hydrolysis of (Z)-2-alkoxy-3-arylpropenals as a short-cut to benzylglyoxals // Mendeleev Commun. – 2016. – 26, № 6. – P. 431-433. Keiko N.A., Vchislo N.V. 1,3-Oxathia-, 1,3-Dioxa- and 1,3-Dithiolanes from </w:t>
            </w:r>
            <w:r w:rsidRPr="00103F85">
              <w:rPr>
                <w:sz w:val="24"/>
                <w:szCs w:val="24"/>
              </w:rPr>
              <w:t>α</w:t>
            </w:r>
            <w:r w:rsidRPr="00103F85">
              <w:rPr>
                <w:sz w:val="24"/>
                <w:szCs w:val="24"/>
                <w:lang w:val="en-US"/>
              </w:rPr>
              <w:t>,</w:t>
            </w:r>
            <w:r w:rsidRPr="00103F85">
              <w:rPr>
                <w:sz w:val="24"/>
                <w:szCs w:val="24"/>
              </w:rPr>
              <w:t>β</w:t>
            </w:r>
            <w:r w:rsidRPr="00103F85">
              <w:rPr>
                <w:sz w:val="24"/>
                <w:szCs w:val="24"/>
                <w:lang w:val="en-US"/>
              </w:rPr>
              <w:t>-unsaturated aldehydes // Mini-Reviews in Organic Chem. – 2016. – Vol. 13, №4. – P. 299-304.</w:t>
            </w:r>
          </w:p>
          <w:p w:rsidR="007E0B66" w:rsidRPr="00103F85" w:rsidRDefault="007E0B66" w:rsidP="00103F85">
            <w:pPr>
              <w:numPr>
                <w:ilvl w:val="0"/>
                <w:numId w:val="1"/>
              </w:numPr>
              <w:shd w:val="clear" w:color="auto" w:fill="FFFFFF"/>
              <w:overflowPunct/>
              <w:autoSpaceDE/>
              <w:autoSpaceDN/>
              <w:adjustRightInd/>
              <w:ind w:left="0" w:right="12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103F85">
              <w:rPr>
                <w:sz w:val="24"/>
                <w:szCs w:val="24"/>
                <w:lang w:val="en-US"/>
              </w:rPr>
              <w:t>Rulev A. Yu., Romanov A. R. Unsaturated polyfluoroalkyl ketones in the synthesis of nitrogen-bearing heterocycles // RSC Advances. – 2016. – 6. – P. 1984-1998.</w:t>
            </w:r>
          </w:p>
          <w:p w:rsidR="007E0B66" w:rsidRDefault="007E0B66" w:rsidP="00103F85">
            <w:pPr>
              <w:numPr>
                <w:ilvl w:val="0"/>
                <w:numId w:val="1"/>
              </w:numPr>
              <w:shd w:val="clear" w:color="auto" w:fill="FFFFFF"/>
              <w:overflowPunct/>
              <w:autoSpaceDE/>
              <w:autoSpaceDN/>
              <w:adjustRightInd/>
              <w:ind w:left="0" w:right="120" w:firstLine="0"/>
              <w:jc w:val="both"/>
              <w:textAlignment w:val="auto"/>
              <w:rPr>
                <w:sz w:val="24"/>
                <w:szCs w:val="24"/>
                <w:lang w:val="en-US"/>
              </w:rPr>
            </w:pPr>
            <w:r w:rsidRPr="000E7E02">
              <w:rPr>
                <w:sz w:val="24"/>
                <w:szCs w:val="24"/>
                <w:lang w:val="en-US"/>
              </w:rPr>
              <w:t>Arbuzova S.N., Gusarova N.K., Glotova T.E., Ushakov I.A., Verkhoturova S.I., Korocheva A.O., Trofimov B.A. Reaction of Tris(2-pyridyl)phosphine with Electron-deficient Alkynes in Water: Stereoselective Synthesis of Functionalized Pyridylvinylphosphine Oxides // Eur. J. Org. - Chem. - 2014 - P. 639-643.</w:t>
            </w:r>
          </w:p>
          <w:p w:rsidR="007E0B66" w:rsidRPr="000E7E02" w:rsidRDefault="007E0B66" w:rsidP="000E7E02">
            <w:pPr>
              <w:shd w:val="clear" w:color="auto" w:fill="FFFFFF"/>
              <w:overflowPunct/>
              <w:autoSpaceDE/>
              <w:autoSpaceDN/>
              <w:adjustRightInd/>
              <w:ind w:right="120"/>
              <w:jc w:val="both"/>
              <w:textAlignment w:val="auto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7E0B66" w:rsidRPr="000E7E02" w:rsidRDefault="007E0B66" w:rsidP="004A4E27">
      <w:pPr>
        <w:tabs>
          <w:tab w:val="left" w:pos="914"/>
        </w:tabs>
        <w:ind w:left="4042" w:firstLine="914"/>
        <w:rPr>
          <w:b/>
          <w:sz w:val="24"/>
          <w:szCs w:val="24"/>
          <w:lang w:val="en-US"/>
        </w:rPr>
      </w:pPr>
    </w:p>
    <w:sectPr w:rsidR="007E0B66" w:rsidRPr="000E7E02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B66" w:rsidRDefault="007E0B66">
      <w:r>
        <w:separator/>
      </w:r>
    </w:p>
  </w:endnote>
  <w:endnote w:type="continuationSeparator" w:id="0">
    <w:p w:rsidR="007E0B66" w:rsidRDefault="007E0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B66" w:rsidRDefault="007E0B66">
      <w:r>
        <w:separator/>
      </w:r>
    </w:p>
  </w:footnote>
  <w:footnote w:type="continuationSeparator" w:id="0">
    <w:p w:rsidR="007E0B66" w:rsidRDefault="007E0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3488"/>
    <w:multiLevelType w:val="multilevel"/>
    <w:tmpl w:val="07A8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5350B"/>
    <w:multiLevelType w:val="multilevel"/>
    <w:tmpl w:val="7036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72DE4"/>
    <w:multiLevelType w:val="hybridMultilevel"/>
    <w:tmpl w:val="6612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E27"/>
    <w:rsid w:val="00012C6C"/>
    <w:rsid w:val="00067A67"/>
    <w:rsid w:val="000D63CE"/>
    <w:rsid w:val="000E7E02"/>
    <w:rsid w:val="00103F85"/>
    <w:rsid w:val="001112F4"/>
    <w:rsid w:val="00170FA3"/>
    <w:rsid w:val="001C67D5"/>
    <w:rsid w:val="00234555"/>
    <w:rsid w:val="002F3299"/>
    <w:rsid w:val="00343561"/>
    <w:rsid w:val="004A4E27"/>
    <w:rsid w:val="004B3BD3"/>
    <w:rsid w:val="00574870"/>
    <w:rsid w:val="005A43E3"/>
    <w:rsid w:val="00657225"/>
    <w:rsid w:val="007051F4"/>
    <w:rsid w:val="007D3C86"/>
    <w:rsid w:val="007E0B66"/>
    <w:rsid w:val="007E0FBE"/>
    <w:rsid w:val="007F26E6"/>
    <w:rsid w:val="00933AC5"/>
    <w:rsid w:val="009A0F63"/>
    <w:rsid w:val="009E7AFE"/>
    <w:rsid w:val="00A5610E"/>
    <w:rsid w:val="00A90809"/>
    <w:rsid w:val="00AC419D"/>
    <w:rsid w:val="00B35533"/>
    <w:rsid w:val="00B5420F"/>
    <w:rsid w:val="00B94874"/>
    <w:rsid w:val="00B960DB"/>
    <w:rsid w:val="00BE48F2"/>
    <w:rsid w:val="00C5719E"/>
    <w:rsid w:val="00C72381"/>
    <w:rsid w:val="00CA7D12"/>
    <w:rsid w:val="00CE754A"/>
    <w:rsid w:val="00D1186F"/>
    <w:rsid w:val="00DA22A4"/>
    <w:rsid w:val="00DE6811"/>
    <w:rsid w:val="00E473ED"/>
    <w:rsid w:val="00EA3A55"/>
    <w:rsid w:val="00F7037C"/>
    <w:rsid w:val="00FC7549"/>
    <w:rsid w:val="00FD4BE0"/>
    <w:rsid w:val="00FF2641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Heading2">
    <w:name w:val="heading 2"/>
    <w:basedOn w:val="Normal"/>
    <w:link w:val="Heading2Char"/>
    <w:uiPriority w:val="99"/>
    <w:qFormat/>
    <w:rsid w:val="00343561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43561"/>
    <w:rPr>
      <w:rFonts w:cs="Times New Roman"/>
      <w:b/>
      <w:bCs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A4E27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4A4E2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9E7AF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960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F26E6"/>
    <w:pPr>
      <w:ind w:left="720"/>
      <w:contextualSpacing/>
    </w:pPr>
  </w:style>
  <w:style w:type="character" w:customStyle="1" w:styleId="scopustermhighlight">
    <w:name w:val="scopustermhighlight"/>
    <w:basedOn w:val="DefaultParagraphFont"/>
    <w:uiPriority w:val="99"/>
    <w:rsid w:val="0034356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72381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C72381"/>
    <w:rPr>
      <w:rFonts w:cs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2F3299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2</Pages>
  <Words>561</Words>
  <Characters>3202</Characters>
  <Application>Microsoft Office Outlook</Application>
  <DocSecurity>0</DocSecurity>
  <Lines>0</Lines>
  <Paragraphs>0</Paragraphs>
  <ScaleCrop>false</ScaleCrop>
  <Company>yrs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dc:description/>
  <cp:lastModifiedBy>Полякова</cp:lastModifiedBy>
  <cp:revision>8</cp:revision>
  <dcterms:created xsi:type="dcterms:W3CDTF">2017-12-28T05:02:00Z</dcterms:created>
  <dcterms:modified xsi:type="dcterms:W3CDTF">2018-05-21T05:12:00Z</dcterms:modified>
</cp:coreProperties>
</file>