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BA" w:rsidRDefault="001D66BA" w:rsidP="00E108EE">
      <w:pPr>
        <w:spacing w:line="360" w:lineRule="auto"/>
        <w:jc w:val="center"/>
        <w:rPr>
          <w:b/>
        </w:rPr>
      </w:pPr>
      <w:r w:rsidRPr="00FF2641">
        <w:rPr>
          <w:b/>
        </w:rPr>
        <w:t>СВЕДЕНИЯ</w:t>
      </w:r>
    </w:p>
    <w:p w:rsidR="001D66BA" w:rsidRDefault="001D66BA" w:rsidP="00E108EE">
      <w:pPr>
        <w:spacing w:line="360" w:lineRule="auto"/>
        <w:jc w:val="center"/>
        <w:rPr>
          <w:b/>
        </w:rPr>
      </w:pPr>
      <w:r>
        <w:rPr>
          <w:b/>
        </w:rPr>
        <w:t>об официальном оппоненте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495"/>
        <w:gridCol w:w="3738"/>
        <w:gridCol w:w="2479"/>
        <w:gridCol w:w="2551"/>
      </w:tblGrid>
      <w:tr w:rsidR="001D66BA" w:rsidRPr="00F12458" w:rsidTr="001D3E0A">
        <w:tc>
          <w:tcPr>
            <w:tcW w:w="1495" w:type="dxa"/>
            <w:vAlign w:val="center"/>
          </w:tcPr>
          <w:p w:rsidR="001D66BA" w:rsidRPr="00F12458" w:rsidRDefault="001D66BA" w:rsidP="00C31D0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738" w:type="dxa"/>
            <w:vAlign w:val="center"/>
          </w:tcPr>
          <w:p w:rsidR="001D66BA" w:rsidRPr="00F12458" w:rsidRDefault="001D66BA" w:rsidP="00C31D0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Место основной работы </w:t>
            </w:r>
            <w:r>
              <w:rPr>
                <w:sz w:val="24"/>
                <w:szCs w:val="24"/>
              </w:rPr>
              <w:t xml:space="preserve">–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79" w:type="dxa"/>
            <w:vAlign w:val="center"/>
          </w:tcPr>
          <w:p w:rsidR="001D66BA" w:rsidRPr="00F12458" w:rsidRDefault="001D66BA" w:rsidP="00C31D0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2551" w:type="dxa"/>
            <w:vAlign w:val="center"/>
          </w:tcPr>
          <w:p w:rsidR="001D66BA" w:rsidRPr="00F12458" w:rsidRDefault="001D66BA" w:rsidP="00C31D0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1D66BA" w:rsidRPr="002113D7" w:rsidTr="001D3E0A">
        <w:tc>
          <w:tcPr>
            <w:tcW w:w="1495" w:type="dxa"/>
            <w:vAlign w:val="center"/>
          </w:tcPr>
          <w:p w:rsidR="001D66BA" w:rsidRPr="0072443A" w:rsidRDefault="001D66BA" w:rsidP="003E273C">
            <w:pPr>
              <w:jc w:val="center"/>
              <w:rPr>
                <w:sz w:val="24"/>
                <w:szCs w:val="24"/>
              </w:rPr>
            </w:pPr>
            <w:r w:rsidRPr="0072443A">
              <w:rPr>
                <w:sz w:val="24"/>
                <w:szCs w:val="24"/>
              </w:rPr>
              <w:t>Дмитриев</w:t>
            </w:r>
          </w:p>
          <w:p w:rsidR="001D66BA" w:rsidRPr="0072443A" w:rsidRDefault="001D66BA" w:rsidP="003E273C">
            <w:pPr>
              <w:jc w:val="center"/>
              <w:rPr>
                <w:sz w:val="24"/>
                <w:szCs w:val="24"/>
              </w:rPr>
            </w:pPr>
            <w:r w:rsidRPr="0072443A">
              <w:rPr>
                <w:sz w:val="24"/>
                <w:szCs w:val="24"/>
              </w:rPr>
              <w:t>Андрей</w:t>
            </w:r>
          </w:p>
          <w:p w:rsidR="001D66BA" w:rsidRPr="0072443A" w:rsidRDefault="001D66BA" w:rsidP="003E273C">
            <w:pPr>
              <w:jc w:val="center"/>
              <w:rPr>
                <w:sz w:val="24"/>
                <w:szCs w:val="24"/>
              </w:rPr>
            </w:pPr>
            <w:r w:rsidRPr="0072443A">
              <w:rPr>
                <w:sz w:val="24"/>
                <w:szCs w:val="24"/>
              </w:rPr>
              <w:t>Николаевич</w:t>
            </w:r>
          </w:p>
          <w:p w:rsidR="001D66BA" w:rsidRPr="00795582" w:rsidRDefault="001D66BA" w:rsidP="003E27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8" w:type="dxa"/>
            <w:vAlign w:val="center"/>
          </w:tcPr>
          <w:p w:rsidR="001D66BA" w:rsidRPr="00795582" w:rsidRDefault="001D66BA" w:rsidP="00A0170D">
            <w:pPr>
              <w:rPr>
                <w:sz w:val="24"/>
                <w:szCs w:val="24"/>
              </w:rPr>
            </w:pPr>
            <w:r w:rsidRPr="00795582">
              <w:rPr>
                <w:sz w:val="24"/>
                <w:szCs w:val="24"/>
              </w:rPr>
              <w:t>Федеральное государственное бюджетное учреждение науки Институт металлургии Уральского отделения РАН, главный научный сотрудник лаборатории пирометаллургии черных металлов.</w:t>
            </w:r>
          </w:p>
          <w:p w:rsidR="001D66BA" w:rsidRPr="00795582" w:rsidRDefault="001D66BA" w:rsidP="00A0170D">
            <w:pPr>
              <w:rPr>
                <w:sz w:val="24"/>
                <w:szCs w:val="24"/>
              </w:rPr>
            </w:pPr>
            <w:r w:rsidRPr="00795582">
              <w:rPr>
                <w:sz w:val="24"/>
                <w:szCs w:val="24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620016 г"/>
              </w:smartTagPr>
              <w:r w:rsidRPr="00795582">
                <w:rPr>
                  <w:sz w:val="24"/>
                  <w:szCs w:val="24"/>
                </w:rPr>
                <w:t>620016 г</w:t>
              </w:r>
            </w:smartTag>
            <w:r w:rsidRPr="00795582">
              <w:rPr>
                <w:sz w:val="24"/>
                <w:szCs w:val="24"/>
              </w:rPr>
              <w:t>. Екатеринбург,</w:t>
            </w:r>
          </w:p>
          <w:p w:rsidR="001D66BA" w:rsidRPr="00795582" w:rsidRDefault="001D66BA" w:rsidP="00A0170D">
            <w:pPr>
              <w:rPr>
                <w:sz w:val="24"/>
                <w:szCs w:val="24"/>
              </w:rPr>
            </w:pPr>
            <w:r w:rsidRPr="00795582">
              <w:rPr>
                <w:sz w:val="24"/>
                <w:szCs w:val="24"/>
              </w:rPr>
              <w:t xml:space="preserve"> ул. Амундсена, д. 101.</w:t>
            </w:r>
          </w:p>
          <w:p w:rsidR="001D66BA" w:rsidRPr="00795582" w:rsidRDefault="001D66BA" w:rsidP="00A0170D">
            <w:pPr>
              <w:rPr>
                <w:sz w:val="24"/>
                <w:szCs w:val="24"/>
              </w:rPr>
            </w:pPr>
            <w:r w:rsidRPr="00795582">
              <w:rPr>
                <w:sz w:val="24"/>
                <w:szCs w:val="24"/>
              </w:rPr>
              <w:t xml:space="preserve">Телефон: 8 </w:t>
            </w:r>
            <w:r w:rsidRPr="00795582"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795582">
              <w:rPr>
                <w:sz w:val="24"/>
                <w:szCs w:val="24"/>
              </w:rPr>
              <w:t>343) 267-89-08</w:t>
            </w:r>
          </w:p>
          <w:p w:rsidR="001D66BA" w:rsidRPr="00795582" w:rsidRDefault="001D66BA" w:rsidP="00A0170D">
            <w:pPr>
              <w:rPr>
                <w:sz w:val="24"/>
                <w:szCs w:val="24"/>
              </w:rPr>
            </w:pPr>
            <w:r w:rsidRPr="00795582">
              <w:rPr>
                <w:sz w:val="24"/>
                <w:szCs w:val="24"/>
              </w:rPr>
              <w:t>+79126273118</w:t>
            </w:r>
          </w:p>
          <w:p w:rsidR="001D66BA" w:rsidRPr="00F47BA4" w:rsidRDefault="001D66BA" w:rsidP="00A0170D">
            <w:pPr>
              <w:rPr>
                <w:sz w:val="24"/>
                <w:szCs w:val="24"/>
              </w:rPr>
            </w:pPr>
            <w:r w:rsidRPr="00795582">
              <w:rPr>
                <w:sz w:val="24"/>
                <w:szCs w:val="24"/>
                <w:lang w:val="en-US"/>
              </w:rPr>
              <w:t>E</w:t>
            </w:r>
            <w:r w:rsidRPr="00F47BA4">
              <w:rPr>
                <w:sz w:val="24"/>
                <w:szCs w:val="24"/>
              </w:rPr>
              <w:t>-</w:t>
            </w:r>
            <w:r w:rsidRPr="00795582">
              <w:rPr>
                <w:sz w:val="24"/>
                <w:szCs w:val="24"/>
                <w:lang w:val="en-US"/>
              </w:rPr>
              <w:t>mail</w:t>
            </w:r>
            <w:r w:rsidRPr="00F47BA4">
              <w:rPr>
                <w:sz w:val="24"/>
                <w:szCs w:val="24"/>
              </w:rPr>
              <w:t>:</w:t>
            </w:r>
            <w:r w:rsidRPr="00F47BA4">
              <w:t xml:space="preserve"> </w:t>
            </w:r>
            <w:r w:rsidRPr="00795582">
              <w:rPr>
                <w:sz w:val="24"/>
                <w:szCs w:val="24"/>
                <w:lang w:val="en-US"/>
              </w:rPr>
              <w:t>andrey</w:t>
            </w:r>
            <w:r w:rsidRPr="00F47BA4">
              <w:rPr>
                <w:sz w:val="24"/>
                <w:szCs w:val="24"/>
              </w:rPr>
              <w:t>.</w:t>
            </w:r>
            <w:r w:rsidRPr="00795582">
              <w:rPr>
                <w:sz w:val="24"/>
                <w:szCs w:val="24"/>
                <w:lang w:val="en-US"/>
              </w:rPr>
              <w:t>dmitriev</w:t>
            </w:r>
            <w:r w:rsidRPr="00F47BA4">
              <w:rPr>
                <w:sz w:val="24"/>
                <w:szCs w:val="24"/>
              </w:rPr>
              <w:t>@</w:t>
            </w:r>
            <w:r w:rsidRPr="00795582">
              <w:rPr>
                <w:sz w:val="24"/>
                <w:szCs w:val="24"/>
                <w:lang w:val="en-US"/>
              </w:rPr>
              <w:t>mail</w:t>
            </w:r>
            <w:r w:rsidRPr="00F47BA4">
              <w:rPr>
                <w:sz w:val="24"/>
                <w:szCs w:val="24"/>
              </w:rPr>
              <w:t>.</w:t>
            </w:r>
            <w:r w:rsidRPr="00795582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479" w:type="dxa"/>
            <w:vAlign w:val="center"/>
          </w:tcPr>
          <w:p w:rsidR="001D66BA" w:rsidRPr="00795582" w:rsidRDefault="001D66BA" w:rsidP="00ED5C34">
            <w:pPr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Д</w:t>
            </w:r>
            <w:r w:rsidRPr="00795582">
              <w:rPr>
                <w:rFonts w:eastAsia="Times-Roman"/>
                <w:sz w:val="24"/>
                <w:szCs w:val="24"/>
              </w:rPr>
              <w:t xml:space="preserve">октор технических наук </w:t>
            </w:r>
          </w:p>
          <w:p w:rsidR="001D66BA" w:rsidRPr="00ED5C34" w:rsidRDefault="001D66BA" w:rsidP="00ED5C34">
            <w:pPr>
              <w:jc w:val="center"/>
              <w:rPr>
                <w:rFonts w:eastAsia="Times-Roman"/>
                <w:sz w:val="24"/>
                <w:szCs w:val="24"/>
              </w:rPr>
            </w:pPr>
            <w:r w:rsidRPr="00795582">
              <w:rPr>
                <w:sz w:val="24"/>
                <w:szCs w:val="24"/>
              </w:rPr>
              <w:t>05.16.02 Металлургия черных, цветных и редких металлов</w:t>
            </w:r>
          </w:p>
        </w:tc>
        <w:tc>
          <w:tcPr>
            <w:tcW w:w="2551" w:type="dxa"/>
            <w:vAlign w:val="center"/>
          </w:tcPr>
          <w:p w:rsidR="001D66BA" w:rsidRPr="0072443A" w:rsidRDefault="001D66BA" w:rsidP="00F953F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Не имеет</w:t>
            </w:r>
          </w:p>
        </w:tc>
      </w:tr>
      <w:tr w:rsidR="001D66BA" w:rsidRPr="00F12458" w:rsidTr="001D3E0A">
        <w:tc>
          <w:tcPr>
            <w:tcW w:w="10263" w:type="dxa"/>
            <w:gridSpan w:val="4"/>
          </w:tcPr>
          <w:p w:rsidR="001D66BA" w:rsidRPr="00F12458" w:rsidRDefault="001D66BA" w:rsidP="00445D98">
            <w:pPr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1D66BA" w:rsidRPr="00AA3862" w:rsidTr="00A0170D">
        <w:tc>
          <w:tcPr>
            <w:tcW w:w="10263" w:type="dxa"/>
            <w:gridSpan w:val="4"/>
            <w:shd w:val="clear" w:color="auto" w:fill="FFFFFF"/>
          </w:tcPr>
          <w:p w:rsidR="001D66BA" w:rsidRPr="0072443A" w:rsidRDefault="001D66BA" w:rsidP="00EF7BA9">
            <w:pPr>
              <w:tabs>
                <w:tab w:val="left" w:pos="28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F7BA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Дмитриев А.Н. </w:t>
            </w:r>
            <w:r w:rsidRPr="00EF7BA9">
              <w:rPr>
                <w:sz w:val="24"/>
                <w:szCs w:val="24"/>
              </w:rPr>
              <w:t>Сравнительный технологический анализ систем контроля разгара огнеупорной футеровки горна доменной печи</w:t>
            </w:r>
            <w:r>
              <w:rPr>
                <w:sz w:val="24"/>
                <w:szCs w:val="24"/>
              </w:rPr>
              <w:t xml:space="preserve"> /</w:t>
            </w:r>
            <w:r>
              <w:t xml:space="preserve"> </w:t>
            </w:r>
            <w:r w:rsidRPr="00EF7BA9">
              <w:rPr>
                <w:sz w:val="24"/>
                <w:szCs w:val="24"/>
              </w:rPr>
              <w:t>А.Н.</w:t>
            </w:r>
            <w:r>
              <w:rPr>
                <w:sz w:val="24"/>
                <w:szCs w:val="24"/>
              </w:rPr>
              <w:t xml:space="preserve"> </w:t>
            </w:r>
            <w:r w:rsidRPr="00EF7BA9">
              <w:rPr>
                <w:sz w:val="24"/>
                <w:szCs w:val="24"/>
              </w:rPr>
              <w:t>Дмитриев, М.О.</w:t>
            </w:r>
            <w:r>
              <w:rPr>
                <w:sz w:val="24"/>
                <w:szCs w:val="24"/>
              </w:rPr>
              <w:t xml:space="preserve"> </w:t>
            </w:r>
            <w:r w:rsidRPr="00EF7BA9">
              <w:rPr>
                <w:sz w:val="24"/>
                <w:szCs w:val="24"/>
              </w:rPr>
              <w:t xml:space="preserve">Золотых, К.Чэнь, Г.Ю. </w:t>
            </w:r>
            <w:r>
              <w:rPr>
                <w:sz w:val="24"/>
                <w:szCs w:val="24"/>
              </w:rPr>
              <w:t xml:space="preserve"> </w:t>
            </w:r>
            <w:r w:rsidRPr="00EF7BA9">
              <w:rPr>
                <w:sz w:val="24"/>
                <w:szCs w:val="24"/>
              </w:rPr>
              <w:t xml:space="preserve"> Витькина // Черная металлургия.  </w:t>
            </w:r>
            <w:r w:rsidRPr="0072443A">
              <w:rPr>
                <w:sz w:val="24"/>
                <w:szCs w:val="24"/>
              </w:rPr>
              <w:t xml:space="preserve">– 2018. –  № 8 (1424). – </w:t>
            </w:r>
            <w:r w:rsidRPr="00EF7BA9">
              <w:rPr>
                <w:sz w:val="24"/>
                <w:szCs w:val="24"/>
              </w:rPr>
              <w:t>С</w:t>
            </w:r>
            <w:r w:rsidRPr="0072443A">
              <w:rPr>
                <w:sz w:val="24"/>
                <w:szCs w:val="24"/>
              </w:rPr>
              <w:t>. 82-92.</w:t>
            </w:r>
          </w:p>
          <w:p w:rsidR="001D66BA" w:rsidRPr="00EF7BA9" w:rsidRDefault="001D66BA" w:rsidP="00EF7BA9">
            <w:pPr>
              <w:tabs>
                <w:tab w:val="left" w:pos="142"/>
              </w:tabs>
              <w:rPr>
                <w:sz w:val="24"/>
                <w:szCs w:val="24"/>
                <w:lang w:val="en-US"/>
              </w:rPr>
            </w:pPr>
            <w:r w:rsidRPr="00EF7BA9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Дмитриев А.Н.</w:t>
            </w:r>
            <w:r w:rsidRPr="00EF7BA9">
              <w:rPr>
                <w:sz w:val="24"/>
                <w:szCs w:val="24"/>
              </w:rPr>
              <w:t xml:space="preserve"> Физико-химические и теплофизические основы переработки титаномагнетитовых руд</w:t>
            </w:r>
            <w:r>
              <w:rPr>
                <w:sz w:val="24"/>
                <w:szCs w:val="24"/>
              </w:rPr>
              <w:t xml:space="preserve"> / </w:t>
            </w:r>
            <w:r w:rsidRPr="00EF7BA9">
              <w:rPr>
                <w:sz w:val="24"/>
                <w:szCs w:val="24"/>
              </w:rPr>
              <w:t xml:space="preserve">А.Н. Дмитриев,  В.Ю. Носков // Металлург. – 2017. – № 5. – С. 42-45. </w:t>
            </w:r>
            <w:r w:rsidRPr="00EF7BA9">
              <w:rPr>
                <w:sz w:val="24"/>
                <w:szCs w:val="24"/>
                <w:lang w:val="en-US"/>
              </w:rPr>
              <w:t xml:space="preserve">(Dmitriev A.N. Physicochemical and thermophysical bases of titanomagnetite ore treatment / A.N. Dmitriev,  V.Y. Noskov // Metallurgist. – 2017. – </w:t>
            </w:r>
            <w:r w:rsidRPr="00EF7BA9">
              <w:rPr>
                <w:sz w:val="24"/>
                <w:szCs w:val="24"/>
              </w:rPr>
              <w:t>Т</w:t>
            </w:r>
            <w:r w:rsidRPr="00EF7BA9">
              <w:rPr>
                <w:sz w:val="24"/>
                <w:szCs w:val="24"/>
                <w:lang w:val="en-US"/>
              </w:rPr>
              <w:t xml:space="preserve">. 61. –  № 5-6. – </w:t>
            </w:r>
            <w:r w:rsidRPr="00EF7BA9">
              <w:rPr>
                <w:sz w:val="24"/>
                <w:szCs w:val="24"/>
              </w:rPr>
              <w:t>С</w:t>
            </w:r>
            <w:r w:rsidRPr="00EF7BA9">
              <w:rPr>
                <w:sz w:val="24"/>
                <w:szCs w:val="24"/>
                <w:lang w:val="en-US"/>
              </w:rPr>
              <w:t xml:space="preserve">. 382-386). </w:t>
            </w:r>
          </w:p>
          <w:p w:rsidR="001D66BA" w:rsidRPr="0072443A" w:rsidRDefault="001D66BA" w:rsidP="00EF7B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7BA9">
              <w:rPr>
                <w:rFonts w:ascii="Times New Roman" w:hAnsi="Times New Roman"/>
                <w:sz w:val="24"/>
                <w:szCs w:val="24"/>
                <w:lang w:val="en-US"/>
              </w:rPr>
              <w:t>3. Dmitriev A.N., Zolotykh M.O., Vitkina G.Y., Chen K. The thermophysical bases of monitoring of the fireproof lining wear in the blast furnace hearth // Diffusion and Defect Data. Pt</w:t>
            </w:r>
            <w:r w:rsidRPr="00724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7BA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24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7BA9">
              <w:rPr>
                <w:rFonts w:ascii="Times New Roman" w:hAnsi="Times New Roman"/>
                <w:sz w:val="24"/>
                <w:szCs w:val="24"/>
                <w:lang w:val="en-US"/>
              </w:rPr>
              <w:t>Defect</w:t>
            </w:r>
            <w:r w:rsidRPr="00724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7BA9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724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7BA9">
              <w:rPr>
                <w:rFonts w:ascii="Times New Roman" w:hAnsi="Times New Roman"/>
                <w:sz w:val="24"/>
                <w:szCs w:val="24"/>
                <w:lang w:val="en-US"/>
              </w:rPr>
              <w:t>Diffusion</w:t>
            </w:r>
            <w:r w:rsidRPr="00724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F7BA9">
              <w:rPr>
                <w:rFonts w:ascii="Times New Roman" w:hAnsi="Times New Roman"/>
                <w:sz w:val="24"/>
                <w:szCs w:val="24"/>
                <w:lang w:val="en-US"/>
              </w:rPr>
              <w:t>Forum</w:t>
            </w:r>
            <w:r w:rsidRPr="00724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2017. – </w:t>
            </w:r>
            <w:r w:rsidRPr="006110CE">
              <w:rPr>
                <w:rFonts w:ascii="Times New Roman" w:hAnsi="Times New Roman"/>
                <w:sz w:val="24"/>
                <w:szCs w:val="24"/>
              </w:rPr>
              <w:t>Т</w:t>
            </w:r>
            <w:r w:rsidRPr="007244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370. –  </w:t>
            </w:r>
            <w:r w:rsidRPr="006110CE">
              <w:rPr>
                <w:rFonts w:ascii="Times New Roman" w:hAnsi="Times New Roman"/>
                <w:sz w:val="24"/>
                <w:szCs w:val="24"/>
              </w:rPr>
              <w:t>С</w:t>
            </w:r>
            <w:r w:rsidRPr="0072443A">
              <w:rPr>
                <w:rFonts w:ascii="Times New Roman" w:hAnsi="Times New Roman"/>
                <w:sz w:val="24"/>
                <w:szCs w:val="24"/>
                <w:lang w:val="en-US"/>
              </w:rPr>
              <w:t>. 113-119.</w:t>
            </w:r>
          </w:p>
          <w:p w:rsidR="001D66BA" w:rsidRPr="00C66204" w:rsidRDefault="001D66BA" w:rsidP="00EF7BA9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7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Dmitriev A.N., Vitkina G.Y., Petukhov R.V. The physicochemical bases of the pyrometallurgical processing of the titanomagnetite ores // Pure and Applied Chemistry. – 2017. – </w:t>
            </w:r>
            <w:r w:rsidRPr="006110CE">
              <w:rPr>
                <w:rFonts w:ascii="Times New Roman" w:hAnsi="Times New Roman"/>
                <w:sz w:val="24"/>
                <w:szCs w:val="24"/>
              </w:rPr>
              <w:t>Т</w:t>
            </w:r>
            <w:r w:rsidRPr="00EF7B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89. – № 10. – </w:t>
            </w:r>
            <w:r w:rsidRPr="006110CE">
              <w:rPr>
                <w:rFonts w:ascii="Times New Roman" w:hAnsi="Times New Roman"/>
                <w:sz w:val="24"/>
                <w:szCs w:val="24"/>
              </w:rPr>
              <w:t>С</w:t>
            </w:r>
            <w:r w:rsidRPr="00EF7BA9">
              <w:rPr>
                <w:rFonts w:ascii="Times New Roman" w:hAnsi="Times New Roman"/>
                <w:sz w:val="24"/>
                <w:szCs w:val="24"/>
                <w:lang w:val="en-US"/>
              </w:rPr>
              <w:t>. 1543-1551.</w:t>
            </w:r>
          </w:p>
          <w:p w:rsidR="001D66BA" w:rsidRPr="006110CE" w:rsidRDefault="001D66BA" w:rsidP="00F66343">
            <w:pPr>
              <w:pStyle w:val="ListParagraph"/>
              <w:tabs>
                <w:tab w:val="left" w:pos="2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110CE">
              <w:rPr>
                <w:rFonts w:ascii="Times New Roman" w:hAnsi="Times New Roman"/>
                <w:sz w:val="24"/>
                <w:szCs w:val="24"/>
              </w:rPr>
              <w:t>5. Дмитриев А.Н. Раздельная добыча титановых руд с выделением их технологических типов / Корнилков С.В., Глебов А.В., Пелевин А.Е., Дмитриев А.Н. // Титан. 2017. № 4 (58). С. 8-11.</w:t>
            </w:r>
          </w:p>
          <w:p w:rsidR="001D66BA" w:rsidRPr="006110CE" w:rsidRDefault="001D66BA" w:rsidP="00EF7BA9">
            <w:pPr>
              <w:pStyle w:val="ListParagraph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CE">
              <w:rPr>
                <w:rFonts w:ascii="Times New Roman" w:hAnsi="Times New Roman"/>
                <w:iCs/>
                <w:sz w:val="24"/>
                <w:szCs w:val="24"/>
                <w:shd w:val="clear" w:color="auto" w:fill="F5F5F5"/>
              </w:rPr>
              <w:t>6. Дмитриев А.Н.</w:t>
            </w:r>
            <w:r w:rsidRPr="006110CE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6110CE">
              <w:rPr>
                <w:rFonts w:ascii="Times New Roman" w:hAnsi="Times New Roman"/>
                <w:bCs/>
                <w:sz w:val="24"/>
                <w:szCs w:val="24"/>
                <w:shd w:val="clear" w:color="auto" w:fill="F5F5F5"/>
              </w:rPr>
              <w:t>Использование информационных технологий в разработке и совершенствовании пирометаллургической переработки железорудного сырья //</w:t>
            </w:r>
            <w:r w:rsidRPr="006110CE">
              <w:rPr>
                <w:rFonts w:ascii="Times New Roman" w:hAnsi="Times New Roman"/>
                <w:sz w:val="24"/>
                <w:szCs w:val="24"/>
              </w:rPr>
              <w:br/>
            </w:r>
            <w:r w:rsidRPr="006110CE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Черная металлургия. – 2016.</w:t>
            </w:r>
            <w:r w:rsidRPr="006110C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 – </w:t>
            </w:r>
            <w:r w:rsidRPr="006110CE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№ 11 (1403). – С. 27-30.</w:t>
            </w:r>
          </w:p>
          <w:p w:rsidR="001D66BA" w:rsidRPr="00EF7BA9" w:rsidRDefault="001D66BA" w:rsidP="00EF7BA9">
            <w:pPr>
              <w:jc w:val="both"/>
              <w:rPr>
                <w:iCs/>
                <w:sz w:val="24"/>
                <w:szCs w:val="24"/>
                <w:shd w:val="clear" w:color="auto" w:fill="F5F5F5"/>
                <w:lang w:val="en-US"/>
              </w:rPr>
            </w:pPr>
            <w:r w:rsidRPr="00F66343">
              <w:rPr>
                <w:iCs/>
                <w:sz w:val="24"/>
                <w:szCs w:val="24"/>
                <w:shd w:val="clear" w:color="auto" w:fill="F5F5F5"/>
                <w:lang w:val="en-US"/>
              </w:rPr>
              <w:t>7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. </w:t>
            </w:r>
            <w:r w:rsidRPr="009A56B5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Dmitriev A.N. 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Mathematical modeling and practical tasks solution of  blast furnace smelting/ A.N. Dmitriev, M.O Zolotykh, G.Y. Vitkina, Y.M. Gordon //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В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сборнике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>:</w:t>
            </w:r>
            <w:r w:rsidRPr="00EF7BA9">
              <w:rPr>
                <w:iCs/>
                <w:sz w:val="24"/>
                <w:szCs w:val="24"/>
                <w:lang w:val="en-US"/>
              </w:rPr>
              <w:t> 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>AISTech - Iron and Steel Technology Conference Proceedings</w:t>
            </w:r>
            <w:r w:rsidRPr="00EF7BA9">
              <w:rPr>
                <w:iCs/>
                <w:sz w:val="24"/>
                <w:szCs w:val="24"/>
                <w:lang w:val="en-US"/>
              </w:rPr>
              <w:t> 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Сер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. "AISTech 2016 - Proceedings of the Iron and Steel Technology Conference". – 2016. – 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С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>. 3141-3146.</w:t>
            </w:r>
          </w:p>
          <w:p w:rsidR="001D66BA" w:rsidRPr="00EF7BA9" w:rsidRDefault="001D66BA" w:rsidP="00EF7BA9">
            <w:pPr>
              <w:jc w:val="both"/>
              <w:rPr>
                <w:iCs/>
                <w:sz w:val="24"/>
                <w:szCs w:val="24"/>
                <w:shd w:val="clear" w:color="auto" w:fill="F5F5F5"/>
              </w:rPr>
            </w:pPr>
            <w:r>
              <w:rPr>
                <w:sz w:val="24"/>
                <w:szCs w:val="24"/>
              </w:rPr>
              <w:t>8</w:t>
            </w:r>
            <w:r w:rsidRPr="009A56B5">
              <w:rPr>
                <w:sz w:val="24"/>
                <w:szCs w:val="24"/>
              </w:rPr>
              <w:t xml:space="preserve">. Дмитриев А.Н. </w:t>
            </w:r>
            <w:hyperlink r:id="rId7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Анализ показаний температурных датчиков, расположенных в кладке горна доменной печи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 / М.О.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Золотых, А.Н.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Дмитриев, О.Ю.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Иванов, Ю.А.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Чесноков // </w:t>
            </w:r>
            <w:hyperlink r:id="rId8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Черная металлургия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. –  2016. – </w:t>
            </w:r>
            <w:hyperlink r:id="rId9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№ 1 (1393)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>. – С. 34-37.</w:t>
            </w:r>
          </w:p>
          <w:p w:rsidR="001D66BA" w:rsidRPr="009A56B5" w:rsidRDefault="001D66BA" w:rsidP="00EF7BA9">
            <w:pPr>
              <w:jc w:val="both"/>
              <w:rPr>
                <w:iCs/>
                <w:sz w:val="24"/>
                <w:szCs w:val="24"/>
                <w:shd w:val="clear" w:color="auto" w:fill="F5F5F5"/>
                <w:lang w:val="en-US"/>
              </w:rPr>
            </w:pPr>
            <w:r w:rsidRPr="00F66343">
              <w:rPr>
                <w:iCs/>
                <w:sz w:val="24"/>
                <w:szCs w:val="24"/>
                <w:shd w:val="clear" w:color="auto" w:fill="F5F5F5"/>
                <w:lang w:val="en-US"/>
              </w:rPr>
              <w:t>9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. </w:t>
            </w:r>
            <w:r w:rsidRPr="009A56B5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Dmitriev A.N. 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>The reduction processes of the titanium containing iron ores treatment / A.N.</w:t>
            </w:r>
            <w:r w:rsidRPr="009A56B5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>Dmitriev, G.Y. Vitkina,</w:t>
            </w:r>
            <w:r w:rsidRPr="009A56B5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Y.A. Chesnokov, R.V Petukhov, S.V. Kornilkov, A.E. Pelevin // </w:t>
            </w:r>
            <w:hyperlink r:id="rId10" w:history="1">
              <w:r w:rsidRPr="00EF7BA9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>Diffusion and Defect Data. Pt</w:t>
              </w:r>
              <w:r w:rsidRPr="009A56B5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 xml:space="preserve"> </w:t>
              </w:r>
              <w:r w:rsidRPr="00EF7BA9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>A</w:t>
              </w:r>
              <w:r w:rsidRPr="009A56B5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 xml:space="preserve"> </w:t>
              </w:r>
              <w:r w:rsidRPr="00EF7BA9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>Defect</w:t>
              </w:r>
              <w:r w:rsidRPr="009A56B5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 xml:space="preserve"> </w:t>
              </w:r>
              <w:r w:rsidRPr="00EF7BA9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>and</w:t>
              </w:r>
              <w:r w:rsidRPr="009A56B5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 xml:space="preserve"> </w:t>
              </w:r>
              <w:r w:rsidRPr="00EF7BA9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>Diffusion</w:t>
              </w:r>
              <w:r w:rsidRPr="009A56B5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 xml:space="preserve"> </w:t>
              </w:r>
              <w:r w:rsidRPr="00EF7BA9">
                <w:rPr>
                  <w:iCs/>
                  <w:sz w:val="24"/>
                  <w:szCs w:val="24"/>
                  <w:shd w:val="clear" w:color="auto" w:fill="F5F5F5"/>
                  <w:lang w:val="en-US"/>
                </w:rPr>
                <w:t>Forum</w:t>
              </w:r>
            </w:hyperlink>
            <w:r w:rsidRPr="009A56B5">
              <w:rPr>
                <w:iCs/>
                <w:sz w:val="24"/>
                <w:szCs w:val="24"/>
                <w:shd w:val="clear" w:color="auto" w:fill="F5F5F5"/>
                <w:lang w:val="en-US"/>
              </w:rPr>
              <w:t>. – 2016. –</w:t>
            </w:r>
            <w:r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Т</w:t>
            </w:r>
            <w:r w:rsidRPr="009A56B5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. 369. –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С</w:t>
            </w:r>
            <w:r w:rsidRPr="009A56B5">
              <w:rPr>
                <w:iCs/>
                <w:sz w:val="24"/>
                <w:szCs w:val="24"/>
                <w:shd w:val="clear" w:color="auto" w:fill="F5F5F5"/>
                <w:lang w:val="en-US"/>
              </w:rPr>
              <w:t>. 6-11.</w:t>
            </w:r>
          </w:p>
          <w:p w:rsidR="001D66BA" w:rsidRPr="00616B71" w:rsidRDefault="001D66BA" w:rsidP="00616B71">
            <w:pPr>
              <w:jc w:val="both"/>
              <w:rPr>
                <w:iCs/>
                <w:sz w:val="24"/>
                <w:szCs w:val="24"/>
                <w:shd w:val="clear" w:color="auto" w:fill="F5F5F5"/>
                <w:lang w:val="en-US"/>
              </w:rPr>
            </w:pPr>
            <w:r w:rsidRPr="00616B71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9. Dmitriev A.N. The oxidizing roasting and reducing melting of titaniferous and conversion iron ores / A.N. Dmitriev, G.Y. Vitkina, R.V. Petukhov, L.A. Ovchinnikova // Diffusion and Defect Data. Pt A Defect and Diffusion Forum. – 2016. – </w:t>
            </w:r>
            <w:r w:rsidRPr="00616B71">
              <w:rPr>
                <w:iCs/>
                <w:sz w:val="24"/>
                <w:szCs w:val="24"/>
                <w:shd w:val="clear" w:color="auto" w:fill="F5F5F5"/>
              </w:rPr>
              <w:t>Т</w:t>
            </w:r>
            <w:r w:rsidRPr="00616B71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. 371. </w:t>
            </w:r>
            <w:r w:rsidRPr="00C66204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– </w:t>
            </w:r>
            <w:r w:rsidRPr="00616B71">
              <w:rPr>
                <w:iCs/>
                <w:sz w:val="24"/>
                <w:szCs w:val="24"/>
                <w:shd w:val="clear" w:color="auto" w:fill="F5F5F5"/>
              </w:rPr>
              <w:t>С</w:t>
            </w:r>
            <w:r w:rsidRPr="00616B71">
              <w:rPr>
                <w:iCs/>
                <w:sz w:val="24"/>
                <w:szCs w:val="24"/>
                <w:shd w:val="clear" w:color="auto" w:fill="F5F5F5"/>
                <w:lang w:val="en-US"/>
              </w:rPr>
              <w:t>. 117-120.</w:t>
            </w:r>
          </w:p>
          <w:p w:rsidR="001D66BA" w:rsidRPr="00EF7BA9" w:rsidRDefault="001D66BA" w:rsidP="00616B71">
            <w:pPr>
              <w:jc w:val="both"/>
              <w:rPr>
                <w:iCs/>
                <w:sz w:val="24"/>
                <w:szCs w:val="24"/>
                <w:shd w:val="clear" w:color="auto" w:fill="F5F5F5"/>
              </w:rPr>
            </w:pPr>
            <w:r w:rsidRPr="00616B71">
              <w:rPr>
                <w:sz w:val="24"/>
                <w:szCs w:val="24"/>
                <w:lang w:val="en-US"/>
              </w:rPr>
              <w:t xml:space="preserve">10. </w:t>
            </w:r>
            <w:r w:rsidRPr="009A56B5">
              <w:rPr>
                <w:sz w:val="24"/>
                <w:szCs w:val="24"/>
              </w:rPr>
              <w:t>Дмитриев</w:t>
            </w:r>
            <w:r w:rsidRPr="00616B71">
              <w:rPr>
                <w:sz w:val="24"/>
                <w:szCs w:val="24"/>
                <w:lang w:val="en-US"/>
              </w:rPr>
              <w:t xml:space="preserve"> </w:t>
            </w:r>
            <w:r w:rsidRPr="009A56B5">
              <w:rPr>
                <w:sz w:val="24"/>
                <w:szCs w:val="24"/>
              </w:rPr>
              <w:t>А</w:t>
            </w:r>
            <w:r w:rsidRPr="00616B71">
              <w:rPr>
                <w:sz w:val="24"/>
                <w:szCs w:val="24"/>
                <w:lang w:val="en-US"/>
              </w:rPr>
              <w:t>.</w:t>
            </w:r>
            <w:r w:rsidRPr="009A56B5">
              <w:rPr>
                <w:sz w:val="24"/>
                <w:szCs w:val="24"/>
              </w:rPr>
              <w:t>Н</w:t>
            </w:r>
            <w:r w:rsidRPr="00616B71">
              <w:rPr>
                <w:sz w:val="24"/>
                <w:szCs w:val="24"/>
                <w:lang w:val="en-US"/>
              </w:rPr>
              <w:t xml:space="preserve">. </w:t>
            </w:r>
            <w:hyperlink r:id="rId11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Изучение металлургических свойств титаномагнетитового сырья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 / Г.Ю.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Витькина, А.Н.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Дмитриев, Р.В.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Петухов, Ю.А.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Чесноков // </w:t>
            </w:r>
            <w:hyperlink r:id="rId12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Черная металлургия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. – 2015. – </w:t>
            </w:r>
            <w:hyperlink r:id="rId13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№ 12 (1392)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>. – С. 26-30.</w:t>
            </w:r>
          </w:p>
          <w:p w:rsidR="001D66BA" w:rsidRDefault="001D66BA" w:rsidP="00EF7BA9">
            <w:pPr>
              <w:jc w:val="both"/>
              <w:rPr>
                <w:iCs/>
                <w:sz w:val="24"/>
                <w:szCs w:val="24"/>
                <w:shd w:val="clear" w:color="auto" w:fill="F5F5F5"/>
              </w:rPr>
            </w:pPr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11. </w:t>
            </w:r>
            <w:r w:rsidRPr="009A56B5">
              <w:rPr>
                <w:iCs/>
                <w:sz w:val="24"/>
                <w:szCs w:val="24"/>
                <w:shd w:val="clear" w:color="auto" w:fill="F5F5F5"/>
              </w:rPr>
              <w:t xml:space="preserve">Дмитриев А.Н.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Разработка технологии металлургического передела титаномагнетитового концентрата Тебинбулакского месторождения с использованием промежуточного продукта обогащения / А.Н. Дмитриев, О.Ю. Шешуков, Г.И. Газалеева, Ю.А. Чесноков, Е.Н. Братыгин, И.В. Некрасов, Е.Г. Дмитриева, Г.Ю. Витькина, Д.С. Пешкин // </w:t>
            </w:r>
            <w:hyperlink r:id="rId14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Черная металлургия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. – 2015. – </w:t>
            </w:r>
            <w:hyperlink r:id="rId15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№ 1 (1381)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>. – С. 84-91.</w:t>
            </w:r>
          </w:p>
          <w:p w:rsidR="001D66BA" w:rsidRPr="00F66343" w:rsidRDefault="001D66BA" w:rsidP="00F66343">
            <w:pPr>
              <w:jc w:val="both"/>
              <w:rPr>
                <w:iCs/>
                <w:sz w:val="24"/>
                <w:szCs w:val="24"/>
                <w:shd w:val="clear" w:color="auto" w:fill="F5F5F5"/>
                <w:lang w:val="en-US"/>
              </w:rPr>
            </w:pPr>
            <w:r w:rsidRPr="00F66343">
              <w:rPr>
                <w:iCs/>
                <w:sz w:val="24"/>
                <w:szCs w:val="24"/>
                <w:shd w:val="clear" w:color="auto" w:fill="F5F5F5"/>
                <w:lang w:val="en-US"/>
              </w:rPr>
              <w:t>12. Dmitriev A.N. The estimation of the thermal properties of refractory materials according to the temperatures acceleration curve at the blast furnace blowing-in / A.N. Dmitriev, M.O. Zolotykh, Y.A. Chesnokov, O.Yu</w:t>
            </w:r>
            <w:r w:rsidRPr="00616B71">
              <w:rPr>
                <w:iCs/>
                <w:sz w:val="24"/>
                <w:szCs w:val="24"/>
                <w:shd w:val="clear" w:color="auto" w:fill="F5F5F5"/>
                <w:lang w:val="en-US"/>
              </w:rPr>
              <w:t>.</w:t>
            </w:r>
            <w:r w:rsidRPr="00F66343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 Ivanov, G.Yu. Vitkina // Advanced Materials Research. – 2015. – </w:t>
            </w:r>
            <w:r w:rsidRPr="00F66343">
              <w:rPr>
                <w:iCs/>
                <w:sz w:val="24"/>
                <w:szCs w:val="24"/>
                <w:shd w:val="clear" w:color="auto" w:fill="F5F5F5"/>
              </w:rPr>
              <w:t>Т</w:t>
            </w:r>
            <w:r w:rsidRPr="00F66343">
              <w:rPr>
                <w:iCs/>
                <w:sz w:val="24"/>
                <w:szCs w:val="24"/>
                <w:shd w:val="clear" w:color="auto" w:fill="F5F5F5"/>
                <w:lang w:val="en-US"/>
              </w:rPr>
              <w:t xml:space="preserve">. 1095. – </w:t>
            </w:r>
            <w:r w:rsidRPr="00F66343">
              <w:rPr>
                <w:iCs/>
                <w:sz w:val="24"/>
                <w:szCs w:val="24"/>
                <w:shd w:val="clear" w:color="auto" w:fill="F5F5F5"/>
              </w:rPr>
              <w:t>С</w:t>
            </w:r>
            <w:r w:rsidRPr="00F66343">
              <w:rPr>
                <w:iCs/>
                <w:sz w:val="24"/>
                <w:szCs w:val="24"/>
                <w:shd w:val="clear" w:color="auto" w:fill="F5F5F5"/>
                <w:lang w:val="en-US"/>
              </w:rPr>
              <w:t>. 476.</w:t>
            </w:r>
          </w:p>
          <w:p w:rsidR="001D66BA" w:rsidRPr="00F66343" w:rsidRDefault="001D66BA" w:rsidP="00F66343">
            <w:pPr>
              <w:jc w:val="both"/>
              <w:rPr>
                <w:sz w:val="24"/>
                <w:szCs w:val="24"/>
                <w:lang w:val="en-US"/>
              </w:rPr>
            </w:pPr>
            <w:r w:rsidRPr="00F66343">
              <w:rPr>
                <w:sz w:val="24"/>
                <w:szCs w:val="24"/>
                <w:lang w:val="en-US"/>
              </w:rPr>
              <w:t xml:space="preserve">13. Dmitriev A.N. The determination of thermocouples optimum number in the blast furnace hearth for control of its condition / A.N. Dmitriev, M.O. Zolotykh, Y.A. Chesnokov, I O.Yu. vanov, G.Yu. Vitkina // Applied Mechanics and Materials. – 2015. – </w:t>
            </w:r>
            <w:r w:rsidRPr="00F66343">
              <w:rPr>
                <w:sz w:val="24"/>
                <w:szCs w:val="24"/>
              </w:rPr>
              <w:t>Т</w:t>
            </w:r>
            <w:r w:rsidRPr="00F66343">
              <w:rPr>
                <w:sz w:val="24"/>
                <w:szCs w:val="24"/>
                <w:lang w:val="en-US"/>
              </w:rPr>
              <w:t xml:space="preserve">. 741. – </w:t>
            </w:r>
            <w:r w:rsidRPr="00F66343">
              <w:rPr>
                <w:sz w:val="24"/>
                <w:szCs w:val="24"/>
              </w:rPr>
              <w:t>С</w:t>
            </w:r>
            <w:r w:rsidRPr="00F66343">
              <w:rPr>
                <w:sz w:val="24"/>
                <w:szCs w:val="24"/>
                <w:lang w:val="en-US"/>
              </w:rPr>
              <w:t>. 302.</w:t>
            </w:r>
          </w:p>
          <w:p w:rsidR="001D66BA" w:rsidRPr="00EF7BA9" w:rsidRDefault="001D66BA" w:rsidP="00F66343">
            <w:pPr>
              <w:jc w:val="both"/>
              <w:rPr>
                <w:iCs/>
                <w:sz w:val="24"/>
                <w:szCs w:val="24"/>
                <w:shd w:val="clear" w:color="auto" w:fill="F5F5F5"/>
              </w:rPr>
            </w:pPr>
            <w:r w:rsidRPr="00C662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66204">
              <w:rPr>
                <w:sz w:val="24"/>
                <w:szCs w:val="24"/>
              </w:rPr>
              <w:t xml:space="preserve">. </w:t>
            </w:r>
            <w:r w:rsidRPr="009A56B5">
              <w:rPr>
                <w:sz w:val="24"/>
                <w:szCs w:val="24"/>
              </w:rPr>
              <w:t xml:space="preserve">Дмитриев А.Н. </w:t>
            </w:r>
            <w:hyperlink r:id="rId16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Разработка и совершенствование математических моделей пирометаллургических процессов на основе физико-химических представлений и решение практических задач черной металлургии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 / А.Н.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Дмитриев, Ю.А.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Чесноков, М.О.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>Золотых, Г.Ю.</w:t>
            </w:r>
            <w:r>
              <w:rPr>
                <w:iCs/>
                <w:sz w:val="24"/>
                <w:szCs w:val="24"/>
                <w:shd w:val="clear" w:color="auto" w:fill="F5F5F5"/>
              </w:rPr>
              <w:t xml:space="preserve"> </w:t>
            </w:r>
            <w:r w:rsidRPr="00EF7BA9">
              <w:rPr>
                <w:iCs/>
                <w:sz w:val="24"/>
                <w:szCs w:val="24"/>
                <w:shd w:val="clear" w:color="auto" w:fill="F5F5F5"/>
              </w:rPr>
              <w:t xml:space="preserve">Витькина // В сборнике: </w:t>
            </w:r>
            <w:hyperlink r:id="rId17" w:history="1">
              <w:r w:rsidRPr="00EF7BA9">
                <w:rPr>
                  <w:iCs/>
                  <w:sz w:val="24"/>
                  <w:szCs w:val="24"/>
                  <w:shd w:val="clear" w:color="auto" w:fill="F5F5F5"/>
                </w:rPr>
                <w:t>Физическая химия и технология в металлургии</w:t>
              </w:r>
            </w:hyperlink>
            <w:r w:rsidRPr="00EF7BA9">
              <w:rPr>
                <w:iCs/>
                <w:sz w:val="24"/>
                <w:szCs w:val="24"/>
                <w:shd w:val="clear" w:color="auto" w:fill="F5F5F5"/>
              </w:rPr>
              <w:t>. Сборник трудов, посвященный 60-летию ИМЕТ УрО РАН. Институт металлургии Уральского отделения Российской академии наук. Екатеринбург. – 2015. – С. 301-308.</w:t>
            </w:r>
          </w:p>
          <w:p w:rsidR="001D66BA" w:rsidRPr="006A0F97" w:rsidRDefault="001D66BA" w:rsidP="00616B71">
            <w:pPr>
              <w:jc w:val="both"/>
              <w:rPr>
                <w:sz w:val="24"/>
                <w:szCs w:val="24"/>
              </w:rPr>
            </w:pPr>
            <w:r w:rsidRPr="00EF7B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F7BA9">
              <w:rPr>
                <w:sz w:val="24"/>
                <w:szCs w:val="24"/>
              </w:rPr>
              <w:t xml:space="preserve">. </w:t>
            </w:r>
            <w:r w:rsidRPr="009A56B5">
              <w:rPr>
                <w:sz w:val="24"/>
                <w:szCs w:val="24"/>
              </w:rPr>
              <w:t xml:space="preserve">Дмитриев А.Н. </w:t>
            </w:r>
            <w:r w:rsidRPr="00616B71">
              <w:rPr>
                <w:sz w:val="24"/>
                <w:szCs w:val="24"/>
              </w:rPr>
              <w:t>Научные проблемы совершенствования информационно-моделирующих систем в металлургии</w:t>
            </w:r>
            <w:r>
              <w:rPr>
                <w:sz w:val="24"/>
                <w:szCs w:val="24"/>
              </w:rPr>
              <w:t xml:space="preserve"> / </w:t>
            </w:r>
            <w:r w:rsidRPr="00616B71">
              <w:rPr>
                <w:sz w:val="24"/>
                <w:szCs w:val="24"/>
              </w:rPr>
              <w:t>Н.А.</w:t>
            </w:r>
            <w:r>
              <w:rPr>
                <w:sz w:val="24"/>
                <w:szCs w:val="24"/>
              </w:rPr>
              <w:t xml:space="preserve"> </w:t>
            </w:r>
            <w:r w:rsidRPr="00616B71">
              <w:rPr>
                <w:sz w:val="24"/>
                <w:szCs w:val="24"/>
              </w:rPr>
              <w:t>Спирин, А.Н.</w:t>
            </w:r>
            <w:r>
              <w:rPr>
                <w:sz w:val="24"/>
                <w:szCs w:val="24"/>
              </w:rPr>
              <w:t xml:space="preserve"> </w:t>
            </w:r>
            <w:r w:rsidRPr="00616B71">
              <w:rPr>
                <w:sz w:val="24"/>
                <w:szCs w:val="24"/>
              </w:rPr>
              <w:t xml:space="preserve">Дмитриев </w:t>
            </w:r>
            <w:r>
              <w:rPr>
                <w:sz w:val="24"/>
                <w:szCs w:val="24"/>
              </w:rPr>
              <w:t xml:space="preserve">// </w:t>
            </w:r>
            <w:r w:rsidRPr="00616B71">
              <w:rPr>
                <w:sz w:val="24"/>
                <w:szCs w:val="24"/>
              </w:rPr>
              <w:t>В сборнике: Перспективы развития металлургии и машиностроения с использованием завершенных фундаментальных исследований и НИОКР</w:t>
            </w:r>
            <w:r>
              <w:rPr>
                <w:sz w:val="24"/>
                <w:szCs w:val="24"/>
              </w:rPr>
              <w:t>.</w:t>
            </w:r>
            <w:r w:rsidRPr="00616B71">
              <w:rPr>
                <w:sz w:val="24"/>
                <w:szCs w:val="24"/>
              </w:rPr>
              <w:t xml:space="preserve"> Труды научно-практической конференции с международным участием и элементами школ молодых ученых. </w:t>
            </w:r>
            <w:r>
              <w:rPr>
                <w:sz w:val="24"/>
                <w:szCs w:val="24"/>
              </w:rPr>
              <w:t xml:space="preserve">– </w:t>
            </w:r>
            <w:r w:rsidRPr="00616B71">
              <w:rPr>
                <w:sz w:val="24"/>
                <w:szCs w:val="24"/>
              </w:rPr>
              <w:t xml:space="preserve">2015. </w:t>
            </w:r>
            <w:r>
              <w:rPr>
                <w:sz w:val="24"/>
                <w:szCs w:val="24"/>
              </w:rPr>
              <w:t xml:space="preserve"> – </w:t>
            </w:r>
            <w:r w:rsidRPr="00616B71">
              <w:rPr>
                <w:sz w:val="24"/>
                <w:szCs w:val="24"/>
              </w:rPr>
              <w:t>С. 57-61.</w:t>
            </w:r>
          </w:p>
        </w:tc>
      </w:tr>
    </w:tbl>
    <w:p w:rsidR="001D66BA" w:rsidRPr="00AA3862" w:rsidRDefault="001D66BA" w:rsidP="00E108EE">
      <w:pPr>
        <w:spacing w:line="360" w:lineRule="auto"/>
        <w:rPr>
          <w:sz w:val="24"/>
          <w:szCs w:val="24"/>
        </w:rPr>
      </w:pPr>
    </w:p>
    <w:p w:rsidR="001D66BA" w:rsidRPr="00AA3862" w:rsidRDefault="001D66BA" w:rsidP="00AA3862">
      <w:pPr>
        <w:pStyle w:val="Default"/>
      </w:pPr>
    </w:p>
    <w:p w:rsidR="001D66BA" w:rsidRPr="00AA3862" w:rsidRDefault="001D66BA" w:rsidP="00E108EE">
      <w:pPr>
        <w:spacing w:line="360" w:lineRule="auto"/>
        <w:ind w:left="4956"/>
        <w:rPr>
          <w:sz w:val="24"/>
          <w:szCs w:val="24"/>
        </w:rPr>
      </w:pPr>
    </w:p>
    <w:sectPr w:rsidR="001D66BA" w:rsidRPr="00AA3862" w:rsidSect="00210939">
      <w:pgSz w:w="12240" w:h="15840" w:code="1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BA" w:rsidRDefault="001D66BA">
      <w:r>
        <w:separator/>
      </w:r>
    </w:p>
  </w:endnote>
  <w:endnote w:type="continuationSeparator" w:id="0">
    <w:p w:rsidR="001D66BA" w:rsidRDefault="001D6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BA" w:rsidRDefault="001D66BA">
      <w:r>
        <w:separator/>
      </w:r>
    </w:p>
  </w:footnote>
  <w:footnote w:type="continuationSeparator" w:id="0">
    <w:p w:rsidR="001D66BA" w:rsidRDefault="001D66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451"/>
    <w:multiLevelType w:val="hybridMultilevel"/>
    <w:tmpl w:val="E48EE22C"/>
    <w:lvl w:ilvl="0" w:tplc="1A42C952">
      <w:start w:val="10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1A6F84"/>
    <w:multiLevelType w:val="hybridMultilevel"/>
    <w:tmpl w:val="F1864F8A"/>
    <w:lvl w:ilvl="0" w:tplc="E7121CD8">
      <w:start w:val="1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12520"/>
    <w:multiLevelType w:val="hybridMultilevel"/>
    <w:tmpl w:val="8580E2BA"/>
    <w:lvl w:ilvl="0" w:tplc="8AC64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392FB7"/>
    <w:multiLevelType w:val="hybridMultilevel"/>
    <w:tmpl w:val="002A897A"/>
    <w:lvl w:ilvl="0" w:tplc="14A0A43C">
      <w:start w:val="7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7B3AAB"/>
    <w:multiLevelType w:val="hybridMultilevel"/>
    <w:tmpl w:val="8580E2BA"/>
    <w:lvl w:ilvl="0" w:tplc="8AC64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1423F0"/>
    <w:multiLevelType w:val="hybridMultilevel"/>
    <w:tmpl w:val="E3C6DBF8"/>
    <w:lvl w:ilvl="0" w:tplc="9C70E3C6">
      <w:start w:val="1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835837"/>
    <w:multiLevelType w:val="hybridMultilevel"/>
    <w:tmpl w:val="BB24FAB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641A90"/>
    <w:multiLevelType w:val="hybridMultilevel"/>
    <w:tmpl w:val="1DC0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17589A"/>
    <w:multiLevelType w:val="hybridMultilevel"/>
    <w:tmpl w:val="71DA29BA"/>
    <w:lvl w:ilvl="0" w:tplc="A274D8AA">
      <w:start w:val="1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4E4579"/>
    <w:multiLevelType w:val="hybridMultilevel"/>
    <w:tmpl w:val="BFCEDD8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C978D7"/>
    <w:multiLevelType w:val="hybridMultilevel"/>
    <w:tmpl w:val="DC5C3F0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0F08E3"/>
    <w:multiLevelType w:val="hybridMultilevel"/>
    <w:tmpl w:val="C5DC121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F63C96"/>
    <w:multiLevelType w:val="hybridMultilevel"/>
    <w:tmpl w:val="1E4CBDF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11AE4"/>
    <w:rsid w:val="00022CEF"/>
    <w:rsid w:val="0005562F"/>
    <w:rsid w:val="00077FE2"/>
    <w:rsid w:val="000932A0"/>
    <w:rsid w:val="000B6530"/>
    <w:rsid w:val="000C3E25"/>
    <w:rsid w:val="000C4F1C"/>
    <w:rsid w:val="000C516E"/>
    <w:rsid w:val="000D3A9C"/>
    <w:rsid w:val="001112F4"/>
    <w:rsid w:val="00142923"/>
    <w:rsid w:val="00146A0A"/>
    <w:rsid w:val="0015447C"/>
    <w:rsid w:val="00167988"/>
    <w:rsid w:val="00177F6C"/>
    <w:rsid w:val="00192C64"/>
    <w:rsid w:val="001B2DAE"/>
    <w:rsid w:val="001D3E0A"/>
    <w:rsid w:val="001D66BA"/>
    <w:rsid w:val="001E31C9"/>
    <w:rsid w:val="00210939"/>
    <w:rsid w:val="002113D7"/>
    <w:rsid w:val="002134D1"/>
    <w:rsid w:val="0029034E"/>
    <w:rsid w:val="002C0E05"/>
    <w:rsid w:val="00302E37"/>
    <w:rsid w:val="0030466C"/>
    <w:rsid w:val="00310006"/>
    <w:rsid w:val="003241AD"/>
    <w:rsid w:val="00357072"/>
    <w:rsid w:val="003628E0"/>
    <w:rsid w:val="0038064E"/>
    <w:rsid w:val="003E273C"/>
    <w:rsid w:val="004002C9"/>
    <w:rsid w:val="00404E1F"/>
    <w:rsid w:val="00417429"/>
    <w:rsid w:val="00425DB4"/>
    <w:rsid w:val="00445D98"/>
    <w:rsid w:val="00447AE8"/>
    <w:rsid w:val="00462AF3"/>
    <w:rsid w:val="004967DF"/>
    <w:rsid w:val="004A4286"/>
    <w:rsid w:val="004A4E27"/>
    <w:rsid w:val="004E3241"/>
    <w:rsid w:val="004E4AFB"/>
    <w:rsid w:val="00523A92"/>
    <w:rsid w:val="00524BA8"/>
    <w:rsid w:val="00550765"/>
    <w:rsid w:val="00553B5C"/>
    <w:rsid w:val="00574870"/>
    <w:rsid w:val="00576071"/>
    <w:rsid w:val="00581097"/>
    <w:rsid w:val="005819B4"/>
    <w:rsid w:val="005A7D60"/>
    <w:rsid w:val="005C176B"/>
    <w:rsid w:val="005E5959"/>
    <w:rsid w:val="005F315D"/>
    <w:rsid w:val="006110CE"/>
    <w:rsid w:val="00616B71"/>
    <w:rsid w:val="006730A0"/>
    <w:rsid w:val="00686FE1"/>
    <w:rsid w:val="006A0F97"/>
    <w:rsid w:val="006B7B42"/>
    <w:rsid w:val="006D7CE4"/>
    <w:rsid w:val="006F0376"/>
    <w:rsid w:val="006F044D"/>
    <w:rsid w:val="006F2FBC"/>
    <w:rsid w:val="00704A63"/>
    <w:rsid w:val="0072443A"/>
    <w:rsid w:val="00747B9F"/>
    <w:rsid w:val="00795582"/>
    <w:rsid w:val="007D787C"/>
    <w:rsid w:val="007E0FBE"/>
    <w:rsid w:val="007E3D00"/>
    <w:rsid w:val="007F0D99"/>
    <w:rsid w:val="007F7C97"/>
    <w:rsid w:val="00802340"/>
    <w:rsid w:val="008377C3"/>
    <w:rsid w:val="008A51E6"/>
    <w:rsid w:val="008B4247"/>
    <w:rsid w:val="008C46B3"/>
    <w:rsid w:val="00974CF4"/>
    <w:rsid w:val="009818BA"/>
    <w:rsid w:val="009A0F63"/>
    <w:rsid w:val="009A56B5"/>
    <w:rsid w:val="009B6FBF"/>
    <w:rsid w:val="00A0170D"/>
    <w:rsid w:val="00A14C27"/>
    <w:rsid w:val="00A17B47"/>
    <w:rsid w:val="00A466AC"/>
    <w:rsid w:val="00A575DA"/>
    <w:rsid w:val="00A81D5A"/>
    <w:rsid w:val="00A834D5"/>
    <w:rsid w:val="00AA3862"/>
    <w:rsid w:val="00AC03E0"/>
    <w:rsid w:val="00AE0CC7"/>
    <w:rsid w:val="00AF2764"/>
    <w:rsid w:val="00B010B3"/>
    <w:rsid w:val="00B0524E"/>
    <w:rsid w:val="00B25F95"/>
    <w:rsid w:val="00B27D2C"/>
    <w:rsid w:val="00B35B49"/>
    <w:rsid w:val="00B87CE4"/>
    <w:rsid w:val="00C31D04"/>
    <w:rsid w:val="00C6180B"/>
    <w:rsid w:val="00C66204"/>
    <w:rsid w:val="00C6765B"/>
    <w:rsid w:val="00CA2850"/>
    <w:rsid w:val="00CC1F63"/>
    <w:rsid w:val="00CE754A"/>
    <w:rsid w:val="00CF0B0F"/>
    <w:rsid w:val="00D05EB7"/>
    <w:rsid w:val="00D732E4"/>
    <w:rsid w:val="00D8100C"/>
    <w:rsid w:val="00D85A93"/>
    <w:rsid w:val="00DA22A4"/>
    <w:rsid w:val="00DD5046"/>
    <w:rsid w:val="00E108EE"/>
    <w:rsid w:val="00E217A6"/>
    <w:rsid w:val="00EC64F6"/>
    <w:rsid w:val="00EC6DE9"/>
    <w:rsid w:val="00ED5C34"/>
    <w:rsid w:val="00EF2D35"/>
    <w:rsid w:val="00EF7BA9"/>
    <w:rsid w:val="00F12458"/>
    <w:rsid w:val="00F1396C"/>
    <w:rsid w:val="00F2412F"/>
    <w:rsid w:val="00F47BA4"/>
    <w:rsid w:val="00F5014D"/>
    <w:rsid w:val="00F54251"/>
    <w:rsid w:val="00F639AE"/>
    <w:rsid w:val="00F66343"/>
    <w:rsid w:val="00F953F0"/>
    <w:rsid w:val="00FB1D21"/>
    <w:rsid w:val="00FD506C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rFonts w:cs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FB1D2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FB1D21"/>
    <w:rPr>
      <w:rFonts w:ascii="Calibri" w:hAnsi="Calibri"/>
      <w:sz w:val="22"/>
      <w:lang w:eastAsia="en-US"/>
    </w:rPr>
  </w:style>
  <w:style w:type="character" w:customStyle="1" w:styleId="bigtext">
    <w:name w:val="bigtext"/>
    <w:uiPriority w:val="99"/>
    <w:rsid w:val="00AF2764"/>
  </w:style>
  <w:style w:type="character" w:styleId="Hyperlink">
    <w:name w:val="Hyperlink"/>
    <w:basedOn w:val="DefaultParagraphFont"/>
    <w:uiPriority w:val="99"/>
    <w:rsid w:val="002113D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A38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81D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6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554268" TargetMode="External"/><Relationship Id="rId13" Type="http://schemas.openxmlformats.org/officeDocument/2006/relationships/hyperlink" Target="http://elibrary.ru/contents.asp?issueid=1527788&amp;selid=2507923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25459164" TargetMode="External"/><Relationship Id="rId12" Type="http://schemas.openxmlformats.org/officeDocument/2006/relationships/hyperlink" Target="http://elibrary.ru/contents.asp?issueid=1527788" TargetMode="External"/><Relationship Id="rId17" Type="http://schemas.openxmlformats.org/officeDocument/2006/relationships/hyperlink" Target="http://elibrary.ru/item.asp?id=23705388" TargetMode="External"/><Relationship Id="rId2" Type="http://schemas.openxmlformats.org/officeDocument/2006/relationships/styles" Target="styles.xml"/><Relationship Id="rId16" Type="http://schemas.openxmlformats.org/officeDocument/2006/relationships/hyperlink" Target="http://elibrary.ru/item.asp?id=238709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item.asp?id=250792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library.ru/contents.asp?issueid=1356835&amp;selid=22706446" TargetMode="External"/><Relationship Id="rId10" Type="http://schemas.openxmlformats.org/officeDocument/2006/relationships/hyperlink" Target="http://elibrary.ru/contents.asp?issueid=16703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554268&amp;selid=25459164" TargetMode="External"/><Relationship Id="rId14" Type="http://schemas.openxmlformats.org/officeDocument/2006/relationships/hyperlink" Target="http://elibrary.ru/contents.asp?issueid=13568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928</Words>
  <Characters>5296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8</cp:revision>
  <cp:lastPrinted>2017-03-30T06:09:00Z</cp:lastPrinted>
  <dcterms:created xsi:type="dcterms:W3CDTF">2019-02-02T15:50:00Z</dcterms:created>
  <dcterms:modified xsi:type="dcterms:W3CDTF">2019-03-14T10:04:00Z</dcterms:modified>
</cp:coreProperties>
</file>