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956"/>
        <w:gridCol w:w="2391"/>
        <w:gridCol w:w="1904"/>
      </w:tblGrid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B2157B" w:rsidRDefault="00B2157B" w:rsidP="00DA22A4">
            <w:pPr>
              <w:jc w:val="center"/>
            </w:pPr>
            <w:r w:rsidRPr="00B2157B">
              <w:t>Ушакова Ольга Михайловна</w:t>
            </w:r>
          </w:p>
        </w:tc>
        <w:tc>
          <w:tcPr>
            <w:tcW w:w="4111" w:type="dxa"/>
            <w:shd w:val="clear" w:color="auto" w:fill="auto"/>
          </w:tcPr>
          <w:p w:rsidR="00B2157B" w:rsidRPr="00661D76" w:rsidRDefault="00B2157B" w:rsidP="00D5172D">
            <w:pPr>
              <w:jc w:val="center"/>
              <w:rPr>
                <w:bCs/>
                <w:szCs w:val="28"/>
                <w:shd w:val="clear" w:color="auto" w:fill="FFFFFF"/>
              </w:rPr>
            </w:pPr>
            <w:r w:rsidRPr="00661D76">
              <w:rPr>
                <w:bCs/>
                <w:szCs w:val="28"/>
                <w:shd w:val="clear" w:color="auto" w:fill="FFFFFF"/>
              </w:rPr>
              <w:t>ФГАОУ ВО «Тюменский государственный университет»,</w:t>
            </w:r>
          </w:p>
          <w:p w:rsidR="00B2157B" w:rsidRDefault="00B2157B" w:rsidP="00D5172D">
            <w:pPr>
              <w:jc w:val="center"/>
              <w:rPr>
                <w:szCs w:val="28"/>
              </w:rPr>
            </w:pPr>
            <w:r w:rsidRPr="00911922">
              <w:rPr>
                <w:szCs w:val="28"/>
              </w:rPr>
              <w:t>г. Т</w:t>
            </w:r>
            <w:bookmarkStart w:id="0" w:name="_GoBack"/>
            <w:bookmarkEnd w:id="0"/>
            <w:r w:rsidRPr="00911922">
              <w:rPr>
                <w:szCs w:val="28"/>
              </w:rPr>
              <w:t>юмень, 625003, ул., Володарского 6, тел.: 8 (3452) 597439</w:t>
            </w:r>
            <w:r>
              <w:rPr>
                <w:szCs w:val="28"/>
              </w:rPr>
              <w:t>,</w:t>
            </w:r>
          </w:p>
          <w:p w:rsidR="00B2157B" w:rsidRPr="00D5172D" w:rsidRDefault="00B2157B" w:rsidP="00D5172D">
            <w:pPr>
              <w:jc w:val="center"/>
              <w:rPr>
                <w:szCs w:val="28"/>
                <w:lang w:val="en-US"/>
              </w:rPr>
            </w:pPr>
            <w:r w:rsidRPr="000178E1">
              <w:rPr>
                <w:szCs w:val="28"/>
                <w:lang w:val="en-US"/>
              </w:rPr>
              <w:t>e</w:t>
            </w:r>
            <w:r w:rsidRPr="00D5172D">
              <w:rPr>
                <w:szCs w:val="28"/>
                <w:lang w:val="en-US"/>
              </w:rPr>
              <w:t>-</w:t>
            </w:r>
            <w:r w:rsidRPr="000178E1">
              <w:rPr>
                <w:szCs w:val="28"/>
                <w:lang w:val="en-US"/>
              </w:rPr>
              <w:t>mail</w:t>
            </w:r>
            <w:r w:rsidRPr="00D5172D">
              <w:rPr>
                <w:szCs w:val="28"/>
                <w:lang w:val="en-US"/>
              </w:rPr>
              <w:t xml:space="preserve">: </w:t>
            </w:r>
            <w:r w:rsidRPr="000178E1">
              <w:rPr>
                <w:szCs w:val="28"/>
                <w:lang w:val="en-US"/>
              </w:rPr>
              <w:t>rector</w:t>
            </w:r>
            <w:r w:rsidRPr="00D5172D">
              <w:rPr>
                <w:szCs w:val="28"/>
                <w:lang w:val="en-US"/>
              </w:rPr>
              <w:t>@</w:t>
            </w:r>
            <w:r w:rsidRPr="000178E1">
              <w:rPr>
                <w:szCs w:val="28"/>
                <w:lang w:val="en-US"/>
              </w:rPr>
              <w:t>utmn</w:t>
            </w:r>
            <w:r w:rsidRPr="00D5172D">
              <w:rPr>
                <w:szCs w:val="28"/>
                <w:lang w:val="en-US"/>
              </w:rPr>
              <w:t>.</w:t>
            </w:r>
            <w:r w:rsidRPr="000178E1">
              <w:rPr>
                <w:szCs w:val="28"/>
                <w:lang w:val="en-US"/>
              </w:rPr>
              <w:t>ru</w:t>
            </w:r>
            <w:r w:rsidRPr="00D5172D">
              <w:rPr>
                <w:szCs w:val="28"/>
                <w:lang w:val="en-US"/>
              </w:rPr>
              <w:t>;</w:t>
            </w:r>
          </w:p>
          <w:p w:rsidR="004A4E27" w:rsidRPr="00F12458" w:rsidRDefault="00B2157B" w:rsidP="00D5172D">
            <w:pPr>
              <w:jc w:val="center"/>
              <w:rPr>
                <w:b/>
              </w:rPr>
            </w:pPr>
            <w:r w:rsidRPr="00911922">
              <w:rPr>
                <w:szCs w:val="28"/>
              </w:rPr>
              <w:t>профессор кафедры русской и зарубежной литературы Института социально-гуманитарных наук</w:t>
            </w:r>
            <w:r>
              <w:rPr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A4E27" w:rsidRPr="00D5172D" w:rsidRDefault="00D5172D" w:rsidP="00DA22A4">
            <w:pPr>
              <w:jc w:val="center"/>
            </w:pPr>
            <w:r w:rsidRPr="00D5172D">
              <w:t>Доктор филологических наук, специальность: 10.01.03, литература  народов стран зарубежья (европейская и американская литература).</w:t>
            </w:r>
          </w:p>
        </w:tc>
        <w:tc>
          <w:tcPr>
            <w:tcW w:w="1919" w:type="dxa"/>
            <w:shd w:val="clear" w:color="auto" w:fill="auto"/>
          </w:tcPr>
          <w:p w:rsidR="004A4E27" w:rsidRPr="00A9630D" w:rsidRDefault="00A9630D" w:rsidP="00DA22A4">
            <w:pPr>
              <w:jc w:val="center"/>
            </w:pPr>
            <w:r w:rsidRPr="00A9630D">
              <w:t>Доцент по кафедре зарубежной литературы</w:t>
            </w:r>
            <w:r>
              <w:t>.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4A4E27" w:rsidRPr="00F12458" w:rsidRDefault="004A4E27" w:rsidP="00DB106C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367A44" w:rsidRPr="00367A44" w:rsidRDefault="00DB106C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Style w:val="apple-converted-spac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Ушакова О.М. </w:t>
            </w:r>
            <w:r w:rsidR="00367A44"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Ф.М. Достоевский и Т.С. Элиот: формы репрезентации и парадоксы интерпретации 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// Литературоведческий журнал.</w:t>
            </w:r>
            <w:r w:rsidR="00367A44" w:rsidRPr="005C28CE">
              <w:rPr>
                <w:rStyle w:val="apple-converted-spac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– 2014 –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34 </w:t>
            </w:r>
            <w:r w:rsidR="00367A44" w:rsidRPr="005C28CE">
              <w:rPr>
                <w:rStyle w:val="apple-converted-space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– С. 35–49.</w:t>
            </w:r>
          </w:p>
          <w:p w:rsidR="00DB106C" w:rsidRPr="00DB106C" w:rsidRDefault="00DB106C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Горбунова Н.В., Липская Л.И.,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Ушакова О.М. </w:t>
            </w:r>
            <w:r w:rsidR="00367A44" w:rsidRPr="005C28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Поэтика трапезы в литературе и кинематографе: от викторианства к модернизму 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// Вестник Тюменского государственного университета. Гуманитарные исследования. Humanities. 2015. Том 1. № 2 (2). С. 60-69</w:t>
            </w:r>
          </w:p>
          <w:p w:rsidR="00367A44" w:rsidRPr="005C28CE" w:rsidRDefault="00367A44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C28CE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DB106C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Ouchakova O. </w:t>
            </w:r>
            <w:r w:rsidRPr="005C28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Pr="005C28CE">
              <w:rPr>
                <w:rStyle w:val="s1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Meurtre dans la Cathédrale”</w:t>
            </w:r>
            <w:r w:rsidRPr="005C28CE">
              <w:rPr>
                <w:rStyle w:val="apple-converted-spac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C28CE">
              <w:rPr>
                <w:rStyle w:val="s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de T. S. Eliot, un mystère moderne</w:t>
            </w:r>
            <w:r w:rsidRPr="005C28CE">
              <w:rPr>
                <w:rStyle w:val="apple-converted-spac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 // </w:t>
            </w:r>
            <w:r w:rsidRPr="005C28CE">
              <w:rPr>
                <w:rStyle w:val="s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Renaissances du Mystère en Europe, fin XIX-début XXI siècle</w:t>
            </w:r>
            <w:r w:rsidRPr="005C28CE">
              <w:rPr>
                <w:rStyle w:val="s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5C28CE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C28CE">
              <w:rPr>
                <w:rStyle w:val="s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Strasbourg: Fondation PUS, collection «Configurations Littéraires», 2015.</w:t>
            </w:r>
            <w:r w:rsidRPr="005C28CE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C28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Pr="005C28CE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C28C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176</w:t>
            </w:r>
            <w:r w:rsidR="00DB106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-183</w:t>
            </w:r>
            <w:r w:rsidRPr="005C28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367A44" w:rsidRPr="005C28CE" w:rsidRDefault="00DB106C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Горбунова Н.В.,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Ушакова</w:t>
            </w:r>
            <w:r w:rsidRPr="00DB10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B10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DB106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Специфика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пищевых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кодов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викторианском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модернистском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романе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Дж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Элиот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Лоуренс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//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Вестник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Пермского</w:t>
            </w:r>
            <w:r w:rsidR="00367A44" w:rsidRPr="00DB10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университета. Российская и зарубежная филология.  – 2015. – № 4. – С. 198–109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367A44" w:rsidRPr="005C28CE" w:rsidRDefault="00DB106C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Ushakova O.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“A word which is not mine”: T. S. Eliot’s «The Waste land» and Akhmatova’s «Poem without a Hero» // Anna Akhmatova et la poésie européenne.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Series:</w:t>
            </w:r>
            <w:r w:rsidR="00367A44" w:rsidRPr="005C28CE">
              <w:rPr>
                <w:rStyle w:val="apple-converted-spac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7" w:tooltip="Nouvelle poétique comparatiste / New Comparative Poetics" w:history="1">
              <w:r w:rsidR="00367A44" w:rsidRPr="005C28CE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Nouvelle poétique comparatiste / New Comparative Poetics</w:t>
              </w:r>
            </w:hyperlink>
            <w:r w:rsidR="00367A44" w:rsidRPr="005C28CE">
              <w:rPr>
                <w:rStyle w:val="apple-converted-spac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- Volume 36.</w:t>
            </w:r>
            <w:r w:rsidR="00367A44" w:rsidRPr="005C28CE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Bruxelles, Bern, Berlin, Frankfurt am Main, New York, Oxford, Wien, 2016.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P. 61-78</w:t>
            </w:r>
            <w:r w:rsidR="00367A44" w:rsidRPr="005C28C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367A44" w:rsidRPr="00367A44" w:rsidRDefault="00DB106C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Ушакова О.М.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Русский нигилист как герой английской литературы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XXI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вв. 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//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Вестник Пермского университета. Российская и зарубежная филология.  – 2016. – № 1. – С. 106-117.</w:t>
            </w:r>
          </w:p>
          <w:p w:rsidR="00367A44" w:rsidRPr="00367A44" w:rsidRDefault="00DB106C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Ушакова О.М.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«Русская литература в зарубежной рецепции»: содержание, методология, практика преподавания 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//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Folia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201.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Annales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Universitatis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Paedagogicae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Cracoviensis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Studia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Russologica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2015.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 99</w:t>
            </w:r>
            <w:r w:rsidR="00367A44" w:rsidRPr="00367A44">
              <w:rPr>
                <w:rFonts w:ascii="Times New Roman" w:hAnsi="Times New Roman" w:cs="Times New Roman"/>
                <w:b w:val="0"/>
                <w:sz w:val="24"/>
                <w:szCs w:val="24"/>
              </w:rPr>
              <w:t>–108.</w:t>
            </w:r>
          </w:p>
          <w:p w:rsidR="00367A44" w:rsidRPr="005C28CE" w:rsidRDefault="00DB106C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Ушакова О.М.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Денди, хулиган и мистик: школа поэтической игры в «Инвенциях мартовского зайца» Т.С. Элиота</w:t>
            </w:r>
            <w:r w:rsidRPr="00DB106C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/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/ Литература двух Америк.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2016. – № 1. – С. 50-79.</w:t>
            </w:r>
          </w:p>
          <w:p w:rsidR="00367A44" w:rsidRPr="00367A44" w:rsidRDefault="00DB106C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Ушакова О.М.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Журнал “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Criterion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” о русской революции и коммунизме 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// Литература двух Америк.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2017. – № 3. – С. 335-362.</w:t>
            </w:r>
          </w:p>
          <w:p w:rsidR="00367A44" w:rsidRPr="005C28CE" w:rsidRDefault="00DB106C" w:rsidP="00367A44">
            <w:pPr>
              <w:pStyle w:val="a7"/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Ушакова О.М.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Дым, Пруфрок и </w:t>
            </w:r>
            <w:r w:rsidR="00367A44"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la</w:t>
            </w:r>
            <w:r w:rsidR="00367A44"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femme</w:t>
            </w:r>
            <w:r w:rsidR="00367A44"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367A44"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fatale</w:t>
            </w:r>
            <w:r w:rsidR="00367A44"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(И.С. Тургенев и Т.С. Элиот на рандеву)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[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Текст</w:t>
            </w:r>
            <w:r w:rsidRPr="002336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]</w:t>
            </w:r>
            <w:r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r w:rsidR="00367A44" w:rsidRPr="005C28C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/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Литература двух Америк. </w:t>
            </w:r>
            <w:r w:rsidR="00367A44" w:rsidRPr="005C28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2018. – № 5. – С. 310-353. </w:t>
            </w:r>
            <w:r w:rsidR="00367A44" w:rsidRPr="005C28CE">
              <w:rPr>
                <w:rFonts w:ascii="Times New Roman" w:eastAsia="TimesNewRomanPSMT" w:hAnsi="Times New Roman" w:cs="Times New Roman"/>
                <w:b w:val="0"/>
                <w:sz w:val="24"/>
                <w:szCs w:val="24"/>
              </w:rPr>
              <w:t>DOI 10.22455/2541-7894-2018-5-310-353.</w:t>
            </w:r>
          </w:p>
          <w:p w:rsidR="00367A44" w:rsidRPr="005C28CE" w:rsidRDefault="00367A44" w:rsidP="00367A44">
            <w:pPr>
              <w:pStyle w:val="a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4A4E27" w:rsidRPr="00367A44" w:rsidRDefault="004A4E27" w:rsidP="00DA22A4">
            <w:pPr>
              <w:rPr>
                <w:sz w:val="24"/>
                <w:szCs w:val="24"/>
              </w:rPr>
            </w:pPr>
          </w:p>
        </w:tc>
      </w:tr>
    </w:tbl>
    <w:p w:rsidR="004A4E27" w:rsidRDefault="004A4E27" w:rsidP="004A4E27">
      <w:pPr>
        <w:rPr>
          <w:sz w:val="24"/>
          <w:szCs w:val="24"/>
        </w:rPr>
      </w:pPr>
    </w:p>
    <w:p w:rsidR="004A4E27" w:rsidRDefault="004A4E27" w:rsidP="004A4E27">
      <w:pPr>
        <w:tabs>
          <w:tab w:val="left" w:pos="914"/>
        </w:tabs>
        <w:ind w:left="4042" w:firstLine="914"/>
        <w:rPr>
          <w:b/>
        </w:rPr>
      </w:pPr>
    </w:p>
    <w:p w:rsidR="0028405A" w:rsidRDefault="0028405A" w:rsidP="0028405A">
      <w:pPr>
        <w:tabs>
          <w:tab w:val="left" w:pos="9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8405A" w:rsidRPr="002642B0" w:rsidRDefault="0028405A" w:rsidP="0028405A">
      <w:pPr>
        <w:tabs>
          <w:tab w:val="left" w:pos="9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14.03.19   </w:t>
      </w:r>
      <w:r w:rsidR="00A03FC8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A03FC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О. М. Ушакова</w:t>
      </w:r>
    </w:p>
    <w:p w:rsidR="00367A44" w:rsidRDefault="00367A44">
      <w:pPr>
        <w:ind w:left="4956"/>
        <w:rPr>
          <w:sz w:val="24"/>
          <w:szCs w:val="24"/>
        </w:rPr>
      </w:pPr>
    </w:p>
    <w:p w:rsidR="00A03FC8" w:rsidRDefault="00A03FC8">
      <w:pPr>
        <w:ind w:left="4956"/>
        <w:rPr>
          <w:sz w:val="24"/>
          <w:szCs w:val="24"/>
        </w:rPr>
      </w:pPr>
    </w:p>
    <w:p w:rsidR="00A03FC8" w:rsidRPr="002642B0" w:rsidRDefault="00A03FC8">
      <w:pPr>
        <w:ind w:left="4956"/>
        <w:rPr>
          <w:sz w:val="24"/>
          <w:szCs w:val="24"/>
        </w:rPr>
      </w:pPr>
    </w:p>
    <w:sectPr w:rsidR="00A03FC8" w:rsidRPr="002642B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4A" w:rsidRDefault="0076204A">
      <w:r>
        <w:separator/>
      </w:r>
    </w:p>
  </w:endnote>
  <w:endnote w:type="continuationSeparator" w:id="0">
    <w:p w:rsidR="0076204A" w:rsidRDefault="0076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4A" w:rsidRDefault="0076204A">
      <w:r>
        <w:separator/>
      </w:r>
    </w:p>
  </w:footnote>
  <w:footnote w:type="continuationSeparator" w:id="0">
    <w:p w:rsidR="0076204A" w:rsidRDefault="0076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C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04694"/>
    <w:rsid w:val="001112F4"/>
    <w:rsid w:val="001D3F60"/>
    <w:rsid w:val="002642B0"/>
    <w:rsid w:val="0028405A"/>
    <w:rsid w:val="002C38F5"/>
    <w:rsid w:val="00367A44"/>
    <w:rsid w:val="004A4E27"/>
    <w:rsid w:val="00535610"/>
    <w:rsid w:val="00574870"/>
    <w:rsid w:val="00661D76"/>
    <w:rsid w:val="006730A0"/>
    <w:rsid w:val="006D7CE4"/>
    <w:rsid w:val="0076204A"/>
    <w:rsid w:val="007E0FBE"/>
    <w:rsid w:val="009A0F63"/>
    <w:rsid w:val="00A03FC8"/>
    <w:rsid w:val="00A9630D"/>
    <w:rsid w:val="00AA1316"/>
    <w:rsid w:val="00B2157B"/>
    <w:rsid w:val="00B965E7"/>
    <w:rsid w:val="00CB72B9"/>
    <w:rsid w:val="00CE754A"/>
    <w:rsid w:val="00D5172D"/>
    <w:rsid w:val="00DA22A4"/>
    <w:rsid w:val="00DB106C"/>
    <w:rsid w:val="00DF1CAD"/>
    <w:rsid w:val="00F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184548-C1B2-4AE4-B478-A4104761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uiPriority w:val="99"/>
    <w:unhideWhenUsed/>
    <w:rsid w:val="00367A44"/>
    <w:rPr>
      <w:color w:val="0000FF"/>
      <w:u w:val="single"/>
    </w:rPr>
  </w:style>
  <w:style w:type="paragraph" w:styleId="a7">
    <w:name w:val="Title"/>
    <w:basedOn w:val="a"/>
    <w:link w:val="a8"/>
    <w:qFormat/>
    <w:rsid w:val="00367A44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8"/>
    </w:rPr>
  </w:style>
  <w:style w:type="character" w:customStyle="1" w:styleId="a8">
    <w:name w:val="Название Знак"/>
    <w:basedOn w:val="a0"/>
    <w:link w:val="a7"/>
    <w:rsid w:val="00367A44"/>
    <w:rPr>
      <w:rFonts w:ascii="Arial" w:hAnsi="Arial" w:cs="Arial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367A44"/>
  </w:style>
  <w:style w:type="character" w:customStyle="1" w:styleId="s17">
    <w:name w:val="s17"/>
    <w:basedOn w:val="a0"/>
    <w:rsid w:val="00367A44"/>
  </w:style>
  <w:style w:type="character" w:customStyle="1" w:styleId="s8">
    <w:name w:val="s8"/>
    <w:basedOn w:val="a0"/>
    <w:rsid w:val="00367A44"/>
  </w:style>
  <w:style w:type="character" w:customStyle="1" w:styleId="s5">
    <w:name w:val="s5"/>
    <w:basedOn w:val="a0"/>
    <w:rsid w:val="00367A44"/>
  </w:style>
  <w:style w:type="character" w:customStyle="1" w:styleId="s4">
    <w:name w:val="s4"/>
    <w:basedOn w:val="a0"/>
    <w:rsid w:val="0036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terlang.com/index.cfm?event=cmp.ccc.seitenstruktur.detailseiten&amp;seitentyp=series&amp;pk=495&amp;concordeid=N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yrs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Кононова Алла Владимировна</cp:lastModifiedBy>
  <cp:revision>4</cp:revision>
  <cp:lastPrinted>2019-03-15T06:24:00Z</cp:lastPrinted>
  <dcterms:created xsi:type="dcterms:W3CDTF">2019-03-15T06:25:00Z</dcterms:created>
  <dcterms:modified xsi:type="dcterms:W3CDTF">2019-03-15T06:25:00Z</dcterms:modified>
</cp:coreProperties>
</file>