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F9" w:rsidRDefault="00BD09F9" w:rsidP="009D40FD">
      <w:pPr>
        <w:jc w:val="center"/>
        <w:rPr>
          <w:b/>
        </w:rPr>
      </w:pPr>
      <w:r w:rsidRPr="00FF2641">
        <w:rPr>
          <w:b/>
        </w:rPr>
        <w:t>СВЕДЕНИЯ</w:t>
      </w:r>
    </w:p>
    <w:p w:rsidR="00BD09F9" w:rsidRPr="00657225" w:rsidRDefault="00BD09F9" w:rsidP="009D40FD">
      <w:pPr>
        <w:ind w:firstLine="360"/>
        <w:jc w:val="center"/>
        <w:rPr>
          <w:b/>
        </w:rPr>
      </w:pPr>
      <w:r>
        <w:rPr>
          <w:b/>
        </w:rPr>
        <w:t>о ведущей организации</w:t>
      </w:r>
    </w:p>
    <w:p w:rsidR="00BD09F9" w:rsidRDefault="00BD09F9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843"/>
        <w:gridCol w:w="4252"/>
      </w:tblGrid>
      <w:tr w:rsidR="00BD09F9" w:rsidTr="00150645">
        <w:tc>
          <w:tcPr>
            <w:tcW w:w="3794" w:type="dxa"/>
          </w:tcPr>
          <w:p w:rsidR="00BD09F9" w:rsidRPr="00FE4D52" w:rsidRDefault="00BD09F9" w:rsidP="00DA22A4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1843" w:type="dxa"/>
          </w:tcPr>
          <w:p w:rsidR="00BD09F9" w:rsidRPr="00FE4D52" w:rsidRDefault="00BD09F9" w:rsidP="00DA22A4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>Место нахождения</w:t>
            </w:r>
          </w:p>
          <w:p w:rsidR="00BD09F9" w:rsidRPr="00FE4D52" w:rsidRDefault="00BD09F9" w:rsidP="00DA22A4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>(страна, город)</w:t>
            </w:r>
          </w:p>
        </w:tc>
        <w:tc>
          <w:tcPr>
            <w:tcW w:w="4252" w:type="dxa"/>
          </w:tcPr>
          <w:p w:rsidR="00BD09F9" w:rsidRDefault="00BD09F9" w:rsidP="00150645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>Почтовый адрес (индекс, город, улица, дом), телефон</w:t>
            </w:r>
            <w:r>
              <w:rPr>
                <w:b/>
                <w:sz w:val="24"/>
                <w:szCs w:val="24"/>
              </w:rPr>
              <w:t>,</w:t>
            </w:r>
          </w:p>
          <w:p w:rsidR="00BD09F9" w:rsidRDefault="00BD09F9" w:rsidP="00150645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 xml:space="preserve"> адрес электронной почты,</w:t>
            </w:r>
          </w:p>
          <w:p w:rsidR="00BD09F9" w:rsidRPr="00FE4D52" w:rsidRDefault="00BD09F9" w:rsidP="00150645">
            <w:pPr>
              <w:jc w:val="center"/>
              <w:rPr>
                <w:b/>
                <w:sz w:val="24"/>
                <w:szCs w:val="24"/>
              </w:rPr>
            </w:pPr>
            <w:r w:rsidRPr="00FE4D52">
              <w:rPr>
                <w:b/>
                <w:sz w:val="24"/>
                <w:szCs w:val="24"/>
              </w:rPr>
              <w:t xml:space="preserve"> адрес официал</w:t>
            </w:r>
            <w:r>
              <w:rPr>
                <w:b/>
                <w:sz w:val="24"/>
                <w:szCs w:val="24"/>
              </w:rPr>
              <w:t>ьного сайта</w:t>
            </w:r>
          </w:p>
        </w:tc>
      </w:tr>
      <w:tr w:rsidR="00BD09F9" w:rsidTr="00150645">
        <w:tc>
          <w:tcPr>
            <w:tcW w:w="3794" w:type="dxa"/>
          </w:tcPr>
          <w:p w:rsidR="00BD09F9" w:rsidRPr="00FE4D52" w:rsidRDefault="00BD09F9" w:rsidP="00DA22A4">
            <w:pPr>
              <w:rPr>
                <w:sz w:val="24"/>
                <w:szCs w:val="24"/>
              </w:rPr>
            </w:pPr>
            <w:r w:rsidRPr="00FE4D52">
              <w:rPr>
                <w:sz w:val="24"/>
                <w:szCs w:val="24"/>
              </w:rPr>
              <w:t>Открытое Акционерное Общество «Всероссийский дважды ордена Трудового Красного Знамени теплотехнический научно-исследовательский институт» (ОАО «ВТИ»)</w:t>
            </w:r>
          </w:p>
        </w:tc>
        <w:tc>
          <w:tcPr>
            <w:tcW w:w="1843" w:type="dxa"/>
          </w:tcPr>
          <w:p w:rsidR="00BD09F9" w:rsidRDefault="00BD09F9" w:rsidP="00FE4D52">
            <w:pPr>
              <w:jc w:val="both"/>
              <w:rPr>
                <w:sz w:val="24"/>
                <w:szCs w:val="24"/>
              </w:rPr>
            </w:pPr>
            <w:r w:rsidRPr="00FE4D52">
              <w:rPr>
                <w:sz w:val="24"/>
                <w:szCs w:val="24"/>
              </w:rPr>
              <w:t xml:space="preserve">Российская Федерация, </w:t>
            </w:r>
          </w:p>
          <w:p w:rsidR="00BD09F9" w:rsidRPr="00FE4D52" w:rsidRDefault="00BD09F9" w:rsidP="00FE4D52">
            <w:pPr>
              <w:jc w:val="both"/>
              <w:rPr>
                <w:sz w:val="24"/>
                <w:szCs w:val="24"/>
              </w:rPr>
            </w:pPr>
            <w:r w:rsidRPr="00FE4D52">
              <w:rPr>
                <w:sz w:val="24"/>
                <w:szCs w:val="24"/>
              </w:rPr>
              <w:t>г. Москва,</w:t>
            </w:r>
          </w:p>
        </w:tc>
        <w:tc>
          <w:tcPr>
            <w:tcW w:w="4252" w:type="dxa"/>
          </w:tcPr>
          <w:p w:rsidR="00BD09F9" w:rsidRDefault="00BD09F9" w:rsidP="00FE4D52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5280, г"/>
              </w:smartTagPr>
              <w:r w:rsidRPr="00FE4D52">
                <w:rPr>
                  <w:sz w:val="24"/>
                  <w:szCs w:val="24"/>
                </w:rPr>
                <w:t>115280, г</w:t>
              </w:r>
            </w:smartTag>
            <w:r w:rsidRPr="00FE4D52">
              <w:rPr>
                <w:sz w:val="24"/>
                <w:szCs w:val="24"/>
              </w:rPr>
              <w:t>. Москва,</w:t>
            </w:r>
            <w:r>
              <w:rPr>
                <w:sz w:val="24"/>
                <w:szCs w:val="24"/>
              </w:rPr>
              <w:t xml:space="preserve"> </w:t>
            </w:r>
          </w:p>
          <w:p w:rsidR="00BD09F9" w:rsidRPr="00FE4D52" w:rsidRDefault="00BD09F9" w:rsidP="00FE4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E4D52">
              <w:rPr>
                <w:sz w:val="24"/>
                <w:szCs w:val="24"/>
              </w:rPr>
              <w:t>л. Автозаводская, д.14</w:t>
            </w:r>
          </w:p>
          <w:p w:rsidR="00BD09F9" w:rsidRPr="00FE4D52" w:rsidRDefault="00BD09F9" w:rsidP="00DA2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E4D52">
              <w:rPr>
                <w:sz w:val="24"/>
                <w:szCs w:val="24"/>
              </w:rPr>
              <w:t xml:space="preserve">ел.: </w:t>
            </w:r>
            <w:r w:rsidRPr="00FE4D52">
              <w:rPr>
                <w:sz w:val="24"/>
                <w:szCs w:val="24"/>
                <w:lang w:val="de-DE"/>
              </w:rPr>
              <w:t>(</w:t>
            </w:r>
            <w:r w:rsidRPr="00FE4D52">
              <w:rPr>
                <w:sz w:val="24"/>
                <w:szCs w:val="24"/>
              </w:rPr>
              <w:t>4</w:t>
            </w:r>
            <w:r w:rsidRPr="00FE4D52">
              <w:rPr>
                <w:sz w:val="24"/>
                <w:szCs w:val="24"/>
                <w:lang w:val="de-DE"/>
              </w:rPr>
              <w:t xml:space="preserve">95) 234-76-17, </w:t>
            </w:r>
            <w:r w:rsidRPr="00FE4D52">
              <w:rPr>
                <w:sz w:val="24"/>
                <w:szCs w:val="24"/>
              </w:rPr>
              <w:t>(495) 675-37-45;</w:t>
            </w:r>
          </w:p>
          <w:p w:rsidR="00BD09F9" w:rsidRPr="00FE4D52" w:rsidRDefault="00BD09F9" w:rsidP="00FE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почта: </w:t>
            </w:r>
            <w:hyperlink r:id="rId7" w:history="1">
              <w:r w:rsidRPr="00FE4D52">
                <w:rPr>
                  <w:rStyle w:val="Hyperlink"/>
                  <w:sz w:val="24"/>
                  <w:szCs w:val="24"/>
                  <w:lang w:val="it-IT"/>
                </w:rPr>
                <w:t>vti@vti.ru</w:t>
              </w:r>
            </w:hyperlink>
          </w:p>
          <w:p w:rsidR="00BD09F9" w:rsidRPr="00FE4D52" w:rsidRDefault="00BD09F9" w:rsidP="00FE4D52">
            <w:pPr>
              <w:rPr>
                <w:sz w:val="24"/>
                <w:szCs w:val="24"/>
              </w:rPr>
            </w:pPr>
            <w:r w:rsidRPr="00FE4D52">
              <w:rPr>
                <w:sz w:val="24"/>
                <w:szCs w:val="24"/>
              </w:rPr>
              <w:t xml:space="preserve">сайт: </w:t>
            </w:r>
            <w:hyperlink r:id="rId8" w:history="1">
              <w:r w:rsidRPr="00FE4D52">
                <w:rPr>
                  <w:rStyle w:val="Hyperlink"/>
                  <w:sz w:val="24"/>
                  <w:szCs w:val="24"/>
                </w:rPr>
                <w:t>http://www.vti.ru</w:t>
              </w:r>
            </w:hyperlink>
            <w:r w:rsidRPr="00FE4D52">
              <w:rPr>
                <w:sz w:val="24"/>
                <w:szCs w:val="24"/>
              </w:rPr>
              <w:t xml:space="preserve"> </w:t>
            </w:r>
          </w:p>
        </w:tc>
      </w:tr>
      <w:tr w:rsidR="00BD09F9" w:rsidTr="00150645">
        <w:tc>
          <w:tcPr>
            <w:tcW w:w="9889" w:type="dxa"/>
            <w:gridSpan w:val="3"/>
          </w:tcPr>
          <w:p w:rsidR="00BD09F9" w:rsidRPr="00C172E1" w:rsidRDefault="00BD09F9" w:rsidP="00150645">
            <w:pPr>
              <w:rPr>
                <w:b/>
                <w:sz w:val="24"/>
                <w:szCs w:val="24"/>
              </w:rPr>
            </w:pPr>
            <w:r w:rsidRPr="00C172E1">
              <w:rPr>
                <w:b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D09F9" w:rsidTr="006B1B36">
        <w:trPr>
          <w:trHeight w:val="3109"/>
        </w:trPr>
        <w:tc>
          <w:tcPr>
            <w:tcW w:w="9889" w:type="dxa"/>
            <w:gridSpan w:val="3"/>
          </w:tcPr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0" w:author="Unknown" w:date="2015-11-06T10:05:00Z" w:original="%1:1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Ольховский, Г.Г. Первые результаты испытаний мощных энергетических ГТУ / Г.Г.Ольховский // Теплоэнергетика.-2014.-№ 1-С.6-13</w:t>
            </w:r>
            <w:r>
              <w:rPr>
                <w:sz w:val="24"/>
                <w:szCs w:val="24"/>
              </w:rPr>
              <w:t>.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1" w:author="Unknown" w:date="2015-11-06T10:05:00Z" w:original="%1:2:0:."/>
              </w:numPr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Ольховский Г.Г. Перспективы тепловых электростанций/ Г.Г. Ольховский// Электрические станции, 2010. №1. С.8-17.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2" w:author="Unknown" w:date="2015-11-06T10:05:00Z" w:original="%1:3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Эксплуатационные характеристики теплофикационных ПГУ мощностью 420 МВт / Г.Г.Ольховский, П.А. Березинец, А.В. Агеев, В.Н. Маркина, И.А. Лобач, В.И.Костенко // Электрические станции.- 2014.-№ 1-С.14-20</w:t>
            </w:r>
            <w:r>
              <w:rPr>
                <w:sz w:val="24"/>
                <w:szCs w:val="24"/>
              </w:rPr>
              <w:t>.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3" w:author="Unknown" w:date="2015-11-06T10:05:00Z" w:original="%1:4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Резинских В.Ф. Повышение надежности и эффективности действующего оборудования ТЭС / В.Ф. Резинских, А.Г. Тумановский // Новое в российской электроэнергетике. 2011. № 4. С. 5-13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4" w:author="Unknown" w:date="2015-11-06T10:05:00Z" w:original="%1:5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Тепловые характеристики одновальной ПГУ мощностью 400 и ее оборудования  /Г.Г. Ольховский, Ю.А. Радин, Н.Е.Туз, Л.А.Михеев // Электрические станции.- 2013.-№ 2-С.20-26</w:t>
            </w:r>
            <w:r>
              <w:rPr>
                <w:sz w:val="24"/>
                <w:szCs w:val="24"/>
              </w:rPr>
              <w:t>.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5" w:author="Unknown" w:date="2015-11-06T10:05:00Z" w:original="%1:6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Дон, Э.А. Система диагностики температурных расширений / Э.А. Дон, Д.В. Тарадай, К.Е. Буглаев // Электрические станции.- 2012.-№ 9-С.42-47;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6" w:author="Unknown" w:date="2015-11-06T10:05:00Z" w:original="%1:7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Радин, Ю.А. Влияние типа парораспределения паровых турбин ПГУ на эффективность их эксплуатации /</w:t>
            </w:r>
            <w:r>
              <w:rPr>
                <w:sz w:val="24"/>
                <w:szCs w:val="24"/>
              </w:rPr>
              <w:t xml:space="preserve"> </w:t>
            </w:r>
            <w:r w:rsidRPr="00057881">
              <w:rPr>
                <w:sz w:val="24"/>
                <w:szCs w:val="24"/>
              </w:rPr>
              <w:t>Ю.А.Радин // Теплоэнергетика.- 2012.-№ 9-С.58-62</w:t>
            </w:r>
            <w:r>
              <w:rPr>
                <w:sz w:val="24"/>
                <w:szCs w:val="24"/>
              </w:rPr>
              <w:t>.</w:t>
            </w:r>
          </w:p>
          <w:p w:rsidR="00BD09F9" w:rsidRPr="00057881" w:rsidRDefault="00BD09F9" w:rsidP="00DA1B61">
            <w:pPr>
              <w:pStyle w:val="ListParagraph"/>
              <w:numPr>
                <w:ilvl w:val="0"/>
                <w:numId w:val="5"/>
                <w:numberingChange w:id="7" w:author="Unknown" w:date="2015-11-06T10:05:00Z" w:original="%1:8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Зорченко, Н.В. Оценка влияния режимов регулирования частоты на надежность и экономичность тепловых энергоблоков / Н.В. Зорченко, В.Ф. Резинских, С.Ю. Суслов // Электрические станции.- 2011.-№ 2-С.12-17</w:t>
            </w:r>
            <w:r>
              <w:rPr>
                <w:sz w:val="24"/>
                <w:szCs w:val="24"/>
              </w:rPr>
              <w:t>.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8" w:author="Unknown" w:date="2015-11-06T10:05:00Z" w:original="%1:9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Радин, Ю.А. Особенности создания и эксплуатации паровых турбин для ПГУ  / Ю.А. Радин, Л.Л. Симою // Теплоэнергетика.- 2010.-№ 9-С.7-11</w:t>
            </w:r>
            <w:r>
              <w:rPr>
                <w:sz w:val="24"/>
                <w:szCs w:val="24"/>
              </w:rPr>
              <w:t>.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9" w:author="Unknown" w:date="2015-11-06T10:05:00Z" w:original="%1:10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057881">
              <w:rPr>
                <w:sz w:val="24"/>
                <w:szCs w:val="24"/>
              </w:rPr>
              <w:t>Вихрев Ю.В. Модернизация мощных энергоблоков ультрасверхкритического давления для повышения эффективности и надёжности их эксплуатации / Ю.В. Вихрев // Энергетик. 2014. № 5. С. 24-26.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10" w:author="Unknown" w:date="2015-11-06T10:05:00Z" w:original="%1:11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instrText>HYPERLINK "http://elibrary.ru/item.asp?id=20685547"</w:instrText>
            </w:r>
            <w:r>
              <w:fldChar w:fldCharType="separate"/>
            </w:r>
            <w:r w:rsidRPr="00DA1B61">
              <w:rPr>
                <w:sz w:val="24"/>
                <w:szCs w:val="24"/>
              </w:rPr>
              <w:t>Исследования крутильных колебаний валопроводов  турбоагрегатов</w:t>
            </w:r>
            <w:r>
              <w:fldChar w:fldCharType="end"/>
            </w:r>
            <w:r w:rsidRPr="00DA1B61">
              <w:rPr>
                <w:sz w:val="24"/>
                <w:szCs w:val="24"/>
              </w:rPr>
              <w:t xml:space="preserve"> / А.З. Зиле, Д.В. Тарадай, С.Б. Томашевский, Ю.А. Шуранова // </w:t>
            </w:r>
            <w:r>
              <w:fldChar w:fldCharType="begin"/>
            </w:r>
            <w:r>
              <w:instrText>HYPERLINK "http://elibrary.ru/contents.asp?issueid=1201552"</w:instrText>
            </w:r>
            <w:r>
              <w:fldChar w:fldCharType="separate"/>
            </w:r>
            <w:r w:rsidRPr="00DA1B61">
              <w:rPr>
                <w:sz w:val="24"/>
                <w:szCs w:val="24"/>
              </w:rPr>
              <w:t>Электрические станции</w:t>
            </w:r>
            <w:r>
              <w:fldChar w:fldCharType="end"/>
            </w:r>
            <w:r w:rsidRPr="00DA1B61">
              <w:rPr>
                <w:sz w:val="24"/>
                <w:szCs w:val="24"/>
              </w:rPr>
              <w:t xml:space="preserve">. 2013. </w:t>
            </w:r>
            <w:r>
              <w:fldChar w:fldCharType="begin"/>
            </w:r>
            <w:r>
              <w:instrText>HYPERLINK "http://elibrary.ru/contents.asp?issueid=1201552&amp;selid=20685547"</w:instrText>
            </w:r>
            <w:r>
              <w:fldChar w:fldCharType="separate"/>
            </w:r>
            <w:r w:rsidRPr="00DA1B61">
              <w:rPr>
                <w:sz w:val="24"/>
                <w:szCs w:val="24"/>
              </w:rPr>
              <w:t>№ 10 </w:t>
            </w:r>
            <w:r>
              <w:fldChar w:fldCharType="end"/>
            </w:r>
            <w:r w:rsidRPr="00DA1B61">
              <w:rPr>
                <w:sz w:val="24"/>
                <w:szCs w:val="24"/>
              </w:rPr>
              <w:t>. С. 40-48.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11" w:author="Unknown" w:date="2015-11-06T10:05:00Z" w:original="%1:12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DA1B61">
              <w:rPr>
                <w:sz w:val="24"/>
                <w:szCs w:val="24"/>
              </w:rPr>
              <w:t>Римов А.А. Ремонт по техническому состоянию и оптимизация затрат на эксплуатацию энергоустановки / А.А. Римов, О.С. Мелёшина // Надежность и безопасность энергетики. 2013. № 3 (22). С. 66-68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12" w:author="Unknown" w:date="2015-11-06T10:05:00Z" w:original="%1:13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DA1B61">
              <w:rPr>
                <w:sz w:val="24"/>
                <w:szCs w:val="24"/>
              </w:rPr>
              <w:t>Методика вибрационной диагностики турбоагрегатов в состоянии ремонта с помощью вибровозбудителя ВТИ и современных средств виброметрии / Д.В. Тарадай, В.А. Комаров, В.П. Герасимов, Ю.А. Шуранова // Электрические станции. 2012. № 4. С. 13-17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13" w:author="Unknown" w:date="2015-11-06T10:05:00Z" w:original="%1:14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DA1B61">
              <w:rPr>
                <w:sz w:val="24"/>
                <w:szCs w:val="24"/>
              </w:rPr>
              <w:t>Улучшение тепловых расширений и вибрационной надёжности при модернизации турбоагрегатов К-330-240 Каширской ГРЭС / Э.А. Дон, Д.В. Тарадай, А.П. Пономаренко, С.Ф. Торхунов // Электрические станции. 2011. № 6. С. 54-57.</w:t>
            </w:r>
          </w:p>
          <w:p w:rsidR="00BD09F9" w:rsidRPr="00DA1B61" w:rsidRDefault="00BD09F9" w:rsidP="00DA1B61">
            <w:pPr>
              <w:pStyle w:val="ListParagraph"/>
              <w:numPr>
                <w:ilvl w:val="0"/>
                <w:numId w:val="5"/>
                <w:numberingChange w:id="14" w:author="Unknown" w:date="2015-11-06T10:05:00Z" w:original="%1:15:0:."/>
              </w:numPr>
              <w:spacing w:after="60"/>
              <w:ind w:left="567" w:firstLine="0"/>
              <w:jc w:val="both"/>
              <w:rPr>
                <w:sz w:val="24"/>
                <w:szCs w:val="24"/>
              </w:rPr>
            </w:pPr>
            <w:r w:rsidRPr="00DA1B61">
              <w:rPr>
                <w:sz w:val="24"/>
                <w:szCs w:val="24"/>
              </w:rPr>
              <w:t>Римов А.А. Проблемы учета, статистической обработки и анализа эксплуатационных показателей тепловых электростанций и установленного оборудования / А.А. Римов, О.С. Мелёшина // Новое в российской электроэнергетике. 2011. № 10. С. 5-17</w:t>
            </w:r>
            <w:bookmarkStart w:id="15" w:name="_GoBack"/>
            <w:bookmarkEnd w:id="15"/>
          </w:p>
        </w:tc>
      </w:tr>
    </w:tbl>
    <w:p w:rsidR="00BD09F9" w:rsidRPr="00FE4D52" w:rsidRDefault="00BD09F9" w:rsidP="004A4E27"/>
    <w:sectPr w:rsidR="00BD09F9" w:rsidRPr="00FE4D5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9F9" w:rsidRDefault="00BD09F9">
      <w:r>
        <w:separator/>
      </w:r>
    </w:p>
  </w:endnote>
  <w:endnote w:type="continuationSeparator" w:id="0">
    <w:p w:rsidR="00BD09F9" w:rsidRDefault="00BD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9F9" w:rsidRDefault="00BD09F9">
      <w:r>
        <w:separator/>
      </w:r>
    </w:p>
  </w:footnote>
  <w:footnote w:type="continuationSeparator" w:id="0">
    <w:p w:rsidR="00BD09F9" w:rsidRDefault="00BD0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9E5"/>
    <w:multiLevelType w:val="hybridMultilevel"/>
    <w:tmpl w:val="4C5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84F96"/>
    <w:multiLevelType w:val="hybridMultilevel"/>
    <w:tmpl w:val="4C5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0294A"/>
    <w:multiLevelType w:val="hybridMultilevel"/>
    <w:tmpl w:val="4C5E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D278E2"/>
    <w:multiLevelType w:val="hybridMultilevel"/>
    <w:tmpl w:val="977E62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E652FE5"/>
    <w:multiLevelType w:val="hybridMultilevel"/>
    <w:tmpl w:val="9C9A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51684"/>
    <w:rsid w:val="00057881"/>
    <w:rsid w:val="000D63CE"/>
    <w:rsid w:val="00105957"/>
    <w:rsid w:val="001112F4"/>
    <w:rsid w:val="00150645"/>
    <w:rsid w:val="00262BC4"/>
    <w:rsid w:val="003205E7"/>
    <w:rsid w:val="004A4E27"/>
    <w:rsid w:val="00511287"/>
    <w:rsid w:val="00515786"/>
    <w:rsid w:val="005221BD"/>
    <w:rsid w:val="00574870"/>
    <w:rsid w:val="00632310"/>
    <w:rsid w:val="00657225"/>
    <w:rsid w:val="006730EE"/>
    <w:rsid w:val="006B1B36"/>
    <w:rsid w:val="00703780"/>
    <w:rsid w:val="007E0FBE"/>
    <w:rsid w:val="0084347F"/>
    <w:rsid w:val="0092310C"/>
    <w:rsid w:val="00960439"/>
    <w:rsid w:val="009A0F63"/>
    <w:rsid w:val="009D40FD"/>
    <w:rsid w:val="009F4A01"/>
    <w:rsid w:val="00A94973"/>
    <w:rsid w:val="00B37E5E"/>
    <w:rsid w:val="00BD09F9"/>
    <w:rsid w:val="00C172E1"/>
    <w:rsid w:val="00C80C67"/>
    <w:rsid w:val="00CE3E84"/>
    <w:rsid w:val="00CE754A"/>
    <w:rsid w:val="00DA1B61"/>
    <w:rsid w:val="00DA22A4"/>
    <w:rsid w:val="00E473ED"/>
    <w:rsid w:val="00E627A0"/>
    <w:rsid w:val="00F23A7E"/>
    <w:rsid w:val="00F572BD"/>
    <w:rsid w:val="00FE4D52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E4D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31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15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ti@v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541</Words>
  <Characters>3087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6</cp:revision>
  <dcterms:created xsi:type="dcterms:W3CDTF">2015-09-09T04:27:00Z</dcterms:created>
  <dcterms:modified xsi:type="dcterms:W3CDTF">2015-11-06T05:05:00Z</dcterms:modified>
</cp:coreProperties>
</file>