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1" w:rsidRDefault="00763971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763971" w:rsidRDefault="00763971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763971" w:rsidRDefault="00763971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763971" w:rsidRPr="00F12458" w:rsidTr="004D0E23">
        <w:trPr>
          <w:trHeight w:val="300"/>
        </w:trPr>
        <w:tc>
          <w:tcPr>
            <w:tcW w:w="1526" w:type="dxa"/>
          </w:tcPr>
          <w:p w:rsidR="00763971" w:rsidRPr="00F12458" w:rsidRDefault="00763971" w:rsidP="0026100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763971" w:rsidRDefault="00763971" w:rsidP="0026100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 xml:space="preserve">зации </w:t>
            </w:r>
          </w:p>
          <w:p w:rsidR="00763971" w:rsidRPr="00F12458" w:rsidRDefault="00763971" w:rsidP="0026100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ления)</w:t>
            </w:r>
          </w:p>
        </w:tc>
        <w:tc>
          <w:tcPr>
            <w:tcW w:w="2410" w:type="dxa"/>
          </w:tcPr>
          <w:p w:rsidR="00763971" w:rsidRDefault="00763971" w:rsidP="0026100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ё</w:t>
            </w:r>
            <w:r w:rsidRPr="00F12458">
              <w:rPr>
                <w:sz w:val="24"/>
                <w:szCs w:val="24"/>
              </w:rPr>
              <w:t xml:space="preserve">ная степень </w:t>
            </w:r>
          </w:p>
          <w:p w:rsidR="00763971" w:rsidRPr="00F12458" w:rsidRDefault="00763971" w:rsidP="0026100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отрасли наук, шифра и наименования научной специальн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сти, по которой им защищена диссе</w:t>
            </w:r>
            <w:r w:rsidRPr="00F12458">
              <w:rPr>
                <w:sz w:val="24"/>
                <w:szCs w:val="24"/>
              </w:rPr>
              <w:t>р</w:t>
            </w:r>
            <w:r w:rsidRPr="00F12458">
              <w:rPr>
                <w:sz w:val="24"/>
                <w:szCs w:val="24"/>
              </w:rPr>
              <w:t>тация)</w:t>
            </w:r>
          </w:p>
        </w:tc>
        <w:tc>
          <w:tcPr>
            <w:tcW w:w="1919" w:type="dxa"/>
          </w:tcPr>
          <w:p w:rsidR="00763971" w:rsidRPr="00F12458" w:rsidRDefault="00763971" w:rsidP="0026100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ё</w:t>
            </w:r>
            <w:r w:rsidRPr="00F12458">
              <w:rPr>
                <w:sz w:val="24"/>
                <w:szCs w:val="24"/>
              </w:rPr>
              <w:t>ное звание (по специальности или по кафедре)</w:t>
            </w:r>
          </w:p>
        </w:tc>
        <w:bookmarkStart w:id="0" w:name="_GoBack"/>
        <w:bookmarkEnd w:id="0"/>
      </w:tr>
      <w:tr w:rsidR="00763971" w:rsidRPr="00F12458" w:rsidTr="00DA22A4">
        <w:trPr>
          <w:trHeight w:val="4110"/>
        </w:trPr>
        <w:tc>
          <w:tcPr>
            <w:tcW w:w="1526" w:type="dxa"/>
          </w:tcPr>
          <w:p w:rsidR="00763971" w:rsidRDefault="00763971" w:rsidP="0085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Наталья Евгеньевна</w:t>
            </w:r>
          </w:p>
        </w:tc>
        <w:tc>
          <w:tcPr>
            <w:tcW w:w="4111" w:type="dxa"/>
          </w:tcPr>
          <w:p w:rsidR="00763971" w:rsidRPr="00C36D18" w:rsidRDefault="00763971" w:rsidP="00C36D18">
            <w:pPr>
              <w:jc w:val="center"/>
              <w:rPr>
                <w:sz w:val="24"/>
                <w:szCs w:val="24"/>
              </w:rPr>
            </w:pPr>
            <w:r w:rsidRPr="00C36D18">
              <w:rPr>
                <w:sz w:val="24"/>
                <w:szCs w:val="24"/>
              </w:rPr>
              <w:t>Орский гуманитарно-технологический институт (филиал) федерального государственного бюджетного образовательного учреждения высшего профессионального образования "Оренбургский государствен</w:t>
            </w:r>
            <w:r>
              <w:rPr>
                <w:sz w:val="24"/>
                <w:szCs w:val="24"/>
              </w:rPr>
              <w:t>ный университет".</w:t>
            </w:r>
            <w:r>
              <w:t xml:space="preserve"> </w:t>
            </w:r>
          </w:p>
          <w:p w:rsidR="00763971" w:rsidRPr="00C36D18" w:rsidRDefault="00763971" w:rsidP="00C3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Должность: Проректор по научной </w:t>
            </w:r>
            <w:r w:rsidRPr="00C36D18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оте.</w:t>
            </w:r>
          </w:p>
          <w:p w:rsidR="00763971" w:rsidRPr="00C36D18" w:rsidRDefault="00763971" w:rsidP="00C36D18">
            <w:pPr>
              <w:jc w:val="center"/>
              <w:rPr>
                <w:sz w:val="24"/>
                <w:szCs w:val="24"/>
              </w:rPr>
            </w:pPr>
            <w:r w:rsidRPr="00C36D18">
              <w:rPr>
                <w:sz w:val="24"/>
                <w:szCs w:val="24"/>
              </w:rPr>
              <w:t xml:space="preserve">Почтовый адрес ВУЗа: пр. Мира, 15а, Орск, Оренбургская обл., 462403 </w:t>
            </w:r>
          </w:p>
          <w:p w:rsidR="00763971" w:rsidRPr="00C36D18" w:rsidRDefault="00763971" w:rsidP="00C36D18">
            <w:pPr>
              <w:jc w:val="center"/>
              <w:rPr>
                <w:sz w:val="24"/>
                <w:szCs w:val="24"/>
              </w:rPr>
            </w:pPr>
            <w:r w:rsidRPr="00C36D18">
              <w:rPr>
                <w:sz w:val="24"/>
                <w:szCs w:val="24"/>
              </w:rPr>
              <w:t xml:space="preserve">Телефон/факс: (3537) 23-65-80 </w:t>
            </w:r>
          </w:p>
          <w:p w:rsidR="00763971" w:rsidRDefault="00763971" w:rsidP="00C3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C36D18">
              <w:rPr>
                <w:sz w:val="24"/>
                <w:szCs w:val="24"/>
              </w:rPr>
              <w:t xml:space="preserve"> электронной почты: pr</w:t>
            </w:r>
            <w:r>
              <w:rPr>
                <w:sz w:val="24"/>
                <w:szCs w:val="24"/>
              </w:rPr>
              <w:t xml:space="preserve">i_rektor@ogti.orsk.ru </w:t>
            </w:r>
          </w:p>
        </w:tc>
        <w:tc>
          <w:tcPr>
            <w:tcW w:w="2410" w:type="dxa"/>
          </w:tcPr>
          <w:p w:rsidR="00763971" w:rsidRDefault="00763971" w:rsidP="0085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филологических наук, 10.01.03 </w:t>
            </w:r>
            <w:r w:rsidRPr="004D0E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4D0E23">
              <w:rPr>
                <w:sz w:val="24"/>
                <w:szCs w:val="24"/>
              </w:rPr>
              <w:t>итература народов стран зарубежья</w:t>
            </w:r>
          </w:p>
        </w:tc>
        <w:tc>
          <w:tcPr>
            <w:tcW w:w="1919" w:type="dxa"/>
          </w:tcPr>
          <w:p w:rsidR="00763971" w:rsidRDefault="00763971" w:rsidP="00C3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Pr="00C36D18">
              <w:rPr>
                <w:sz w:val="24"/>
                <w:szCs w:val="24"/>
              </w:rPr>
              <w:t xml:space="preserve"> </w:t>
            </w:r>
          </w:p>
        </w:tc>
      </w:tr>
      <w:tr w:rsidR="00763971" w:rsidRPr="00F12458" w:rsidTr="004D0E23">
        <w:trPr>
          <w:trHeight w:val="495"/>
        </w:trPr>
        <w:tc>
          <w:tcPr>
            <w:tcW w:w="9966" w:type="dxa"/>
            <w:gridSpan w:val="4"/>
          </w:tcPr>
          <w:p w:rsidR="00763971" w:rsidRPr="00F12458" w:rsidRDefault="00763971" w:rsidP="002D1AF1">
            <w:pPr>
              <w:rPr>
                <w:b/>
              </w:rPr>
            </w:pPr>
            <w:r w:rsidRPr="00457C93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</w:t>
            </w:r>
            <w:r>
              <w:rPr>
                <w:sz w:val="24"/>
                <w:szCs w:val="24"/>
              </w:rPr>
              <w:t>:</w:t>
            </w:r>
          </w:p>
        </w:tc>
      </w:tr>
      <w:tr w:rsidR="00763971" w:rsidRPr="00F12458" w:rsidTr="004D0E23">
        <w:trPr>
          <w:trHeight w:val="4842"/>
        </w:trPr>
        <w:tc>
          <w:tcPr>
            <w:tcW w:w="9966" w:type="dxa"/>
            <w:gridSpan w:val="4"/>
          </w:tcPr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1. Ерофеева, Н. Е. Тезаурусное изучение мировой литературы (итоги и перспективы коллективного исследования 2007 – 2011 гг.) / Н. Е. Ерофеева // Персональная модель писателя : сборник научных трудов / Отв. ред. Н. Е. Ерофеева. – Орск: Издательство Орского гуманитарно-технологического института (филиала) ОГУ, 2011. – С. 4-20.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2. Ерофеева, Н. Е. Роман Сидни Оуэнсон «Дикая ирландка: национальная сказка» в ирландской критике / Н. Е. Ерофеева, Т. В. Мальченко // Знание. Понимание. Умение, 2012. – № 1. – С. 142-146.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3. Ерофеева, Н. Е. Импрессионизм / Вл. А. Луков, Н. Е. Ерофеева // Знание. Понимание. Умение, 2012. – № 4. – С. 320-322. 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4. Ерофеева, Н. Е. Литературная судьба комедия Ричарда Бринсли Шеридана в России : монография. – Орск: Издательство Орского гуманитарно-технологического института (филиала) ОГУ, 2013. – 152 с.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5. Ерофеева, Н. Е. О новом исследовании в области компаративистики (по материалам докторской диссертации О. М. Буранка) / Н. Е. Ерофеева // Проблемы изучения русской литературы XVIII века : межвузовский сборник научных трудов. Вып. 16. Феофан Прокопович и русская литература. От предклассицизма до предромантизма / Под ред. О. М. Буранка. – Самара : ПСГА, 2013. – С. 142-146.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6. Ерофеева, Н. Е. Мопассан / Н. Е. Ерофеева, Вл. А. Луков // Новая российская энциклопедия. – М. : Инфра-М, 2013. – Т. XI (I) Мистраль-Нагоя. – С. 224-226.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7. Ерофеева, Н. Е. и др. В поисках нравственного идеала : монография / Н. Е. Ерофеева, И. А. Елисеева, О. А. Иванова и др. / Под ред. Н. Е. Ерофеевой. – Орск : Изд-во ОГТИ, 2014. – 279 с.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8. Ерофеева, Н. Е. Новеллистика М. Дрюона: на пути к историческому роману : монография / Н. Е. Ерофеева, Т. Е. Краутман. – М. : Флинта, 2014. – 184 с.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9. Ерофеева, Н. Е. М. Дрюон и французский исторический роман XX века: перекрестки тезаурусов : учебн. пос. – 2-е изд. / Н. Е. Ерофеева, Т. Е. Краутман. – Орск : Издательство Орского гуманитарно-технологического института (филиала) ОГУ, 2014. – 234 с.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10. Ерофеева, Н. Е. Художественное выражение концепта «власть» в произведениях М. Дрюона / Н. Е. Ерофеева, Т. Е. Краутман // Казанская наука, 2014. – № 7. – С. 116-121.</w:t>
            </w:r>
          </w:p>
          <w:p w:rsidR="00763971" w:rsidRPr="002D1AF1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11. Ерофеева, Н. Е. Концепции власти в новелле М. Дрюона «Торговец чудесами» / Н. Е. Ерофеева, Т. Е. Краутман // Казанская наука, 2014. – № 8. – С. 89-93.</w:t>
            </w:r>
          </w:p>
          <w:p w:rsidR="00763971" w:rsidRPr="00457C93" w:rsidRDefault="00763971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>12. Ерофеева, Н. Е. Французская комедия-«школа» на русской сцене / Н. Е. Ерофеева // Тезаурусы мировой культуры и литературы : Сборник научных статей по материалам Всероссийской научно-практической конференции с международным участием «Тезаурусы мировой культуры и литературы» (Орск, 19-20 марта 2015 года) / Под ред. проф. Н. Е. Ерофеевой. – Орск : Издательство Орского гуманитарно-технологического института (филиала) ОГУ, 2015. - 96 с. – С. 43-48.</w:t>
            </w:r>
          </w:p>
        </w:tc>
      </w:tr>
    </w:tbl>
    <w:p w:rsidR="00763971" w:rsidRDefault="00763971" w:rsidP="004A4E27">
      <w:pPr>
        <w:rPr>
          <w:sz w:val="24"/>
          <w:szCs w:val="24"/>
        </w:rPr>
      </w:pPr>
    </w:p>
    <w:p w:rsidR="00763971" w:rsidRDefault="00763971" w:rsidP="004A4E27">
      <w:pPr>
        <w:tabs>
          <w:tab w:val="left" w:pos="914"/>
        </w:tabs>
        <w:ind w:left="4042" w:firstLine="914"/>
        <w:rPr>
          <w:b/>
        </w:rPr>
      </w:pPr>
    </w:p>
    <w:p w:rsidR="00763971" w:rsidRDefault="00763971" w:rsidP="00457C93">
      <w:pPr>
        <w:tabs>
          <w:tab w:val="left" w:pos="914"/>
        </w:tabs>
        <w:jc w:val="both"/>
        <w:rPr>
          <w:b/>
        </w:rPr>
      </w:pPr>
    </w:p>
    <w:p w:rsidR="00763971" w:rsidRPr="004357D9" w:rsidRDefault="00763971" w:rsidP="006D7CE4">
      <w:pPr>
        <w:ind w:left="4956"/>
        <w:rPr>
          <w:sz w:val="24"/>
          <w:szCs w:val="24"/>
        </w:rPr>
      </w:pPr>
    </w:p>
    <w:sectPr w:rsidR="00763971" w:rsidRPr="004357D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71" w:rsidRDefault="00763971">
      <w:r>
        <w:separator/>
      </w:r>
    </w:p>
  </w:endnote>
  <w:endnote w:type="continuationSeparator" w:id="0">
    <w:p w:rsidR="00763971" w:rsidRDefault="0076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71" w:rsidRDefault="00763971">
      <w:r>
        <w:separator/>
      </w:r>
    </w:p>
  </w:footnote>
  <w:footnote w:type="continuationSeparator" w:id="0">
    <w:p w:rsidR="00763971" w:rsidRDefault="00763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C065E"/>
    <w:rsid w:val="001112F4"/>
    <w:rsid w:val="001846E6"/>
    <w:rsid w:val="001C58DE"/>
    <w:rsid w:val="00261008"/>
    <w:rsid w:val="002D1AF1"/>
    <w:rsid w:val="004357D9"/>
    <w:rsid w:val="00457C93"/>
    <w:rsid w:val="004A4E27"/>
    <w:rsid w:val="004D0E23"/>
    <w:rsid w:val="005248E2"/>
    <w:rsid w:val="00554B91"/>
    <w:rsid w:val="00574870"/>
    <w:rsid w:val="005961CE"/>
    <w:rsid w:val="006730A0"/>
    <w:rsid w:val="006D7CE4"/>
    <w:rsid w:val="00763971"/>
    <w:rsid w:val="007E0FBE"/>
    <w:rsid w:val="00852D9C"/>
    <w:rsid w:val="00973D75"/>
    <w:rsid w:val="009A0F63"/>
    <w:rsid w:val="00AA1CF1"/>
    <w:rsid w:val="00BA44DD"/>
    <w:rsid w:val="00BB2224"/>
    <w:rsid w:val="00C36D18"/>
    <w:rsid w:val="00C56FDF"/>
    <w:rsid w:val="00CE754A"/>
    <w:rsid w:val="00DA22A4"/>
    <w:rsid w:val="00E61CA1"/>
    <w:rsid w:val="00F12458"/>
    <w:rsid w:val="00F41E47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572</Words>
  <Characters>3262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10</cp:revision>
  <dcterms:created xsi:type="dcterms:W3CDTF">2014-12-07T16:30:00Z</dcterms:created>
  <dcterms:modified xsi:type="dcterms:W3CDTF">2015-10-08T08:34:00Z</dcterms:modified>
</cp:coreProperties>
</file>