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71" w:rsidRDefault="00763971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763971" w:rsidRDefault="00763971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763971" w:rsidRDefault="00763971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2410"/>
        <w:gridCol w:w="1919"/>
      </w:tblGrid>
      <w:tr w:rsidR="00763971" w:rsidRPr="00F12458" w:rsidTr="004D0E23">
        <w:trPr>
          <w:trHeight w:val="300"/>
        </w:trPr>
        <w:tc>
          <w:tcPr>
            <w:tcW w:w="1526" w:type="dxa"/>
          </w:tcPr>
          <w:p w:rsidR="00763971" w:rsidRPr="00F12458" w:rsidRDefault="00763971" w:rsidP="00261008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763971" w:rsidRDefault="00763971" w:rsidP="00261008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</w:t>
            </w:r>
            <w:r w:rsidRPr="00F12458">
              <w:rPr>
                <w:sz w:val="24"/>
                <w:szCs w:val="24"/>
              </w:rPr>
              <w:t>и</w:t>
            </w:r>
            <w:r w:rsidRPr="00F12458">
              <w:rPr>
                <w:sz w:val="24"/>
                <w:szCs w:val="24"/>
              </w:rPr>
              <w:t xml:space="preserve">зации </w:t>
            </w:r>
          </w:p>
          <w:p w:rsidR="00763971" w:rsidRPr="00F12458" w:rsidRDefault="00763971" w:rsidP="00261008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(с указанием полного почтового адреса, телефона (при наличии), адреса электронной почты (при наличии), должность, занимаемая им в этой организации (полностью с указанием структурного подразд</w:t>
            </w:r>
            <w:r w:rsidRPr="00F12458">
              <w:rPr>
                <w:sz w:val="24"/>
                <w:szCs w:val="24"/>
              </w:rPr>
              <w:t>е</w:t>
            </w:r>
            <w:r w:rsidRPr="00F12458">
              <w:rPr>
                <w:sz w:val="24"/>
                <w:szCs w:val="24"/>
              </w:rPr>
              <w:t>ления)</w:t>
            </w:r>
          </w:p>
        </w:tc>
        <w:tc>
          <w:tcPr>
            <w:tcW w:w="2410" w:type="dxa"/>
          </w:tcPr>
          <w:p w:rsidR="00763971" w:rsidRDefault="00763971" w:rsidP="00261008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ё</w:t>
            </w:r>
            <w:r w:rsidRPr="00F12458">
              <w:rPr>
                <w:sz w:val="24"/>
                <w:szCs w:val="24"/>
              </w:rPr>
              <w:t xml:space="preserve">ная степень </w:t>
            </w:r>
          </w:p>
          <w:p w:rsidR="00763971" w:rsidRPr="00F12458" w:rsidRDefault="00763971" w:rsidP="00261008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(с указанием отрасли наук, шифра и наименования научной специальн</w:t>
            </w:r>
            <w:r w:rsidRPr="00F12458">
              <w:rPr>
                <w:sz w:val="24"/>
                <w:szCs w:val="24"/>
              </w:rPr>
              <w:t>о</w:t>
            </w:r>
            <w:r w:rsidRPr="00F12458">
              <w:rPr>
                <w:sz w:val="24"/>
                <w:szCs w:val="24"/>
              </w:rPr>
              <w:t>сти, по которой им защищена диссе</w:t>
            </w:r>
            <w:r w:rsidRPr="00F12458">
              <w:rPr>
                <w:sz w:val="24"/>
                <w:szCs w:val="24"/>
              </w:rPr>
              <w:t>р</w:t>
            </w:r>
            <w:r w:rsidRPr="00F12458">
              <w:rPr>
                <w:sz w:val="24"/>
                <w:szCs w:val="24"/>
              </w:rPr>
              <w:t>тация)</w:t>
            </w:r>
          </w:p>
        </w:tc>
        <w:tc>
          <w:tcPr>
            <w:tcW w:w="1919" w:type="dxa"/>
          </w:tcPr>
          <w:p w:rsidR="00763971" w:rsidRPr="00F12458" w:rsidRDefault="00763971" w:rsidP="00261008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ё</w:t>
            </w:r>
            <w:r w:rsidRPr="00F12458">
              <w:rPr>
                <w:sz w:val="24"/>
                <w:szCs w:val="24"/>
              </w:rPr>
              <w:t>ное звание (по специальности или по кафедре)</w:t>
            </w:r>
          </w:p>
        </w:tc>
        <w:bookmarkStart w:id="0" w:name="_GoBack"/>
        <w:bookmarkEnd w:id="0"/>
      </w:tr>
      <w:tr w:rsidR="00763971" w:rsidRPr="00F12458" w:rsidTr="00DA22A4">
        <w:trPr>
          <w:trHeight w:val="4110"/>
        </w:trPr>
        <w:tc>
          <w:tcPr>
            <w:tcW w:w="1526" w:type="dxa"/>
          </w:tcPr>
          <w:p w:rsidR="00763971" w:rsidRDefault="00763971" w:rsidP="00852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Ерофеева Наталья Евгеньевна</w:t>
            </w:r>
          </w:p>
        </w:tc>
        <w:tc>
          <w:tcPr>
            <w:tcW w:w="4111" w:type="dxa"/>
          </w:tcPr>
          <w:p w:rsidR="00763971" w:rsidRPr="00C36D18" w:rsidRDefault="00763971" w:rsidP="00C36D18">
            <w:pPr>
              <w:jc w:val="center"/>
              <w:rPr>
                <w:sz w:val="24"/>
                <w:szCs w:val="24"/>
              </w:rPr>
            </w:pPr>
            <w:r w:rsidRPr="00C36D18">
              <w:rPr>
                <w:sz w:val="24"/>
                <w:szCs w:val="24"/>
              </w:rPr>
              <w:t>Орский гуманитарно-технологический институт (филиал) федерального государственного бюджетного образовательного учреждения высшего профессионального образования "Оренбургский государствен</w:t>
            </w:r>
            <w:r>
              <w:rPr>
                <w:sz w:val="24"/>
                <w:szCs w:val="24"/>
              </w:rPr>
              <w:t>ный университет".</w:t>
            </w:r>
            <w:r>
              <w:t xml:space="preserve"> </w:t>
            </w:r>
          </w:p>
          <w:p w:rsidR="00763971" w:rsidRPr="00C36D18" w:rsidRDefault="00763971" w:rsidP="00C3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Должность: Проректор по научной </w:t>
            </w:r>
            <w:r w:rsidRPr="00C36D18"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оте.</w:t>
            </w:r>
          </w:p>
          <w:p w:rsidR="00763971" w:rsidRPr="00C36D18" w:rsidRDefault="00763971" w:rsidP="00C36D18">
            <w:pPr>
              <w:jc w:val="center"/>
              <w:rPr>
                <w:sz w:val="24"/>
                <w:szCs w:val="24"/>
              </w:rPr>
            </w:pPr>
            <w:r w:rsidRPr="00C36D18">
              <w:rPr>
                <w:sz w:val="24"/>
                <w:szCs w:val="24"/>
              </w:rPr>
              <w:t xml:space="preserve">Почтовый адрес ВУЗа: пр. Мира, 15а, Орск, Оренбургская обл., 462403 </w:t>
            </w:r>
          </w:p>
          <w:p w:rsidR="00763971" w:rsidRPr="00C36D18" w:rsidRDefault="00763971" w:rsidP="00C36D18">
            <w:pPr>
              <w:jc w:val="center"/>
              <w:rPr>
                <w:sz w:val="24"/>
                <w:szCs w:val="24"/>
              </w:rPr>
            </w:pPr>
            <w:r w:rsidRPr="00C36D18">
              <w:rPr>
                <w:sz w:val="24"/>
                <w:szCs w:val="24"/>
              </w:rPr>
              <w:t xml:space="preserve">Телефон/факс: (3537) 23-65-80 </w:t>
            </w:r>
          </w:p>
          <w:p w:rsidR="00763971" w:rsidRDefault="00763971" w:rsidP="00C3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 w:rsidRPr="00C36D18">
              <w:rPr>
                <w:sz w:val="24"/>
                <w:szCs w:val="24"/>
              </w:rPr>
              <w:t xml:space="preserve"> электронной почты: pr</w:t>
            </w:r>
            <w:r>
              <w:rPr>
                <w:sz w:val="24"/>
                <w:szCs w:val="24"/>
              </w:rPr>
              <w:t xml:space="preserve">i_rektor@ogti.orsk.ru </w:t>
            </w:r>
          </w:p>
        </w:tc>
        <w:tc>
          <w:tcPr>
            <w:tcW w:w="2410" w:type="dxa"/>
          </w:tcPr>
          <w:p w:rsidR="00763971" w:rsidRDefault="00763971" w:rsidP="00852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Доктор филологических наук, 10.01.03 </w:t>
            </w:r>
            <w:r w:rsidRPr="004D0E2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Л</w:t>
            </w:r>
            <w:r w:rsidRPr="004D0E23">
              <w:rPr>
                <w:sz w:val="24"/>
                <w:szCs w:val="24"/>
              </w:rPr>
              <w:t>итература народов стран зарубежья</w:t>
            </w:r>
          </w:p>
        </w:tc>
        <w:tc>
          <w:tcPr>
            <w:tcW w:w="1919" w:type="dxa"/>
          </w:tcPr>
          <w:p w:rsidR="00763971" w:rsidRDefault="00763971" w:rsidP="00C3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  <w:r w:rsidRPr="00C36D18">
              <w:rPr>
                <w:sz w:val="24"/>
                <w:szCs w:val="24"/>
              </w:rPr>
              <w:t xml:space="preserve"> </w:t>
            </w:r>
          </w:p>
        </w:tc>
      </w:tr>
      <w:tr w:rsidR="00763971" w:rsidRPr="00F12458" w:rsidTr="004D0E23">
        <w:trPr>
          <w:trHeight w:val="495"/>
        </w:trPr>
        <w:tc>
          <w:tcPr>
            <w:tcW w:w="9966" w:type="dxa"/>
            <w:gridSpan w:val="4"/>
          </w:tcPr>
          <w:p w:rsidR="00763971" w:rsidRPr="00F12458" w:rsidRDefault="00763971" w:rsidP="002D1AF1">
            <w:pPr>
              <w:rPr>
                <w:b/>
              </w:rPr>
            </w:pPr>
            <w:r w:rsidRPr="00457C93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</w:t>
            </w:r>
            <w:r>
              <w:rPr>
                <w:sz w:val="24"/>
                <w:szCs w:val="24"/>
              </w:rPr>
              <w:t>:</w:t>
            </w:r>
          </w:p>
        </w:tc>
      </w:tr>
      <w:tr w:rsidR="00763971" w:rsidRPr="00F12458" w:rsidTr="004D0E23">
        <w:trPr>
          <w:trHeight w:val="4842"/>
        </w:trPr>
        <w:tc>
          <w:tcPr>
            <w:tcW w:w="9966" w:type="dxa"/>
            <w:gridSpan w:val="4"/>
          </w:tcPr>
          <w:p w:rsidR="00763971" w:rsidRPr="002D1AF1" w:rsidRDefault="00763971" w:rsidP="002D1AF1">
            <w:pPr>
              <w:rPr>
                <w:sz w:val="24"/>
                <w:szCs w:val="24"/>
              </w:rPr>
            </w:pPr>
            <w:r w:rsidRPr="002D1AF1">
              <w:rPr>
                <w:sz w:val="24"/>
                <w:szCs w:val="24"/>
              </w:rPr>
              <w:t>1. Ерофеева, Н. Е. Тезаурусное изучение мировой литературы (итоги и перспективы коллективного исследования 2007 – 2011 гг.) / Н. Е. Ерофеева // Персональная модель писателя : сборник научных трудов / Отв. ред. Н. Е. Ерофеева. – Орск: Издательство Орского гуманитарно-технологического института (филиала) ОГУ, 2011. – С. 4-20.</w:t>
            </w:r>
          </w:p>
          <w:p w:rsidR="00763971" w:rsidRPr="002D1AF1" w:rsidRDefault="00763971" w:rsidP="002D1AF1">
            <w:pPr>
              <w:rPr>
                <w:sz w:val="24"/>
                <w:szCs w:val="24"/>
              </w:rPr>
            </w:pPr>
            <w:r w:rsidRPr="002D1AF1">
              <w:rPr>
                <w:sz w:val="24"/>
                <w:szCs w:val="24"/>
              </w:rPr>
              <w:t>2. Ерофеева, Н. Е. Роман Сидни Оуэнсон «Дикая ирландка: национальная сказка» в ирландской критике / Н. Е. Ерофеева, Т. В. Мальченко // Знание. Понимание. Умение, 2012. – № 1. – С. 142-146.</w:t>
            </w:r>
          </w:p>
          <w:p w:rsidR="00763971" w:rsidRPr="002D1AF1" w:rsidRDefault="00763971" w:rsidP="002D1AF1">
            <w:pPr>
              <w:rPr>
                <w:sz w:val="24"/>
                <w:szCs w:val="24"/>
              </w:rPr>
            </w:pPr>
            <w:r w:rsidRPr="002D1AF1">
              <w:rPr>
                <w:sz w:val="24"/>
                <w:szCs w:val="24"/>
              </w:rPr>
              <w:t xml:space="preserve">3. Ерофеева, Н. Е. Импрессионизм / Вл. А. Луков, Н. Е. Ерофеева // Знание. Понимание. Умение, 2012. – № 4. – С. 320-322. </w:t>
            </w:r>
          </w:p>
          <w:p w:rsidR="00763971" w:rsidRPr="002D1AF1" w:rsidRDefault="00763971" w:rsidP="002D1AF1">
            <w:pPr>
              <w:rPr>
                <w:sz w:val="24"/>
                <w:szCs w:val="24"/>
              </w:rPr>
            </w:pPr>
            <w:r w:rsidRPr="002D1AF1">
              <w:rPr>
                <w:sz w:val="24"/>
                <w:szCs w:val="24"/>
              </w:rPr>
              <w:t>4. Ерофеева, Н. Е. Литературная судьба комедия Ричарда Бринсли Шеридана в России : монография. – Орск: Издательство Орского гуманитарно-технологического института (филиала) ОГУ, 2013. – 152 с.</w:t>
            </w:r>
          </w:p>
          <w:p w:rsidR="00763971" w:rsidRPr="002D1AF1" w:rsidRDefault="00763971" w:rsidP="002D1AF1">
            <w:pPr>
              <w:rPr>
                <w:sz w:val="24"/>
                <w:szCs w:val="24"/>
              </w:rPr>
            </w:pPr>
            <w:r w:rsidRPr="002D1AF1">
              <w:rPr>
                <w:sz w:val="24"/>
                <w:szCs w:val="24"/>
              </w:rPr>
              <w:t>5. Ерофеева, Н. Е. О новом исследовании в области компаративистики (по материалам докторской диссертации О. М. Буранка) / Н. Е. Ерофеева // Проблемы изучения русской литературы XVIII века : межвузовский сборник научных трудов. Вып. 16. Феофан Прокопович и русская литература. От предклассицизма до предромантизма / Под ред. О. М. Буранка. – Самара : ПСГА, 2013. – С. 142-146.</w:t>
            </w:r>
          </w:p>
          <w:p w:rsidR="00763971" w:rsidRPr="002D1AF1" w:rsidRDefault="00763971" w:rsidP="002D1AF1">
            <w:pPr>
              <w:rPr>
                <w:sz w:val="24"/>
                <w:szCs w:val="24"/>
              </w:rPr>
            </w:pPr>
            <w:r w:rsidRPr="002D1AF1">
              <w:rPr>
                <w:sz w:val="24"/>
                <w:szCs w:val="24"/>
              </w:rPr>
              <w:t>6. Ерофеева, Н. Е. Мопассан / Н. Е. Ерофеева, Вл. А. Луков // Новая российская энциклопедия. – М. : Инфра-М, 2013. – Т. XI (I) Мистраль-Нагоя. – С. 224-226.</w:t>
            </w:r>
          </w:p>
          <w:p w:rsidR="00763971" w:rsidRPr="002D1AF1" w:rsidRDefault="00763971" w:rsidP="002D1AF1">
            <w:pPr>
              <w:rPr>
                <w:sz w:val="24"/>
                <w:szCs w:val="24"/>
              </w:rPr>
            </w:pPr>
            <w:r w:rsidRPr="002D1AF1">
              <w:rPr>
                <w:sz w:val="24"/>
                <w:szCs w:val="24"/>
              </w:rPr>
              <w:t>7. Ерофеева, Н. Е. и др. В поисках нравственного идеала : монография / Н. Е. Ерофеева, И. А. Елисеева, О. А. Иванова и др. / Под ред. Н. Е. Ерофеевой. – Орск : Изд-во ОГТИ, 2014. – 279 с.</w:t>
            </w:r>
          </w:p>
          <w:p w:rsidR="00763971" w:rsidRPr="002D1AF1" w:rsidRDefault="00763971" w:rsidP="002D1AF1">
            <w:pPr>
              <w:rPr>
                <w:sz w:val="24"/>
                <w:szCs w:val="24"/>
              </w:rPr>
            </w:pPr>
            <w:r w:rsidRPr="002D1AF1">
              <w:rPr>
                <w:sz w:val="24"/>
                <w:szCs w:val="24"/>
              </w:rPr>
              <w:t>8. Ерофеева, Н. Е. Новеллистика М. Дрюона: на пути к историческому роману : монография / Н. Е. Ерофеева, Т. Е. Краутман. – М. : Флинта, 2014. – 184 с.</w:t>
            </w:r>
          </w:p>
          <w:p w:rsidR="00763971" w:rsidRPr="002D1AF1" w:rsidRDefault="00763971" w:rsidP="002D1AF1">
            <w:pPr>
              <w:rPr>
                <w:sz w:val="24"/>
                <w:szCs w:val="24"/>
              </w:rPr>
            </w:pPr>
            <w:r w:rsidRPr="002D1AF1">
              <w:rPr>
                <w:sz w:val="24"/>
                <w:szCs w:val="24"/>
              </w:rPr>
              <w:t>9. Ерофеева, Н. Е. М. Дрюон и французский исторический роман XX века: перекрестки тезаурусов : учебн. пос. – 2-е изд. / Н. Е. Ерофеева, Т. Е. Краутман. – Орск : Издательство Орского гуманитарно-технологического института (филиала) ОГУ, 2014. – 234 с.</w:t>
            </w:r>
          </w:p>
          <w:p w:rsidR="00763971" w:rsidRPr="002D1AF1" w:rsidRDefault="00763971" w:rsidP="002D1AF1">
            <w:pPr>
              <w:rPr>
                <w:sz w:val="24"/>
                <w:szCs w:val="24"/>
              </w:rPr>
            </w:pPr>
            <w:r w:rsidRPr="002D1AF1">
              <w:rPr>
                <w:sz w:val="24"/>
                <w:szCs w:val="24"/>
              </w:rPr>
              <w:t>10. Ерофеева, Н. Е. Художественное выражение концепта «власть» в произведениях М. Дрюона / Н. Е. Ерофеева, Т. Е. Краутман // Казанская наука, 2014. – № 7. – С. 116-121.</w:t>
            </w:r>
          </w:p>
          <w:p w:rsidR="00763971" w:rsidRPr="002D1AF1" w:rsidRDefault="00763971" w:rsidP="002D1AF1">
            <w:pPr>
              <w:rPr>
                <w:sz w:val="24"/>
                <w:szCs w:val="24"/>
              </w:rPr>
            </w:pPr>
            <w:r w:rsidRPr="002D1AF1">
              <w:rPr>
                <w:sz w:val="24"/>
                <w:szCs w:val="24"/>
              </w:rPr>
              <w:t>11. Ерофеева, Н. Е. Концепции власти в новелле М. Дрюона «Торговец чудесами» / Н. Е. Ерофеева, Т. Е. Краутман // Казанская наука, 2014. – № 8. – С. 89-93.</w:t>
            </w:r>
          </w:p>
          <w:p w:rsidR="00763971" w:rsidRPr="00457C93" w:rsidRDefault="00763971" w:rsidP="002D1AF1">
            <w:pPr>
              <w:rPr>
                <w:sz w:val="24"/>
                <w:szCs w:val="24"/>
              </w:rPr>
            </w:pPr>
            <w:r w:rsidRPr="002D1AF1">
              <w:rPr>
                <w:sz w:val="24"/>
                <w:szCs w:val="24"/>
              </w:rPr>
              <w:t>12. Ерофеева, Н. Е. Французская комедия-«школа» на русской сцене / Н. Е. Ерофеева // Тезаурусы мировой культуры и литературы : Сборник научных статей по материалам Всероссийской научно-практической конференции с международным участием «Тезаурусы мировой культуры и литературы» (Орск, 19-20 марта 2015 года) / Под ред. проф. Н. Е. Ерофеевой. – Орск : Издательство Орского гуманитарно-технологического института (филиала) ОГУ, 2015. - 96 с. – С. 43-48.</w:t>
            </w:r>
          </w:p>
        </w:tc>
      </w:tr>
    </w:tbl>
    <w:p w:rsidR="00763971" w:rsidRDefault="00763971" w:rsidP="004A4E27">
      <w:pPr>
        <w:rPr>
          <w:sz w:val="24"/>
          <w:szCs w:val="24"/>
        </w:rPr>
      </w:pPr>
    </w:p>
    <w:p w:rsidR="00763971" w:rsidRDefault="00763971" w:rsidP="004A4E27">
      <w:pPr>
        <w:tabs>
          <w:tab w:val="left" w:pos="914"/>
        </w:tabs>
        <w:ind w:left="4042" w:firstLine="914"/>
        <w:rPr>
          <w:b/>
        </w:rPr>
      </w:pPr>
    </w:p>
    <w:p w:rsidR="00763971" w:rsidRDefault="00763971" w:rsidP="00457C93">
      <w:pPr>
        <w:tabs>
          <w:tab w:val="left" w:pos="914"/>
        </w:tabs>
        <w:jc w:val="both"/>
        <w:rPr>
          <w:b/>
        </w:rPr>
      </w:pPr>
    </w:p>
    <w:p w:rsidR="00763971" w:rsidRPr="004357D9" w:rsidRDefault="00763971" w:rsidP="006D7CE4">
      <w:pPr>
        <w:ind w:left="4956"/>
        <w:rPr>
          <w:sz w:val="24"/>
          <w:szCs w:val="24"/>
        </w:rPr>
      </w:pPr>
    </w:p>
    <w:sectPr w:rsidR="00763971" w:rsidRPr="004357D9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971" w:rsidRDefault="00763971">
      <w:r>
        <w:separator/>
      </w:r>
    </w:p>
  </w:endnote>
  <w:endnote w:type="continuationSeparator" w:id="0">
    <w:p w:rsidR="00763971" w:rsidRDefault="00763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971" w:rsidRDefault="00763971">
      <w:r>
        <w:separator/>
      </w:r>
    </w:p>
  </w:footnote>
  <w:footnote w:type="continuationSeparator" w:id="0">
    <w:p w:rsidR="00763971" w:rsidRDefault="00763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C065E"/>
    <w:rsid w:val="001112F4"/>
    <w:rsid w:val="001846E6"/>
    <w:rsid w:val="001C58DE"/>
    <w:rsid w:val="00261008"/>
    <w:rsid w:val="002D1AF1"/>
    <w:rsid w:val="004357D9"/>
    <w:rsid w:val="00457C93"/>
    <w:rsid w:val="004A4E27"/>
    <w:rsid w:val="004D0E23"/>
    <w:rsid w:val="005248E2"/>
    <w:rsid w:val="00554B91"/>
    <w:rsid w:val="00574870"/>
    <w:rsid w:val="005961CE"/>
    <w:rsid w:val="006730A0"/>
    <w:rsid w:val="006D7CE4"/>
    <w:rsid w:val="00763971"/>
    <w:rsid w:val="007E0FBE"/>
    <w:rsid w:val="00852D9C"/>
    <w:rsid w:val="00973D75"/>
    <w:rsid w:val="009A0F63"/>
    <w:rsid w:val="00AA1CF1"/>
    <w:rsid w:val="00BA44DD"/>
    <w:rsid w:val="00BB2224"/>
    <w:rsid w:val="00C36D18"/>
    <w:rsid w:val="00C56FDF"/>
    <w:rsid w:val="00CE754A"/>
    <w:rsid w:val="00DA22A4"/>
    <w:rsid w:val="00E61CA1"/>
    <w:rsid w:val="00F12458"/>
    <w:rsid w:val="00F41E47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572</Words>
  <Characters>3262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10</cp:revision>
  <dcterms:created xsi:type="dcterms:W3CDTF">2014-12-07T16:30:00Z</dcterms:created>
  <dcterms:modified xsi:type="dcterms:W3CDTF">2015-10-08T08:34:00Z</dcterms:modified>
</cp:coreProperties>
</file>