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57" w:rsidRDefault="0092295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922957" w:rsidRDefault="0092295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922957" w:rsidRDefault="0092295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922957" w:rsidRPr="00F12458" w:rsidTr="00DA22A4">
        <w:tc>
          <w:tcPr>
            <w:tcW w:w="1526" w:type="dxa"/>
          </w:tcPr>
          <w:p w:rsidR="00922957" w:rsidRPr="00F12458" w:rsidRDefault="0092295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922957" w:rsidRPr="00F12458" w:rsidRDefault="0092295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922957" w:rsidRPr="00F12458" w:rsidRDefault="0092295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922957" w:rsidRPr="00F12458" w:rsidRDefault="0092295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922957" w:rsidRPr="00F12458" w:rsidTr="00DA22A4">
        <w:tc>
          <w:tcPr>
            <w:tcW w:w="1526" w:type="dxa"/>
          </w:tcPr>
          <w:p w:rsidR="00922957" w:rsidRPr="00E2117D" w:rsidRDefault="00922957" w:rsidP="00317F5D">
            <w:pPr>
              <w:jc w:val="center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Пронина</w:t>
            </w:r>
          </w:p>
          <w:p w:rsidR="00922957" w:rsidRPr="00E2117D" w:rsidRDefault="00922957" w:rsidP="00317F5D">
            <w:pPr>
              <w:jc w:val="center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Антонина</w:t>
            </w:r>
          </w:p>
          <w:p w:rsidR="00922957" w:rsidRPr="00E2117D" w:rsidRDefault="00922957" w:rsidP="00317F5D">
            <w:pPr>
              <w:jc w:val="center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Михайловна</w:t>
            </w:r>
          </w:p>
        </w:tc>
        <w:tc>
          <w:tcPr>
            <w:tcW w:w="4111" w:type="dxa"/>
          </w:tcPr>
          <w:p w:rsidR="00922957" w:rsidRPr="00E2117D" w:rsidRDefault="00922957" w:rsidP="00EE3124">
            <w:pPr>
              <w:jc w:val="center"/>
              <w:rPr>
                <w:bCs/>
                <w:sz w:val="24"/>
                <w:szCs w:val="24"/>
              </w:rPr>
            </w:pPr>
            <w:r w:rsidRPr="00E2117D">
              <w:rPr>
                <w:sz w:val="24"/>
                <w:szCs w:val="24"/>
                <w:lang w:eastAsia="en-US"/>
              </w:rPr>
              <w:t>Бюджетное учреждение высшего образования Ханты-Мансийского автономного округа − Югры «Сургутский государственный университет»</w:t>
            </w:r>
            <w:r w:rsidRPr="00E2117D">
              <w:rPr>
                <w:bCs/>
                <w:sz w:val="24"/>
                <w:szCs w:val="24"/>
              </w:rPr>
              <w:t xml:space="preserve">, </w:t>
            </w:r>
          </w:p>
          <w:p w:rsidR="00922957" w:rsidRPr="00E2117D" w:rsidRDefault="00922957" w:rsidP="00EE3124">
            <w:pPr>
              <w:jc w:val="center"/>
              <w:rPr>
                <w:sz w:val="24"/>
                <w:szCs w:val="24"/>
                <w:lang w:eastAsia="en-US"/>
              </w:rPr>
            </w:pPr>
            <w:r w:rsidRPr="00E2117D">
              <w:rPr>
                <w:bCs/>
                <w:sz w:val="24"/>
                <w:szCs w:val="24"/>
              </w:rPr>
              <w:t xml:space="preserve">628412, </w:t>
            </w:r>
            <w:r w:rsidRPr="00E2117D">
              <w:rPr>
                <w:sz w:val="24"/>
                <w:szCs w:val="24"/>
                <w:lang w:eastAsia="en-US"/>
              </w:rPr>
              <w:t>Ханты-Мансийский автономный округ – Югра (Тюменская область),</w:t>
            </w:r>
          </w:p>
          <w:p w:rsidR="00922957" w:rsidRPr="00E2117D" w:rsidRDefault="00922957" w:rsidP="00EE3124">
            <w:pPr>
              <w:jc w:val="center"/>
              <w:rPr>
                <w:bCs/>
                <w:sz w:val="24"/>
                <w:szCs w:val="24"/>
              </w:rPr>
            </w:pPr>
            <w:r w:rsidRPr="00E2117D">
              <w:rPr>
                <w:bCs/>
                <w:sz w:val="24"/>
                <w:szCs w:val="24"/>
              </w:rPr>
              <w:t xml:space="preserve"> г. Сургут, </w:t>
            </w:r>
            <w:r w:rsidRPr="00E2117D">
              <w:rPr>
                <w:bCs/>
                <w:sz w:val="24"/>
                <w:szCs w:val="24"/>
              </w:rPr>
              <w:br/>
              <w:t>проспект Ленина, 1.</w:t>
            </w:r>
          </w:p>
          <w:p w:rsidR="00922957" w:rsidRPr="00E2117D" w:rsidRDefault="00922957" w:rsidP="00EE3124">
            <w:pPr>
              <w:jc w:val="center"/>
              <w:rPr>
                <w:bCs/>
                <w:sz w:val="24"/>
                <w:szCs w:val="24"/>
              </w:rPr>
            </w:pPr>
            <w:r w:rsidRPr="00E2117D">
              <w:rPr>
                <w:bCs/>
                <w:sz w:val="24"/>
                <w:szCs w:val="24"/>
              </w:rPr>
              <w:t xml:space="preserve">Тел.: (3462) 76-28-74; </w:t>
            </w:r>
          </w:p>
          <w:p w:rsidR="00922957" w:rsidRPr="00E2117D" w:rsidRDefault="00922957" w:rsidP="00EE3124">
            <w:pPr>
              <w:jc w:val="center"/>
              <w:rPr>
                <w:bCs/>
                <w:sz w:val="24"/>
                <w:szCs w:val="24"/>
              </w:rPr>
            </w:pPr>
            <w:r w:rsidRPr="00E2117D">
              <w:rPr>
                <w:bCs/>
                <w:sz w:val="24"/>
                <w:szCs w:val="24"/>
              </w:rPr>
              <w:t xml:space="preserve">Эл. почта: </w:t>
            </w:r>
            <w:hyperlink r:id="rId7" w:history="1">
              <w:r w:rsidRPr="00E2117D">
                <w:rPr>
                  <w:rStyle w:val="Hyperlink"/>
                  <w:bCs/>
                  <w:sz w:val="24"/>
                  <w:szCs w:val="24"/>
                  <w:lang w:val="en-US"/>
                </w:rPr>
                <w:t>laa</w:t>
              </w:r>
              <w:r w:rsidRPr="00E2117D">
                <w:rPr>
                  <w:rStyle w:val="Hyperlink"/>
                  <w:bCs/>
                  <w:sz w:val="24"/>
                  <w:szCs w:val="24"/>
                </w:rPr>
                <w:t>@</w:t>
              </w:r>
              <w:r w:rsidRPr="00E2117D">
                <w:rPr>
                  <w:rStyle w:val="Hyperlink"/>
                  <w:bCs/>
                  <w:sz w:val="24"/>
                  <w:szCs w:val="24"/>
                  <w:lang w:val="en-US"/>
                </w:rPr>
                <w:t>ef</w:t>
              </w:r>
              <w:r w:rsidRPr="00E2117D">
                <w:rPr>
                  <w:rStyle w:val="Hyperlink"/>
                  <w:bCs/>
                  <w:sz w:val="24"/>
                  <w:szCs w:val="24"/>
                </w:rPr>
                <w:t>.</w:t>
              </w:r>
              <w:r w:rsidRPr="00E2117D">
                <w:rPr>
                  <w:rStyle w:val="Hyperlink"/>
                  <w:bCs/>
                  <w:sz w:val="24"/>
                  <w:szCs w:val="24"/>
                  <w:lang w:val="en-US"/>
                </w:rPr>
                <w:t>s</w:t>
              </w:r>
              <w:r w:rsidRPr="00E2117D">
                <w:rPr>
                  <w:rStyle w:val="Hyperlink"/>
                  <w:bCs/>
                  <w:sz w:val="24"/>
                  <w:szCs w:val="24"/>
                </w:rPr>
                <w:t>u</w:t>
              </w:r>
              <w:r w:rsidRPr="00E2117D">
                <w:rPr>
                  <w:rStyle w:val="Hyperlink"/>
                  <w:bCs/>
                  <w:sz w:val="24"/>
                  <w:szCs w:val="24"/>
                  <w:lang w:val="en-US"/>
                </w:rPr>
                <w:t>rgu</w:t>
              </w:r>
              <w:r w:rsidRPr="00E2117D">
                <w:rPr>
                  <w:rStyle w:val="Hyperlink"/>
                  <w:bCs/>
                  <w:sz w:val="24"/>
                  <w:szCs w:val="24"/>
                </w:rPr>
                <w:t>.ru</w:t>
              </w:r>
            </w:hyperlink>
          </w:p>
          <w:p w:rsidR="00922957" w:rsidRPr="00E2117D" w:rsidRDefault="00922957" w:rsidP="00F07E9E">
            <w:pPr>
              <w:jc w:val="center"/>
              <w:rPr>
                <w:bCs/>
                <w:sz w:val="24"/>
                <w:szCs w:val="24"/>
              </w:rPr>
            </w:pPr>
            <w:r w:rsidRPr="00E2117D">
              <w:rPr>
                <w:bCs/>
                <w:sz w:val="24"/>
                <w:szCs w:val="24"/>
              </w:rPr>
              <w:t xml:space="preserve">Заведующая кафедрой бухгалтерского учета, анализа и аудита, профессор </w:t>
            </w:r>
          </w:p>
        </w:tc>
        <w:tc>
          <w:tcPr>
            <w:tcW w:w="2410" w:type="dxa"/>
          </w:tcPr>
          <w:p w:rsidR="00922957" w:rsidRPr="00E2117D" w:rsidRDefault="00922957" w:rsidP="00F07E9E">
            <w:pPr>
              <w:jc w:val="center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Доктор экономических наук 08.00.12 – Бухгалтерский учет, статистика</w:t>
            </w:r>
            <w:r w:rsidRPr="00E2117D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</w:tcPr>
          <w:p w:rsidR="00922957" w:rsidRPr="00E2117D" w:rsidRDefault="00922957" w:rsidP="00007F70">
            <w:pPr>
              <w:jc w:val="center"/>
              <w:rPr>
                <w:b/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 xml:space="preserve">Профессор </w:t>
            </w:r>
          </w:p>
        </w:tc>
      </w:tr>
      <w:tr w:rsidR="00922957" w:rsidRPr="00F12458" w:rsidTr="00DA22A4">
        <w:tc>
          <w:tcPr>
            <w:tcW w:w="9966" w:type="dxa"/>
            <w:gridSpan w:val="4"/>
          </w:tcPr>
          <w:p w:rsidR="00922957" w:rsidRPr="00F12458" w:rsidRDefault="00922957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922957" w:rsidRPr="00E2117D" w:rsidTr="00DA22A4">
        <w:tc>
          <w:tcPr>
            <w:tcW w:w="9966" w:type="dxa"/>
            <w:gridSpan w:val="4"/>
          </w:tcPr>
          <w:p w:rsidR="00922957" w:rsidRPr="00E2117D" w:rsidRDefault="00922957" w:rsidP="00830E5C">
            <w:pPr>
              <w:ind w:firstLine="567"/>
              <w:jc w:val="both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1. Пронина А.М.  Стратегический контроль в системе менеджмента организации/ А.М. Пронина // Путеводитель предпринимателя Российской академии предпринимательства.  - 2012.- Выпуск 14.</w:t>
            </w:r>
          </w:p>
          <w:p w:rsidR="00922957" w:rsidRPr="00E2117D" w:rsidRDefault="00922957" w:rsidP="00830E5C">
            <w:pPr>
              <w:ind w:firstLine="567"/>
              <w:jc w:val="both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2. Пронина А.М.  Основные методологические подходы к организации системно-ориентированного внутреннего контроля / А.М. Пронина // Ученые записки Российской академии предпринимательства. М.: Российская академия предпринимательства.- 2013, выпуск 35.</w:t>
            </w:r>
          </w:p>
          <w:p w:rsidR="00922957" w:rsidRPr="00E2117D" w:rsidRDefault="00922957" w:rsidP="00830E5C">
            <w:pPr>
              <w:ind w:firstLine="567"/>
              <w:jc w:val="both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3. Пронина А.М.  Совершенствование методики бюджетирования расходов как элемент системы управления / А.М. Пронина // Международная конференция. 10 ноября 2012. «Проблемы формирования единого информационного поля как основы социально-экономического развития территории» г</w:t>
            </w:r>
            <w:bookmarkStart w:id="0" w:name="_GoBack"/>
            <w:bookmarkEnd w:id="0"/>
            <w:r w:rsidRPr="00E2117D">
              <w:rPr>
                <w:sz w:val="24"/>
                <w:szCs w:val="24"/>
              </w:rPr>
              <w:t>. Сургут, Сургутский госуниверситет</w:t>
            </w:r>
          </w:p>
          <w:p w:rsidR="00922957" w:rsidRPr="00E2117D" w:rsidRDefault="00922957" w:rsidP="00830E5C">
            <w:pPr>
              <w:ind w:firstLine="567"/>
              <w:jc w:val="both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4 Пронина А.М.  Фрагменты идеи моделирования системы управления связанными сторонами в корпоративных объединениях / А.М. Пронина // Ученые записки Российской академии предпринимательства. М.: Российская академия предпринимательства.- 2014, выпуск 41.</w:t>
            </w:r>
          </w:p>
          <w:p w:rsidR="00922957" w:rsidRPr="00E2117D" w:rsidRDefault="00922957" w:rsidP="00830E5C">
            <w:pPr>
              <w:ind w:firstLine="567"/>
              <w:jc w:val="both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5. Пронина А.М. Системный подход к проектированию службы внутреннего контроля на предприятии /А.М. Пронина // Ученые записки Российской академии предпринимательства. М.: Российская академия предпринимательства.- 2015, выпуск 43</w:t>
            </w:r>
          </w:p>
          <w:p w:rsidR="00922957" w:rsidRPr="00E2117D" w:rsidRDefault="00922957" w:rsidP="00830E5C">
            <w:pPr>
              <w:ind w:firstLine="567"/>
              <w:jc w:val="both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 xml:space="preserve">6. Пронина А.М. Развитие аудита: история, современные трактовки, особенности организации внутреннего аудита / А.М. Пронина // Ученые записки Российской академии предпринимательства. М.: Российская академия предпринимательства.- 2016, выпуск 4. </w:t>
            </w:r>
          </w:p>
          <w:p w:rsidR="00922957" w:rsidRPr="00E2117D" w:rsidRDefault="00922957" w:rsidP="00830E5C">
            <w:pPr>
              <w:ind w:firstLine="567"/>
              <w:jc w:val="both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7. Пронина А.М. Фрагменты идеи моделирования системы внутреннего контроля в современных условиях функционирования холдинга / А.М. Пронина // Ежемесячный научный журнал.- г.Екатеринбург, №2, 2016. 2.</w:t>
            </w:r>
          </w:p>
          <w:p w:rsidR="00922957" w:rsidRPr="00E2117D" w:rsidRDefault="00922957" w:rsidP="00830E5C">
            <w:pPr>
              <w:ind w:firstLine="567"/>
              <w:jc w:val="both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8. Пронина А.М. Системно ориентированный аудит внутренний аудит: теория и практика применения в холдинге / А.М. Пронина // Международная научно-практическая конференция ,14 марта 2016г.</w:t>
            </w:r>
          </w:p>
          <w:p w:rsidR="00922957" w:rsidRPr="00E2117D" w:rsidRDefault="00922957" w:rsidP="00830E5C">
            <w:pPr>
              <w:ind w:firstLine="567"/>
              <w:jc w:val="both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9. Пронина А.М. Развитие инструментария публичного управления: проблемы, перспективы"  (Развитие теории и практики бухгалтерского учета, анализа и аудита в современных условиях развития экономики России / А.М. Пронина // Современные проблемы, тенденции и перспективы бухгалтерского учета, внутреннего контроля, анализа и аудита сб.науч.тр. / ООО "Озон", 2015</w:t>
            </w:r>
          </w:p>
          <w:p w:rsidR="00922957" w:rsidRPr="00E2117D" w:rsidRDefault="00922957" w:rsidP="00830E5C">
            <w:pPr>
              <w:ind w:firstLine="567"/>
              <w:jc w:val="both"/>
              <w:rPr>
                <w:sz w:val="24"/>
                <w:szCs w:val="24"/>
              </w:rPr>
            </w:pPr>
            <w:r w:rsidRPr="00E2117D">
              <w:rPr>
                <w:sz w:val="24"/>
                <w:szCs w:val="24"/>
              </w:rPr>
              <w:t>10. Пронина А.М. Организация внутреннего контроля на предприятии Методология и методика учета, анализа и аудита в современных условиях функционирования предприятий в. сб.науч.тр. / А.М. Пронина / ООО "Озон", 2016</w:t>
            </w:r>
          </w:p>
        </w:tc>
      </w:tr>
    </w:tbl>
    <w:p w:rsidR="00922957" w:rsidRPr="00E2117D" w:rsidRDefault="00922957" w:rsidP="00702322">
      <w:pPr>
        <w:rPr>
          <w:sz w:val="24"/>
          <w:szCs w:val="24"/>
        </w:rPr>
      </w:pPr>
    </w:p>
    <w:sectPr w:rsidR="00922957" w:rsidRPr="00E2117D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957" w:rsidRDefault="00922957">
      <w:r>
        <w:separator/>
      </w:r>
    </w:p>
  </w:endnote>
  <w:endnote w:type="continuationSeparator" w:id="0">
    <w:p w:rsidR="00922957" w:rsidRDefault="0092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957" w:rsidRDefault="00922957">
      <w:r>
        <w:separator/>
      </w:r>
    </w:p>
  </w:footnote>
  <w:footnote w:type="continuationSeparator" w:id="0">
    <w:p w:rsidR="00922957" w:rsidRDefault="00922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41CD9"/>
    <w:multiLevelType w:val="hybridMultilevel"/>
    <w:tmpl w:val="BC8E17D8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">
    <w:nsid w:val="78F933D5"/>
    <w:multiLevelType w:val="hybridMultilevel"/>
    <w:tmpl w:val="ACBE7C2A"/>
    <w:lvl w:ilvl="0" w:tplc="344257A4">
      <w:start w:val="1"/>
      <w:numFmt w:val="decimal"/>
      <w:lvlText w:val="%1."/>
      <w:lvlJc w:val="left"/>
      <w:pPr>
        <w:ind w:left="1605" w:hanging="10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07F70"/>
    <w:rsid w:val="00073CB1"/>
    <w:rsid w:val="000A188C"/>
    <w:rsid w:val="000D4E76"/>
    <w:rsid w:val="00110BD8"/>
    <w:rsid w:val="001112F4"/>
    <w:rsid w:val="00120282"/>
    <w:rsid w:val="00151351"/>
    <w:rsid w:val="001940EC"/>
    <w:rsid w:val="00227987"/>
    <w:rsid w:val="002642B0"/>
    <w:rsid w:val="002C38F5"/>
    <w:rsid w:val="00317F5D"/>
    <w:rsid w:val="003867C0"/>
    <w:rsid w:val="003B787B"/>
    <w:rsid w:val="00414E6E"/>
    <w:rsid w:val="00474D22"/>
    <w:rsid w:val="00481A95"/>
    <w:rsid w:val="0048283C"/>
    <w:rsid w:val="004A4E27"/>
    <w:rsid w:val="00523F56"/>
    <w:rsid w:val="00535610"/>
    <w:rsid w:val="005542B5"/>
    <w:rsid w:val="00574870"/>
    <w:rsid w:val="005B5FDD"/>
    <w:rsid w:val="006730A0"/>
    <w:rsid w:val="006A0165"/>
    <w:rsid w:val="006D7CE4"/>
    <w:rsid w:val="006F3266"/>
    <w:rsid w:val="00702322"/>
    <w:rsid w:val="0073057D"/>
    <w:rsid w:val="00750DCD"/>
    <w:rsid w:val="007E0FBE"/>
    <w:rsid w:val="00830E5C"/>
    <w:rsid w:val="0089016F"/>
    <w:rsid w:val="00922957"/>
    <w:rsid w:val="009A0F63"/>
    <w:rsid w:val="00C07C75"/>
    <w:rsid w:val="00C10E71"/>
    <w:rsid w:val="00C9132C"/>
    <w:rsid w:val="00C93746"/>
    <w:rsid w:val="00CD345A"/>
    <w:rsid w:val="00CE754A"/>
    <w:rsid w:val="00D3184D"/>
    <w:rsid w:val="00D67FC3"/>
    <w:rsid w:val="00D8079F"/>
    <w:rsid w:val="00DA22A4"/>
    <w:rsid w:val="00DB12B5"/>
    <w:rsid w:val="00E115F9"/>
    <w:rsid w:val="00E2117D"/>
    <w:rsid w:val="00EE3124"/>
    <w:rsid w:val="00EE4669"/>
    <w:rsid w:val="00F07E9E"/>
    <w:rsid w:val="00F12458"/>
    <w:rsid w:val="00F55FB7"/>
    <w:rsid w:val="00F86C83"/>
    <w:rsid w:val="00FD2621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E3124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D67FC3"/>
  </w:style>
  <w:style w:type="paragraph" w:styleId="ListParagraph">
    <w:name w:val="List Paragraph"/>
    <w:basedOn w:val="Normal"/>
    <w:uiPriority w:val="99"/>
    <w:qFormat/>
    <w:rsid w:val="006F3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a@ef.sur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528</Words>
  <Characters>3010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7</cp:revision>
  <dcterms:created xsi:type="dcterms:W3CDTF">2016-09-21T13:23:00Z</dcterms:created>
  <dcterms:modified xsi:type="dcterms:W3CDTF">2016-09-22T07:14:00Z</dcterms:modified>
</cp:coreProperties>
</file>