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9F" w:rsidRDefault="00747B9F" w:rsidP="00E108EE">
      <w:pPr>
        <w:spacing w:line="360" w:lineRule="auto"/>
        <w:jc w:val="center"/>
        <w:rPr>
          <w:b/>
        </w:rPr>
      </w:pPr>
      <w:r w:rsidRPr="00FF2641">
        <w:rPr>
          <w:b/>
        </w:rPr>
        <w:t>СВЕДЕНИЯ</w:t>
      </w:r>
    </w:p>
    <w:p w:rsidR="00747B9F" w:rsidRDefault="00747B9F" w:rsidP="00E108EE">
      <w:pPr>
        <w:spacing w:line="360" w:lineRule="auto"/>
        <w:jc w:val="center"/>
        <w:rPr>
          <w:b/>
        </w:rPr>
      </w:pPr>
      <w:r>
        <w:rPr>
          <w:b/>
        </w:rPr>
        <w:t>об официальном оппоненте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58"/>
        <w:gridCol w:w="3475"/>
        <w:gridCol w:w="2479"/>
        <w:gridCol w:w="2551"/>
      </w:tblGrid>
      <w:tr w:rsidR="00747B9F" w:rsidRPr="00F12458" w:rsidTr="005C2C4B">
        <w:tc>
          <w:tcPr>
            <w:tcW w:w="1758" w:type="dxa"/>
            <w:vAlign w:val="center"/>
          </w:tcPr>
          <w:p w:rsidR="00747B9F" w:rsidRPr="00F12458" w:rsidRDefault="00747B9F" w:rsidP="00C31D0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475" w:type="dxa"/>
            <w:vAlign w:val="center"/>
          </w:tcPr>
          <w:p w:rsidR="00747B9F" w:rsidRPr="00F12458" w:rsidRDefault="00747B9F" w:rsidP="00C31D0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Место основной работы </w:t>
            </w:r>
            <w:r>
              <w:rPr>
                <w:sz w:val="24"/>
                <w:szCs w:val="24"/>
              </w:rPr>
              <w:t xml:space="preserve">– </w:t>
            </w:r>
            <w:bookmarkStart w:id="0" w:name="_GoBack"/>
            <w:bookmarkEnd w:id="0"/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79" w:type="dxa"/>
            <w:vAlign w:val="center"/>
          </w:tcPr>
          <w:p w:rsidR="00747B9F" w:rsidRPr="00F12458" w:rsidRDefault="00747B9F" w:rsidP="00C31D0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2551" w:type="dxa"/>
            <w:vAlign w:val="center"/>
          </w:tcPr>
          <w:p w:rsidR="00747B9F" w:rsidRPr="00F12458" w:rsidRDefault="00747B9F" w:rsidP="00C31D0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747B9F" w:rsidRPr="002113D7" w:rsidTr="005C2C4B">
        <w:tc>
          <w:tcPr>
            <w:tcW w:w="1758" w:type="dxa"/>
            <w:vAlign w:val="center"/>
          </w:tcPr>
          <w:p w:rsidR="005C2C4B" w:rsidRPr="00220893" w:rsidRDefault="005C2C4B" w:rsidP="005C2C4B">
            <w:pPr>
              <w:jc w:val="both"/>
              <w:rPr>
                <w:sz w:val="24"/>
                <w:szCs w:val="24"/>
              </w:rPr>
            </w:pPr>
            <w:proofErr w:type="spellStart"/>
            <w:r w:rsidRPr="00220893">
              <w:rPr>
                <w:sz w:val="24"/>
                <w:szCs w:val="24"/>
              </w:rPr>
              <w:t>Нечкин</w:t>
            </w:r>
            <w:proofErr w:type="spellEnd"/>
            <w:r w:rsidRPr="00220893">
              <w:rPr>
                <w:sz w:val="24"/>
                <w:szCs w:val="24"/>
              </w:rPr>
              <w:t xml:space="preserve"> Георгий Александрович </w:t>
            </w:r>
          </w:p>
          <w:p w:rsidR="00747B9F" w:rsidRPr="00220893" w:rsidRDefault="00747B9F" w:rsidP="005C2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5C2C4B" w:rsidRPr="00220893" w:rsidRDefault="005C2C4B" w:rsidP="009837EB">
            <w:pPr>
              <w:rPr>
                <w:sz w:val="24"/>
                <w:szCs w:val="24"/>
              </w:rPr>
            </w:pPr>
            <w:r w:rsidRPr="00220893">
              <w:rPr>
                <w:sz w:val="24"/>
                <w:szCs w:val="24"/>
              </w:rPr>
              <w:t xml:space="preserve">ОАО «Уральский институт металлов», </w:t>
            </w:r>
            <w:r w:rsidR="002A76FA">
              <w:rPr>
                <w:sz w:val="24"/>
                <w:szCs w:val="24"/>
              </w:rPr>
              <w:t>Н</w:t>
            </w:r>
            <w:r w:rsidRPr="00220893">
              <w:rPr>
                <w:sz w:val="24"/>
                <w:szCs w:val="24"/>
              </w:rPr>
              <w:t xml:space="preserve">аучно-исследовательский центр подготовки сырья и </w:t>
            </w:r>
            <w:proofErr w:type="spellStart"/>
            <w:r w:rsidRPr="00220893">
              <w:rPr>
                <w:sz w:val="24"/>
                <w:szCs w:val="24"/>
              </w:rPr>
              <w:t>руднотермических</w:t>
            </w:r>
            <w:proofErr w:type="spellEnd"/>
            <w:r w:rsidRPr="00220893">
              <w:rPr>
                <w:sz w:val="24"/>
                <w:szCs w:val="24"/>
              </w:rPr>
              <w:t xml:space="preserve"> процессов, заведующий лабораторией подготовки и качества железорудного и минерального сырья.</w:t>
            </w:r>
          </w:p>
          <w:p w:rsidR="005C2C4B" w:rsidRPr="00220893" w:rsidRDefault="005C2C4B" w:rsidP="009837EB">
            <w:pPr>
              <w:rPr>
                <w:sz w:val="24"/>
                <w:szCs w:val="24"/>
              </w:rPr>
            </w:pPr>
            <w:r w:rsidRPr="00220893">
              <w:rPr>
                <w:sz w:val="24"/>
                <w:szCs w:val="24"/>
              </w:rPr>
              <w:t>Россия, 620062, г. Екатеринбург, ул. Гагарина, 14.</w:t>
            </w:r>
          </w:p>
          <w:p w:rsidR="003E273C" w:rsidRPr="00220893" w:rsidRDefault="003E273C" w:rsidP="009837EB">
            <w:pPr>
              <w:rPr>
                <w:sz w:val="24"/>
                <w:szCs w:val="24"/>
              </w:rPr>
            </w:pPr>
            <w:r w:rsidRPr="00220893">
              <w:rPr>
                <w:sz w:val="24"/>
                <w:szCs w:val="24"/>
              </w:rPr>
              <w:t xml:space="preserve">Телефон: </w:t>
            </w:r>
            <w:r w:rsidR="005C2C4B" w:rsidRPr="00220893">
              <w:rPr>
                <w:sz w:val="24"/>
                <w:szCs w:val="24"/>
              </w:rPr>
              <w:t>8(343) 374-03-91</w:t>
            </w:r>
          </w:p>
          <w:p w:rsidR="003E273C" w:rsidRPr="00220893" w:rsidRDefault="00220893" w:rsidP="009837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Моб</w:t>
            </w:r>
            <w:proofErr w:type="spellEnd"/>
            <w:r>
              <w:rPr>
                <w:sz w:val="24"/>
                <w:szCs w:val="24"/>
              </w:rPr>
              <w:t xml:space="preserve">.: </w:t>
            </w:r>
            <w:r w:rsidR="003E273C" w:rsidRPr="00220893">
              <w:rPr>
                <w:sz w:val="24"/>
                <w:szCs w:val="24"/>
              </w:rPr>
              <w:t>+79</w:t>
            </w:r>
            <w:r w:rsidR="005C2C4B" w:rsidRPr="00220893">
              <w:rPr>
                <w:sz w:val="24"/>
                <w:szCs w:val="24"/>
              </w:rPr>
              <w:t>2</w:t>
            </w:r>
            <w:r w:rsidR="003E273C" w:rsidRPr="00220893">
              <w:rPr>
                <w:sz w:val="24"/>
                <w:szCs w:val="24"/>
              </w:rPr>
              <w:t>2</w:t>
            </w:r>
            <w:r w:rsidR="005C2C4B" w:rsidRPr="00220893">
              <w:rPr>
                <w:sz w:val="24"/>
                <w:szCs w:val="24"/>
              </w:rPr>
              <w:t>1312724</w:t>
            </w:r>
          </w:p>
          <w:p w:rsidR="00747B9F" w:rsidRPr="00765AA8" w:rsidRDefault="003E273C" w:rsidP="009837EB">
            <w:pPr>
              <w:rPr>
                <w:sz w:val="24"/>
                <w:szCs w:val="24"/>
              </w:rPr>
            </w:pPr>
            <w:r w:rsidRPr="00220893">
              <w:rPr>
                <w:sz w:val="24"/>
                <w:szCs w:val="24"/>
                <w:lang w:val="en-US"/>
              </w:rPr>
              <w:t>E</w:t>
            </w:r>
            <w:r w:rsidRPr="00765AA8">
              <w:rPr>
                <w:sz w:val="24"/>
                <w:szCs w:val="24"/>
              </w:rPr>
              <w:t>-</w:t>
            </w:r>
            <w:r w:rsidRPr="00220893">
              <w:rPr>
                <w:sz w:val="24"/>
                <w:szCs w:val="24"/>
                <w:lang w:val="en-US"/>
              </w:rPr>
              <w:t>mail</w:t>
            </w:r>
            <w:r w:rsidRPr="00765AA8">
              <w:rPr>
                <w:sz w:val="24"/>
                <w:szCs w:val="24"/>
              </w:rPr>
              <w:t>:</w:t>
            </w:r>
            <w:r w:rsidR="00795582" w:rsidRPr="00765AA8">
              <w:t xml:space="preserve"> </w:t>
            </w:r>
            <w:proofErr w:type="spellStart"/>
            <w:r w:rsidR="00986871" w:rsidRPr="00765AA8">
              <w:rPr>
                <w:sz w:val="24"/>
                <w:szCs w:val="24"/>
                <w:lang w:val="en-US"/>
              </w:rPr>
              <w:t>ggg</w:t>
            </w:r>
            <w:proofErr w:type="spellEnd"/>
            <w:r w:rsidR="00986871" w:rsidRPr="00765AA8">
              <w:rPr>
                <w:sz w:val="24"/>
                <w:szCs w:val="24"/>
              </w:rPr>
              <w:t>3686@</w:t>
            </w:r>
            <w:proofErr w:type="spellStart"/>
            <w:r w:rsidR="00986871" w:rsidRPr="00765AA8">
              <w:rPr>
                <w:sz w:val="24"/>
                <w:szCs w:val="24"/>
                <w:lang w:val="en-US"/>
              </w:rPr>
              <w:t>gmail</w:t>
            </w:r>
            <w:proofErr w:type="spellEnd"/>
            <w:r w:rsidR="00986871" w:rsidRPr="00765AA8">
              <w:rPr>
                <w:sz w:val="24"/>
                <w:szCs w:val="24"/>
              </w:rPr>
              <w:t>.</w:t>
            </w:r>
            <w:r w:rsidR="00986871" w:rsidRPr="00765AA8">
              <w:rPr>
                <w:sz w:val="24"/>
                <w:szCs w:val="24"/>
                <w:lang w:val="en-US"/>
              </w:rPr>
              <w:t>com</w:t>
            </w:r>
            <w:r w:rsidR="006266FC" w:rsidRPr="00765A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vAlign w:val="center"/>
          </w:tcPr>
          <w:p w:rsidR="00747B9F" w:rsidRPr="00220893" w:rsidRDefault="00C040FD" w:rsidP="00ED5C34">
            <w:pPr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К</w:t>
            </w:r>
            <w:r w:rsidR="005C2C4B" w:rsidRPr="00220893">
              <w:rPr>
                <w:rFonts w:eastAsia="Times-Roman"/>
                <w:sz w:val="24"/>
                <w:szCs w:val="24"/>
              </w:rPr>
              <w:t xml:space="preserve">андидат </w:t>
            </w:r>
            <w:r w:rsidR="00747B9F" w:rsidRPr="00220893">
              <w:rPr>
                <w:rFonts w:eastAsia="Times-Roman"/>
                <w:sz w:val="24"/>
                <w:szCs w:val="24"/>
              </w:rPr>
              <w:t xml:space="preserve">технических наук </w:t>
            </w:r>
          </w:p>
          <w:p w:rsidR="00747B9F" w:rsidRPr="00220893" w:rsidRDefault="00747B9F" w:rsidP="00ED5C34">
            <w:pPr>
              <w:jc w:val="center"/>
              <w:rPr>
                <w:rFonts w:eastAsia="Times-Roman"/>
                <w:sz w:val="24"/>
                <w:szCs w:val="24"/>
              </w:rPr>
            </w:pPr>
            <w:r w:rsidRPr="00220893">
              <w:rPr>
                <w:sz w:val="24"/>
                <w:szCs w:val="24"/>
              </w:rPr>
              <w:t>05.16.02 Металлургия черных, цветных и редких металлов</w:t>
            </w:r>
          </w:p>
        </w:tc>
        <w:tc>
          <w:tcPr>
            <w:tcW w:w="2551" w:type="dxa"/>
            <w:vAlign w:val="center"/>
          </w:tcPr>
          <w:p w:rsidR="00747B9F" w:rsidRPr="002113D7" w:rsidRDefault="009837EB" w:rsidP="00F95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747B9F" w:rsidRPr="00F12458" w:rsidTr="001D3E0A">
        <w:tc>
          <w:tcPr>
            <w:tcW w:w="10263" w:type="dxa"/>
            <w:gridSpan w:val="4"/>
          </w:tcPr>
          <w:p w:rsidR="00747B9F" w:rsidRPr="00F12458" w:rsidRDefault="00747B9F" w:rsidP="00C31D04">
            <w:pPr>
              <w:ind w:firstLine="709"/>
              <w:rPr>
                <w:b/>
              </w:rPr>
            </w:pPr>
            <w:proofErr w:type="gramStart"/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  <w:proofErr w:type="gramEnd"/>
          </w:p>
        </w:tc>
      </w:tr>
      <w:tr w:rsidR="00747B9F" w:rsidRPr="00AA3862" w:rsidTr="001D3E0A">
        <w:tc>
          <w:tcPr>
            <w:tcW w:w="10263" w:type="dxa"/>
            <w:gridSpan w:val="4"/>
          </w:tcPr>
          <w:p w:rsidR="00986871" w:rsidRPr="00986871" w:rsidRDefault="00986871" w:rsidP="00765AA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Беликов И.П., Кобелев В.А., </w:t>
            </w:r>
            <w:proofErr w:type="spellStart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Нечкин</w:t>
            </w:r>
            <w:proofErr w:type="spellEnd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Г.А., Мамаев М.В., </w:t>
            </w:r>
            <w:proofErr w:type="spellStart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Дунцев</w:t>
            </w:r>
            <w:proofErr w:type="spellEnd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Д.Ю. Применение марганцовистого известняка в качестве флюсующей добавки при производстве окатышей. // Сборник трудов VIII Международного конгресса «Металлургия чуг</w:t>
            </w:r>
            <w:r w:rsidR="00765A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уна – вызовы XXI века» Москва, </w:t>
            </w:r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8 - </w:t>
            </w:r>
            <w:smartTag w:uri="urn:schemas-microsoft-com:office:smarttags" w:element="date">
              <w:smartTagPr>
                <w:attr w:name="Year" w:val="2016"/>
                <w:attr w:name="Day" w:val="11"/>
                <w:attr w:name="Month" w:val="11"/>
                <w:attr w:name="ls" w:val="trans"/>
              </w:smartTagPr>
              <w:r w:rsidRPr="00986871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11 ноября, 2016</w:t>
              </w:r>
            </w:smartTag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86871" w:rsidRPr="00986871" w:rsidRDefault="00986871" w:rsidP="00765AA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Кобелев В.А., Чернавин А.Ю., Смирнов Л.А., </w:t>
            </w:r>
            <w:proofErr w:type="spellStart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Нечкин</w:t>
            </w:r>
            <w:proofErr w:type="spellEnd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Г.А. О восстановлении кремния в доменной плавке. // Сборник трудов XX Менделеевского съезда по общей и прикладной химии, Екатеринбург, 2016.</w:t>
            </w:r>
          </w:p>
          <w:p w:rsidR="00986871" w:rsidRPr="00986871" w:rsidRDefault="00986871" w:rsidP="00765AA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Кобелев В. А., Пузанов В. П., </w:t>
            </w:r>
            <w:proofErr w:type="spellStart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Нечкин</w:t>
            </w:r>
            <w:proofErr w:type="spellEnd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А. Температура плавления железорудных агломератов</w:t>
            </w:r>
            <w:r w:rsidR="00765A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// Сталь, №11, 2015, с 10-16. </w:t>
            </w:r>
          </w:p>
          <w:p w:rsidR="00986871" w:rsidRPr="00986871" w:rsidRDefault="00765AA8" w:rsidP="00765AA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Кобелев В. А., Пузанов </w:t>
            </w:r>
            <w:r w:rsidR="00986871"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 П., </w:t>
            </w:r>
            <w:proofErr w:type="spellStart"/>
            <w:r w:rsidR="00986871"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Нечкин</w:t>
            </w:r>
            <w:proofErr w:type="spellEnd"/>
            <w:r w:rsidR="00986871"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А. Исследование залипания шихтой рабочих органов </w:t>
            </w:r>
            <w:proofErr w:type="spellStart"/>
            <w:r w:rsidR="00986871"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агломашины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6871"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// Сталь, №11, 2015, с 17-19. </w:t>
            </w:r>
          </w:p>
          <w:p w:rsidR="00986871" w:rsidRPr="00986871" w:rsidRDefault="00986871" w:rsidP="00765AA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Нечкин</w:t>
            </w:r>
            <w:proofErr w:type="spellEnd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А., Кобелев В. А., Чернавин А. Ю., Чернавин Д. А. Влияние оксидов магния, марганца и </w:t>
            </w:r>
            <w:proofErr w:type="spellStart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основности</w:t>
            </w:r>
            <w:proofErr w:type="spellEnd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железорудного материала на </w:t>
            </w:r>
            <w:proofErr w:type="spellStart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фильтруемость</w:t>
            </w:r>
            <w:proofErr w:type="spellEnd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продуктов плавки через коксовую насадку горна доменных печей</w:t>
            </w:r>
            <w:r w:rsidR="00765A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// Металлург №11, 2015, с.43-48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86871" w:rsidRPr="00765AA8" w:rsidRDefault="00986871" w:rsidP="00765AA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Чернавин А. Ю., Чернавин Д. А., Кобелев В. А., </w:t>
            </w:r>
            <w:proofErr w:type="spellStart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Нечкин</w:t>
            </w:r>
            <w:proofErr w:type="spellEnd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А., Стуков М. И., Зорин М. В., Ворсина Д. В. Дренажная способность разных видов коксов по отношению к продуктам плавки железорудных материалов</w:t>
            </w:r>
            <w:r w:rsidR="00765A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// Черная Металлургия №11, 2015, с.18-20.</w:t>
            </w:r>
          </w:p>
          <w:p w:rsidR="00986871" w:rsidRPr="00986871" w:rsidRDefault="00986871" w:rsidP="00765AA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Нечкин</w:t>
            </w:r>
            <w:proofErr w:type="spellEnd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А., Чернавин Д. А., Косогоров С. А., Зорин М. В., Мамаев М. В. Возможности </w:t>
            </w:r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коксодоменного передела</w:t>
            </w:r>
            <w:r w:rsidR="00765A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// Сталь №9, 2015, с. 5-14.</w:t>
            </w:r>
          </w:p>
          <w:p w:rsidR="00986871" w:rsidRPr="00986871" w:rsidRDefault="00986871" w:rsidP="00765AA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V.A. </w:t>
            </w:r>
            <w:proofErr w:type="spellStart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Kobelev</w:t>
            </w:r>
            <w:proofErr w:type="spellEnd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V.P. </w:t>
            </w:r>
            <w:proofErr w:type="spellStart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Puzanov</w:t>
            </w:r>
            <w:proofErr w:type="spellEnd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G.A. </w:t>
            </w:r>
            <w:proofErr w:type="spellStart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Nechkin</w:t>
            </w:r>
            <w:proofErr w:type="spellEnd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837E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Melting Temperatures of Iron-Ore Sinter. </w:t>
            </w:r>
            <w:proofErr w:type="spellStart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Steel</w:t>
            </w:r>
            <w:proofErr w:type="spellEnd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Translation</w:t>
            </w:r>
            <w:proofErr w:type="spellEnd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2015, </w:t>
            </w:r>
            <w:proofErr w:type="spellStart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</w:t>
            </w:r>
            <w:proofErr w:type="spellEnd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45, </w:t>
            </w:r>
            <w:proofErr w:type="spellStart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11, </w:t>
            </w:r>
            <w:proofErr w:type="spellStart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pp</w:t>
            </w:r>
            <w:proofErr w:type="spellEnd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856-862.</w:t>
            </w:r>
          </w:p>
          <w:p w:rsidR="00986871" w:rsidRPr="009837EB" w:rsidRDefault="00986871" w:rsidP="00765AA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G.A. </w:t>
            </w:r>
            <w:proofErr w:type="spellStart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Nechkin</w:t>
            </w:r>
            <w:proofErr w:type="spellEnd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D.A. </w:t>
            </w:r>
            <w:proofErr w:type="spellStart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Chernavin</w:t>
            </w:r>
            <w:proofErr w:type="spellEnd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S.A. </w:t>
            </w:r>
            <w:proofErr w:type="spellStart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Kosogorov</w:t>
            </w:r>
            <w:proofErr w:type="spellEnd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M.V. </w:t>
            </w:r>
            <w:proofErr w:type="spellStart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Zorin</w:t>
            </w:r>
            <w:proofErr w:type="spellEnd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M.V. </w:t>
            </w:r>
            <w:proofErr w:type="spellStart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Mamaev</w:t>
            </w:r>
            <w:proofErr w:type="spellEnd"/>
            <w:r w:rsidRPr="009868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837E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Innovations in Blast-Furnace Coke. Steel in Translation, 2015, Vol. 45, No 9, pp. 674-685.</w:t>
            </w:r>
          </w:p>
          <w:p w:rsidR="00986871" w:rsidRPr="00765AA8" w:rsidRDefault="00986871" w:rsidP="00765AA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Нечкин</w:t>
            </w:r>
            <w:proofErr w:type="spellEnd"/>
            <w:r w:rsidRPr="00765A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Г. А. Формирование доменной шихты с целью улучшения </w:t>
            </w:r>
            <w:proofErr w:type="spellStart"/>
            <w:r w:rsidRPr="00765A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фильтруемости</w:t>
            </w:r>
            <w:proofErr w:type="spellEnd"/>
            <w:r w:rsidRPr="00765A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расплава через коксовую насадку горна [Текст] / Г. А. </w:t>
            </w:r>
            <w:proofErr w:type="spellStart"/>
            <w:r w:rsidRPr="00765A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Нечкин</w:t>
            </w:r>
            <w:proofErr w:type="spellEnd"/>
            <w:r w:rsidRPr="00765A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В. А. Кобелев, А. Ю. Чернавин // Черная металлургия. − 2014. − № 9. – С. 23-26.</w:t>
            </w:r>
          </w:p>
          <w:p w:rsidR="00747B9F" w:rsidRPr="00AA3862" w:rsidRDefault="00986871" w:rsidP="00765AA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765A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Нечкин</w:t>
            </w:r>
            <w:proofErr w:type="spellEnd"/>
            <w:r w:rsidRPr="00765A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Г. А. Формирование доменной шихты с целью улучшения </w:t>
            </w:r>
            <w:proofErr w:type="spellStart"/>
            <w:r w:rsidRPr="00765A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фильтруемости</w:t>
            </w:r>
            <w:proofErr w:type="spellEnd"/>
            <w:r w:rsidRPr="00765A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расплава через коксовую насадку горна [Текст] / Г. А. </w:t>
            </w:r>
            <w:proofErr w:type="spellStart"/>
            <w:r w:rsidRPr="00765A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Нечкин</w:t>
            </w:r>
            <w:proofErr w:type="spellEnd"/>
            <w:r w:rsidRPr="00765A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 А. Кобелев, А. Ю. Чернавин // Сборник трудов </w:t>
            </w:r>
            <w:proofErr w:type="spellStart"/>
            <w:r w:rsidRPr="00765A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765A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765A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765A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65A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конф</w:t>
            </w:r>
            <w:proofErr w:type="spellEnd"/>
            <w:r w:rsidRPr="00765A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 международным участием и элементами школы для молодых ученых «Перспективы развития металлургии и машиностроения с использованием завершенных фундаментальных исследований и НИОКР». − Екатеринбург: ООО  «УИПЦ», 2013. – С.139-144.</w:t>
            </w:r>
          </w:p>
        </w:tc>
      </w:tr>
    </w:tbl>
    <w:p w:rsidR="00747B9F" w:rsidRPr="00AA3862" w:rsidRDefault="00747B9F" w:rsidP="00E108EE">
      <w:pPr>
        <w:spacing w:line="360" w:lineRule="auto"/>
        <w:rPr>
          <w:sz w:val="24"/>
          <w:szCs w:val="24"/>
        </w:rPr>
      </w:pPr>
    </w:p>
    <w:p w:rsidR="00747B9F" w:rsidRPr="00AA3862" w:rsidRDefault="00747B9F" w:rsidP="00AA3862">
      <w:pPr>
        <w:pStyle w:val="Default"/>
      </w:pPr>
    </w:p>
    <w:p w:rsidR="00747B9F" w:rsidRPr="00AA3862" w:rsidRDefault="00747B9F" w:rsidP="00E108EE">
      <w:pPr>
        <w:spacing w:line="360" w:lineRule="auto"/>
        <w:ind w:left="4956"/>
        <w:rPr>
          <w:sz w:val="24"/>
          <w:szCs w:val="24"/>
        </w:rPr>
      </w:pPr>
    </w:p>
    <w:sectPr w:rsidR="00747B9F" w:rsidRPr="00AA3862" w:rsidSect="00210939">
      <w:pgSz w:w="12240" w:h="15840" w:code="1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82" w:rsidRDefault="00696F82">
      <w:r>
        <w:separator/>
      </w:r>
    </w:p>
  </w:endnote>
  <w:endnote w:type="continuationSeparator" w:id="0">
    <w:p w:rsidR="00696F82" w:rsidRDefault="00696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82" w:rsidRDefault="00696F82">
      <w:r>
        <w:separator/>
      </w:r>
    </w:p>
  </w:footnote>
  <w:footnote w:type="continuationSeparator" w:id="0">
    <w:p w:rsidR="00696F82" w:rsidRDefault="00696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AAB"/>
    <w:multiLevelType w:val="hybridMultilevel"/>
    <w:tmpl w:val="8580E2BA"/>
    <w:lvl w:ilvl="0" w:tplc="8AC64E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71118"/>
    <w:multiLevelType w:val="hybridMultilevel"/>
    <w:tmpl w:val="EB78120E"/>
    <w:lvl w:ilvl="0" w:tplc="5A7A7396">
      <w:start w:val="1"/>
      <w:numFmt w:val="decimal"/>
      <w:lvlText w:val="%1"/>
      <w:lvlJc w:val="left"/>
      <w:pPr>
        <w:ind w:left="710" w:hanging="51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41A90"/>
    <w:multiLevelType w:val="hybridMultilevel"/>
    <w:tmpl w:val="1DC0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E27"/>
    <w:rsid w:val="00011AE4"/>
    <w:rsid w:val="00022CEF"/>
    <w:rsid w:val="0005562F"/>
    <w:rsid w:val="00077FE2"/>
    <w:rsid w:val="000932A0"/>
    <w:rsid w:val="000B6530"/>
    <w:rsid w:val="000C3E25"/>
    <w:rsid w:val="000C4F1C"/>
    <w:rsid w:val="000D3A9C"/>
    <w:rsid w:val="001112F4"/>
    <w:rsid w:val="00146A0A"/>
    <w:rsid w:val="0015447C"/>
    <w:rsid w:val="00167988"/>
    <w:rsid w:val="00177F6C"/>
    <w:rsid w:val="00192C64"/>
    <w:rsid w:val="001B2DAE"/>
    <w:rsid w:val="001D3E0A"/>
    <w:rsid w:val="001E31C9"/>
    <w:rsid w:val="00210939"/>
    <w:rsid w:val="002113D7"/>
    <w:rsid w:val="002134D1"/>
    <w:rsid w:val="00220893"/>
    <w:rsid w:val="0029034E"/>
    <w:rsid w:val="002A76FA"/>
    <w:rsid w:val="002C0E05"/>
    <w:rsid w:val="00302E37"/>
    <w:rsid w:val="0030466C"/>
    <w:rsid w:val="00310006"/>
    <w:rsid w:val="00357072"/>
    <w:rsid w:val="003628E0"/>
    <w:rsid w:val="0038064E"/>
    <w:rsid w:val="003E273C"/>
    <w:rsid w:val="004002C9"/>
    <w:rsid w:val="00404E1F"/>
    <w:rsid w:val="00417429"/>
    <w:rsid w:val="00425DB4"/>
    <w:rsid w:val="00447AE8"/>
    <w:rsid w:val="00462AF3"/>
    <w:rsid w:val="004967DF"/>
    <w:rsid w:val="004A4286"/>
    <w:rsid w:val="004A4E27"/>
    <w:rsid w:val="004E3241"/>
    <w:rsid w:val="004E4AFB"/>
    <w:rsid w:val="00523A92"/>
    <w:rsid w:val="00524BA8"/>
    <w:rsid w:val="00550765"/>
    <w:rsid w:val="00574870"/>
    <w:rsid w:val="00576071"/>
    <w:rsid w:val="00581097"/>
    <w:rsid w:val="005819B4"/>
    <w:rsid w:val="005A7D60"/>
    <w:rsid w:val="005C176B"/>
    <w:rsid w:val="005C2C4B"/>
    <w:rsid w:val="005E5959"/>
    <w:rsid w:val="005F315D"/>
    <w:rsid w:val="006266FC"/>
    <w:rsid w:val="006730A0"/>
    <w:rsid w:val="00686FE1"/>
    <w:rsid w:val="00696F82"/>
    <w:rsid w:val="006D7CE4"/>
    <w:rsid w:val="006F0376"/>
    <w:rsid w:val="006F044D"/>
    <w:rsid w:val="006F0CAB"/>
    <w:rsid w:val="006F2FBC"/>
    <w:rsid w:val="00704A63"/>
    <w:rsid w:val="00747B9F"/>
    <w:rsid w:val="00765AA8"/>
    <w:rsid w:val="00795582"/>
    <w:rsid w:val="007D787C"/>
    <w:rsid w:val="007E0FBE"/>
    <w:rsid w:val="007F0D99"/>
    <w:rsid w:val="00802340"/>
    <w:rsid w:val="008377C3"/>
    <w:rsid w:val="008C46B3"/>
    <w:rsid w:val="00970CB4"/>
    <w:rsid w:val="00974CF4"/>
    <w:rsid w:val="009818BA"/>
    <w:rsid w:val="009837EB"/>
    <w:rsid w:val="00986871"/>
    <w:rsid w:val="009A0F63"/>
    <w:rsid w:val="009B6FBF"/>
    <w:rsid w:val="00A14C27"/>
    <w:rsid w:val="00A466AC"/>
    <w:rsid w:val="00A575DA"/>
    <w:rsid w:val="00A81D5A"/>
    <w:rsid w:val="00A834D5"/>
    <w:rsid w:val="00AA3862"/>
    <w:rsid w:val="00AC03E0"/>
    <w:rsid w:val="00AE0CC7"/>
    <w:rsid w:val="00AF2764"/>
    <w:rsid w:val="00B010B3"/>
    <w:rsid w:val="00B0524E"/>
    <w:rsid w:val="00B25F95"/>
    <w:rsid w:val="00B27D2C"/>
    <w:rsid w:val="00B35B49"/>
    <w:rsid w:val="00B87CE4"/>
    <w:rsid w:val="00C040FD"/>
    <w:rsid w:val="00C31D04"/>
    <w:rsid w:val="00C6180B"/>
    <w:rsid w:val="00C6765B"/>
    <w:rsid w:val="00CA2850"/>
    <w:rsid w:val="00CC1F63"/>
    <w:rsid w:val="00CE754A"/>
    <w:rsid w:val="00CF0B0F"/>
    <w:rsid w:val="00D05EB7"/>
    <w:rsid w:val="00D732E4"/>
    <w:rsid w:val="00D8100C"/>
    <w:rsid w:val="00D85A93"/>
    <w:rsid w:val="00DA22A4"/>
    <w:rsid w:val="00DD5046"/>
    <w:rsid w:val="00E108EE"/>
    <w:rsid w:val="00E217A6"/>
    <w:rsid w:val="00E551F6"/>
    <w:rsid w:val="00EC64F6"/>
    <w:rsid w:val="00EC6DE9"/>
    <w:rsid w:val="00ED5C34"/>
    <w:rsid w:val="00EF2D35"/>
    <w:rsid w:val="00F12458"/>
    <w:rsid w:val="00F1396C"/>
    <w:rsid w:val="00F2412F"/>
    <w:rsid w:val="00F47BA4"/>
    <w:rsid w:val="00F5014D"/>
    <w:rsid w:val="00F639AE"/>
    <w:rsid w:val="00F953F0"/>
    <w:rsid w:val="00FB1D21"/>
    <w:rsid w:val="00FD506C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A4E27"/>
    <w:rPr>
      <w:lang w:val="ru-RU" w:eastAsia="ru-RU"/>
    </w:rPr>
  </w:style>
  <w:style w:type="character" w:styleId="a5">
    <w:name w:val="footnote reference"/>
    <w:basedOn w:val="a0"/>
    <w:uiPriority w:val="99"/>
    <w:semiHidden/>
    <w:rsid w:val="004A4E27"/>
    <w:rPr>
      <w:rFonts w:cs="Times New Roman"/>
      <w:vertAlign w:val="superscript"/>
    </w:rPr>
  </w:style>
  <w:style w:type="paragraph" w:styleId="a6">
    <w:name w:val="List Paragraph"/>
    <w:basedOn w:val="a"/>
    <w:link w:val="a7"/>
    <w:uiPriority w:val="34"/>
    <w:qFormat/>
    <w:rsid w:val="00FB1D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99"/>
    <w:locked/>
    <w:rsid w:val="00FB1D21"/>
    <w:rPr>
      <w:rFonts w:ascii="Calibri" w:eastAsia="Times New Roman" w:hAnsi="Calibri"/>
      <w:sz w:val="22"/>
      <w:lang w:eastAsia="en-US"/>
    </w:rPr>
  </w:style>
  <w:style w:type="character" w:customStyle="1" w:styleId="bigtext">
    <w:name w:val="bigtext"/>
    <w:uiPriority w:val="99"/>
    <w:rsid w:val="00AF2764"/>
  </w:style>
  <w:style w:type="character" w:styleId="a8">
    <w:name w:val="Hyperlink"/>
    <w:basedOn w:val="a0"/>
    <w:uiPriority w:val="99"/>
    <w:rsid w:val="002113D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A38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81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yrs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Academic</cp:lastModifiedBy>
  <cp:revision>10</cp:revision>
  <cp:lastPrinted>2017-03-30T06:31:00Z</cp:lastPrinted>
  <dcterms:created xsi:type="dcterms:W3CDTF">2017-03-30T06:13:00Z</dcterms:created>
  <dcterms:modified xsi:type="dcterms:W3CDTF">2017-09-25T09:22:00Z</dcterms:modified>
</cp:coreProperties>
</file>