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900" w:rsidRDefault="00663900" w:rsidP="00663900">
      <w:pPr>
        <w:pStyle w:val="1"/>
        <w:spacing w:before="50"/>
        <w:rPr>
          <w:lang w:val="ru-RU"/>
        </w:rPr>
      </w:pPr>
      <w:r>
        <w:rPr>
          <w:lang w:val="ru-RU"/>
        </w:rPr>
        <w:t>СВЕДЕНИЯ</w:t>
      </w:r>
    </w:p>
    <w:p w:rsidR="00663900" w:rsidRDefault="00663900" w:rsidP="00663900">
      <w:pPr>
        <w:spacing w:before="2"/>
        <w:ind w:left="1759" w:right="169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об официальном оппоненте</w:t>
      </w:r>
    </w:p>
    <w:p w:rsidR="00663900" w:rsidRDefault="00663900" w:rsidP="00663900">
      <w:pPr>
        <w:spacing w:before="2"/>
        <w:ind w:left="1759" w:right="169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r w:rsidR="009C1622">
        <w:rPr>
          <w:b/>
          <w:sz w:val="28"/>
          <w:szCs w:val="28"/>
          <w:lang w:val="ru-RU"/>
        </w:rPr>
        <w:t>Иоффе Сема Лейбович</w:t>
      </w:r>
      <w:r>
        <w:rPr>
          <w:b/>
          <w:sz w:val="28"/>
          <w:szCs w:val="28"/>
          <w:lang w:val="ru-RU"/>
        </w:rPr>
        <w:t>)</w:t>
      </w:r>
    </w:p>
    <w:p w:rsidR="00663900" w:rsidRDefault="00663900" w:rsidP="00663900">
      <w:pPr>
        <w:pStyle w:val="a4"/>
        <w:spacing w:before="1"/>
        <w:ind w:left="0"/>
        <w:rPr>
          <w:b/>
          <w:sz w:val="28"/>
          <w:szCs w:val="28"/>
          <w:lang w:val="ru-RU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3057"/>
        <w:gridCol w:w="2501"/>
        <w:gridCol w:w="1924"/>
      </w:tblGrid>
      <w:tr w:rsidR="00663900" w:rsidRPr="00D64275" w:rsidTr="00663900">
        <w:trPr>
          <w:trHeight w:hRule="exact" w:val="3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00" w:rsidRDefault="00663900">
            <w:pPr>
              <w:pStyle w:val="TableParagraph"/>
              <w:ind w:left="120" w:right="115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00" w:rsidRDefault="00663900">
            <w:pPr>
              <w:pStyle w:val="TableParagraph"/>
              <w:ind w:left="124" w:right="132" w:firstLine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 основной работы - полное наименование организации (с указанием полного почтового</w:t>
            </w:r>
            <w:r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адреса, телефона (при наличии), адреса электронной почты (при наличии)), должность, занимаемая им в этой организации (полностью с</w:t>
            </w:r>
            <w:r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указанием структурного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подразделения)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00" w:rsidRDefault="00663900">
            <w:pPr>
              <w:pStyle w:val="TableParagraph"/>
              <w:ind w:left="235" w:right="242" w:firstLine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Ученая степень (с указанием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00" w:rsidRDefault="00663900">
            <w:pPr>
              <w:pStyle w:val="TableParagraph"/>
              <w:ind w:left="124" w:right="124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Ученое звание (по      специальности или по кафедре)</w:t>
            </w:r>
          </w:p>
        </w:tc>
      </w:tr>
      <w:tr w:rsidR="00663900" w:rsidTr="00E95761">
        <w:trPr>
          <w:trHeight w:hRule="exact" w:val="4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00" w:rsidRDefault="009C1622">
            <w:pPr>
              <w:pStyle w:val="TableParagraph"/>
              <w:ind w:left="315" w:right="3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Иоффе </w:t>
            </w:r>
          </w:p>
          <w:p w:rsidR="009C1622" w:rsidRDefault="009C1622">
            <w:pPr>
              <w:pStyle w:val="TableParagraph"/>
              <w:ind w:left="315" w:right="3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Сема</w:t>
            </w:r>
          </w:p>
          <w:p w:rsidR="009C1622" w:rsidRDefault="009C1622">
            <w:pPr>
              <w:pStyle w:val="TableParagraph"/>
              <w:ind w:left="315" w:right="3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Лейбович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00" w:rsidRDefault="00663900">
            <w:pPr>
              <w:pStyle w:val="TableParagraph"/>
              <w:ind w:left="119" w:right="127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Федеральное государственное бюджетное учреждение науки </w:t>
            </w:r>
            <w:r>
              <w:rPr>
                <w:sz w:val="24"/>
                <w:szCs w:val="24"/>
                <w:lang w:val="ru-RU"/>
              </w:rPr>
              <w:t>Институт органической химии им Н. Д. Зелинского Российской академии наук, 119991, Москва, Ленинский проспект, 47.</w:t>
            </w:r>
          </w:p>
          <w:p w:rsidR="00663900" w:rsidRDefault="00663900">
            <w:pPr>
              <w:pStyle w:val="TableParagraph"/>
              <w:ind w:left="163" w:right="168"/>
              <w:jc w:val="center"/>
              <w:rPr>
                <w:color w:val="4C3C28"/>
                <w:sz w:val="24"/>
                <w:szCs w:val="24"/>
              </w:rPr>
            </w:pPr>
            <w:r>
              <w:rPr>
                <w:color w:val="4C3C28"/>
                <w:sz w:val="24"/>
                <w:szCs w:val="24"/>
                <w:lang w:val="ru-RU"/>
              </w:rPr>
              <w:t>Тел</w:t>
            </w:r>
            <w:r w:rsidRPr="00E318E1">
              <w:rPr>
                <w:color w:val="4C3C28"/>
                <w:sz w:val="24"/>
                <w:szCs w:val="24"/>
              </w:rPr>
              <w:t>. +7 (499) 137-38-42</w:t>
            </w:r>
            <w:r w:rsidRPr="00E318E1">
              <w:rPr>
                <w:color w:val="4C3C28"/>
                <w:sz w:val="24"/>
                <w:szCs w:val="24"/>
              </w:rPr>
              <w:br/>
            </w:r>
            <w:r>
              <w:rPr>
                <w:color w:val="4C3C28"/>
                <w:sz w:val="24"/>
                <w:szCs w:val="24"/>
              </w:rPr>
              <w:t>e</w:t>
            </w:r>
            <w:r w:rsidRPr="00E318E1">
              <w:rPr>
                <w:color w:val="4C3C28"/>
                <w:sz w:val="24"/>
                <w:szCs w:val="24"/>
              </w:rPr>
              <w:t>-</w:t>
            </w:r>
            <w:r>
              <w:rPr>
                <w:color w:val="4C3C28"/>
                <w:sz w:val="24"/>
                <w:szCs w:val="24"/>
              </w:rPr>
              <w:t>mail</w:t>
            </w:r>
            <w:r w:rsidRPr="00E318E1">
              <w:rPr>
                <w:color w:val="4C3C28"/>
                <w:sz w:val="24"/>
                <w:szCs w:val="24"/>
              </w:rPr>
              <w:t xml:space="preserve">: </w:t>
            </w:r>
          </w:p>
          <w:p w:rsidR="00E95761" w:rsidRPr="00E318E1" w:rsidRDefault="00E95761">
            <w:pPr>
              <w:pStyle w:val="TableParagraph"/>
              <w:ind w:left="163" w:right="168"/>
              <w:jc w:val="center"/>
              <w:rPr>
                <w:color w:val="4C3C28"/>
                <w:sz w:val="24"/>
                <w:szCs w:val="24"/>
              </w:rPr>
            </w:pPr>
            <w:r>
              <w:rPr>
                <w:color w:val="4C3C28"/>
                <w:sz w:val="24"/>
                <w:szCs w:val="24"/>
              </w:rPr>
              <w:t>iof</w:t>
            </w:r>
            <w:r w:rsidRPr="00E318E1">
              <w:rPr>
                <w:color w:val="4C3C28"/>
                <w:sz w:val="24"/>
                <w:szCs w:val="24"/>
              </w:rPr>
              <w:t>@</w:t>
            </w:r>
            <w:r>
              <w:rPr>
                <w:color w:val="4C3C28"/>
                <w:sz w:val="24"/>
                <w:szCs w:val="24"/>
              </w:rPr>
              <w:t>ioc</w:t>
            </w:r>
            <w:r w:rsidRPr="00E318E1">
              <w:rPr>
                <w:color w:val="4C3C28"/>
                <w:sz w:val="24"/>
                <w:szCs w:val="24"/>
              </w:rPr>
              <w:t>.</w:t>
            </w:r>
            <w:r>
              <w:rPr>
                <w:color w:val="4C3C28"/>
                <w:sz w:val="24"/>
                <w:szCs w:val="24"/>
              </w:rPr>
              <w:t>ac</w:t>
            </w:r>
            <w:r w:rsidRPr="00E318E1">
              <w:rPr>
                <w:color w:val="4C3C28"/>
                <w:sz w:val="24"/>
                <w:szCs w:val="24"/>
              </w:rPr>
              <w:t>.</w:t>
            </w:r>
            <w:r>
              <w:rPr>
                <w:color w:val="4C3C28"/>
                <w:sz w:val="24"/>
                <w:szCs w:val="24"/>
              </w:rPr>
              <w:t>ru</w:t>
            </w:r>
          </w:p>
          <w:p w:rsidR="00663900" w:rsidRPr="00E95761" w:rsidRDefault="00663900" w:rsidP="004B17E4">
            <w:pPr>
              <w:pStyle w:val="TableParagraph"/>
              <w:ind w:left="163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Ведущий научный сотрудник лаборатории </w:t>
            </w:r>
            <w:r w:rsidR="00E95761">
              <w:rPr>
                <w:sz w:val="24"/>
                <w:szCs w:val="24"/>
                <w:lang w:val="ru-RU"/>
              </w:rPr>
              <w:t>функциональных  соединений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00" w:rsidRDefault="00663900">
            <w:pPr>
              <w:pStyle w:val="TableParagraph"/>
              <w:ind w:left="148" w:right="137" w:firstLine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Доктор химических наук, специальность 02.00.03 - органическая 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00" w:rsidRDefault="009C1622">
            <w:pPr>
              <w:pStyle w:val="TableParagraph"/>
              <w:ind w:left="271" w:right="250" w:firstLine="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Профессор</w:t>
            </w:r>
          </w:p>
          <w:p w:rsidR="00663900" w:rsidRDefault="00663900">
            <w:pPr>
              <w:pStyle w:val="TableParagraph"/>
              <w:ind w:left="616" w:right="615"/>
              <w:jc w:val="center"/>
              <w:rPr>
                <w:sz w:val="24"/>
                <w:lang w:val="ru-RU"/>
              </w:rPr>
            </w:pPr>
          </w:p>
        </w:tc>
      </w:tr>
      <w:tr w:rsidR="00663900" w:rsidRPr="00D64275" w:rsidTr="00663900">
        <w:trPr>
          <w:trHeight w:val="5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00" w:rsidRDefault="00663900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663900" w:rsidRPr="00663900" w:rsidTr="00663900">
        <w:trPr>
          <w:trHeight w:val="1092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E4" w:rsidRPr="008B5D73" w:rsidRDefault="007772A2" w:rsidP="004B17E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B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D64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E3B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="008B5D73" w:rsidRPr="00D64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D64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B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Motornov</w:t>
            </w:r>
            <w:proofErr w:type="spellEnd"/>
            <w:r w:rsidRPr="00D64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4B17E4" w:rsidRPr="00D642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F30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D642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CF30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D642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4B17E4" w:rsidRPr="00D6427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E3B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Tabolin</w:t>
            </w:r>
            <w:proofErr w:type="spellEnd"/>
            <w:r w:rsidR="004B17E4" w:rsidRPr="00D642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D642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E3B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D642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BE3B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D642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E3B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Novikov</w:t>
            </w:r>
            <w:proofErr w:type="spellEnd"/>
            <w:r w:rsidRPr="00D64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D75E7" w:rsidRPr="00BE3B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Yu</w:t>
            </w:r>
            <w:r w:rsidR="00ED75E7" w:rsidRPr="00D64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ED75E7" w:rsidRPr="00BE3B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ED75E7" w:rsidRPr="00D64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D75E7" w:rsidRPr="00BE3B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Nelyubina</w:t>
            </w:r>
            <w:proofErr w:type="spellEnd"/>
            <w:r w:rsidR="00ED75E7" w:rsidRPr="00D64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D75E7" w:rsidRPr="00BE3BC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S</w:t>
            </w:r>
            <w:r w:rsidR="00ED75E7" w:rsidRPr="00D6427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="00ED75E7" w:rsidRPr="00BE3BC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L</w:t>
            </w:r>
            <w:r w:rsidR="00ED75E7" w:rsidRPr="00D6427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="00ED75E7" w:rsidRPr="00BE3BC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Ioffe</w:t>
            </w:r>
            <w:proofErr w:type="spellEnd"/>
            <w:r w:rsidR="00ED75E7" w:rsidRPr="00D64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D75E7" w:rsidRPr="00BE3B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ED75E7" w:rsidRPr="00D64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ED75E7" w:rsidRPr="00BE3B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ED75E7" w:rsidRPr="00D64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D75E7" w:rsidRPr="00BE3B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Smolyar</w:t>
            </w:r>
            <w:proofErr w:type="spellEnd"/>
            <w:r w:rsidR="00ED75E7" w:rsidRPr="00D64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D75E7" w:rsidRPr="00BE3B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ED75E7" w:rsidRPr="00D64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ED75E7" w:rsidRPr="00BE3B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="00ED75E7" w:rsidRPr="00D64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D75E7" w:rsidRPr="00BE3B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Nenajdenko</w:t>
            </w:r>
            <w:proofErr w:type="spellEnd"/>
            <w:r w:rsidR="004B17E4" w:rsidRPr="00D642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B17E4" w:rsidRPr="00D64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="00806FDD" w:rsidRPr="00BE3B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Synthesis</w:t>
            </w:r>
            <w:r w:rsidR="00806FDD" w:rsidRPr="00D64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06FDD" w:rsidRPr="00BE3B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="00806FDD" w:rsidRPr="00D64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6FDD" w:rsidRPr="00BE3B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Regioselective</w:t>
            </w:r>
            <w:proofErr w:type="spellEnd"/>
            <w:r w:rsidR="00806FDD" w:rsidRPr="00D64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06FDD" w:rsidRPr="00BE3B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="00806FDD" w:rsidRPr="00D64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-2 </w:t>
            </w:r>
            <w:r w:rsidR="00806FDD" w:rsidRPr="00BE3B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Functionalization</w:t>
            </w:r>
            <w:r w:rsidR="00806FDD" w:rsidRPr="00D64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06FDD" w:rsidRPr="00BE3B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="00806FDD" w:rsidRPr="00D64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4-</w:t>
            </w:r>
            <w:proofErr w:type="spellStart"/>
            <w:r w:rsidR="00806FDD" w:rsidRPr="00BE3B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Fluoro</w:t>
            </w:r>
            <w:proofErr w:type="spellEnd"/>
            <w:r w:rsidR="00806FDD" w:rsidRPr="00D64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-5-</w:t>
            </w:r>
            <w:r w:rsidR="00806FDD" w:rsidRPr="00BE3B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aryl</w:t>
            </w:r>
            <w:r w:rsidR="00806FDD" w:rsidRPr="00D64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-1,2,3-</w:t>
            </w:r>
            <w:r w:rsidR="00806FDD" w:rsidRPr="00BE3B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NH</w:t>
            </w:r>
            <w:r w:rsidR="00806FDD" w:rsidRPr="00D64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806FDD" w:rsidRPr="00BE3B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triazoles</w:t>
            </w:r>
            <w:r w:rsidR="004B17E4" w:rsidRPr="00D64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  <w:r w:rsidR="004B17E4" w:rsidRPr="00D642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BE3B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 xml:space="preserve">Eur. J. Org. </w:t>
            </w:r>
            <w:proofErr w:type="spellStart"/>
            <w:r w:rsidRPr="00BE3B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Chem</w:t>
            </w:r>
            <w:proofErr w:type="spellEnd"/>
            <w:r w:rsidRPr="008B5D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="004B17E4" w:rsidRPr="008B5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4B17E4" w:rsidRPr="008B5D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B17E4" w:rsidRPr="008B5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B5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4B17E4" w:rsidRPr="008B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5D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46</w:t>
            </w:r>
            <w:r w:rsidR="004B17E4" w:rsidRPr="008B5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4B17E4" w:rsidRPr="008B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5D73">
              <w:rPr>
                <w:rFonts w:ascii="Times New Roman" w:hAnsi="Times New Roman" w:cs="Times New Roman"/>
                <w:bCs/>
                <w:sz w:val="24"/>
                <w:szCs w:val="24"/>
              </w:rPr>
              <w:t>6851</w:t>
            </w:r>
            <w:r w:rsidR="004B17E4" w:rsidRPr="008B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─ </w:t>
            </w:r>
            <w:r w:rsidRPr="008B5D73">
              <w:rPr>
                <w:rFonts w:ascii="Times New Roman" w:hAnsi="Times New Roman" w:cs="Times New Roman"/>
                <w:bCs/>
                <w:sz w:val="24"/>
                <w:szCs w:val="24"/>
              </w:rPr>
              <w:t>6860</w:t>
            </w:r>
            <w:r w:rsidR="004B17E4" w:rsidRPr="008B5D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7524C" w:rsidRPr="002B630A" w:rsidRDefault="0087524C" w:rsidP="004B17E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8B5D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Yu</w:t>
            </w:r>
            <w:r w:rsidRPr="008B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Sukhorukov</w:t>
            </w:r>
            <w:proofErr w:type="spellEnd"/>
            <w:r w:rsidRPr="008B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8B5D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8B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Boyko</w:t>
            </w:r>
            <w:proofErr w:type="spellEnd"/>
            <w:r w:rsidRPr="008B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7524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S</w:t>
            </w:r>
            <w:r w:rsidRPr="008B5D7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7524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L</w:t>
            </w:r>
            <w:r w:rsidRPr="008B5D7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87524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Ioffe</w:t>
            </w:r>
            <w:proofErr w:type="spellEnd"/>
            <w:r w:rsidRPr="008B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Yu</w:t>
            </w:r>
            <w:r w:rsidRPr="008B5D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8B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Khomutova</w:t>
            </w:r>
            <w:proofErr w:type="spellEnd"/>
            <w:r w:rsidRPr="008B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Yu</w:t>
            </w:r>
            <w:r w:rsidRPr="008B5D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8B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Nelyubina</w:t>
            </w:r>
            <w:proofErr w:type="spellEnd"/>
            <w:r w:rsidRPr="008B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8B5D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8B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Tartakovsky</w:t>
            </w:r>
            <w:proofErr w:type="spellEnd"/>
            <w:r w:rsidRPr="008B5D73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Synthesis</w:t>
            </w:r>
            <w:r w:rsidRPr="008B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8B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Stereochemical</w:t>
            </w:r>
            <w:r w:rsidRPr="008B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Assignment</w:t>
            </w:r>
            <w:r w:rsidRPr="00D64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D64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(+)- 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D64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(─)-7-[3-(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Cyclopenthyloxy</w:t>
            </w:r>
            <w:r w:rsidRPr="00D64275">
              <w:rPr>
                <w:rFonts w:ascii="Times New Roman" w:eastAsia="Calibri" w:hAnsi="Times New Roman" w:cs="Times New Roman"/>
                <w:sz w:val="24"/>
                <w:szCs w:val="24"/>
              </w:rPr>
              <w:t>)-4-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methoxyphenyl</w:t>
            </w:r>
            <w:r w:rsidRPr="00D64275">
              <w:rPr>
                <w:rFonts w:ascii="Times New Roman" w:eastAsia="Calibri" w:hAnsi="Times New Roman" w:cs="Times New Roman"/>
                <w:sz w:val="24"/>
                <w:szCs w:val="24"/>
              </w:rPr>
              <w:t>]-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hexahydro</w:t>
            </w:r>
            <w:r w:rsidRPr="00D64275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Pr="0087524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642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pyrrolizin</w:t>
            </w:r>
            <w:r w:rsidRPr="00D64275">
              <w:rPr>
                <w:rFonts w:ascii="Times New Roman" w:eastAsia="Calibri" w:hAnsi="Times New Roman" w:cs="Times New Roman"/>
                <w:sz w:val="24"/>
                <w:szCs w:val="24"/>
              </w:rPr>
              <w:t>-3-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one</w:t>
            </w:r>
            <w:r w:rsidRPr="00D64275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D642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7524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D642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87524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Org</w:t>
            </w:r>
            <w:r w:rsidRPr="00D642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87524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Chem.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752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2017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7524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76</w:t>
            </w:r>
            <w:r w:rsidRPr="008752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7893 ─ 7900.</w:t>
            </w:r>
            <w:bookmarkStart w:id="0" w:name="_GoBack"/>
            <w:bookmarkEnd w:id="0"/>
          </w:p>
          <w:p w:rsidR="002B630A" w:rsidRPr="002B630A" w:rsidRDefault="002B630A" w:rsidP="002B63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2B6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Tabolin</w:t>
            </w:r>
            <w:proofErr w:type="spellEnd"/>
            <w:r w:rsidRPr="002B6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6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A.Yu</w:t>
            </w:r>
            <w:proofErr w:type="spellEnd"/>
            <w:r w:rsidRPr="002B6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6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Sukhorukov</w:t>
            </w:r>
            <w:proofErr w:type="spellEnd"/>
            <w:r w:rsidRPr="002B6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C0C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S.L. </w:t>
            </w:r>
            <w:proofErr w:type="spellStart"/>
            <w:r w:rsidRPr="00BC0C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Ioffe</w:t>
            </w:r>
            <w:proofErr w:type="spellEnd"/>
            <w:r w:rsidRPr="002B6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A.D. </w:t>
            </w:r>
            <w:proofErr w:type="spellStart"/>
            <w:r w:rsidRPr="002B6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Dilman</w:t>
            </w:r>
            <w:proofErr w:type="spellEnd"/>
            <w:r w:rsidRPr="002B6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«Recent Advances in the Synthesis and Chemistry of Nitronates», </w:t>
            </w:r>
            <w:r w:rsidRPr="002B63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Synthesis</w:t>
            </w:r>
            <w:r w:rsidRPr="002B6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B6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  <w:r w:rsidRPr="002B6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642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49</w:t>
            </w:r>
            <w:r w:rsidRPr="002B6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3255 ─ 3268.</w:t>
            </w:r>
          </w:p>
          <w:p w:rsidR="00F95976" w:rsidRPr="00F95976" w:rsidRDefault="00F95976" w:rsidP="00F959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Mikhaylov</w:t>
            </w:r>
            <w:proofErr w:type="spellEnd"/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P.A. </w:t>
            </w:r>
            <w:proofErr w:type="spellStart"/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Zhmurov</w:t>
            </w:r>
            <w:proofErr w:type="spellEnd"/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A.S. </w:t>
            </w:r>
            <w:proofErr w:type="spellStart"/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Naumova</w:t>
            </w:r>
            <w:proofErr w:type="spellEnd"/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Yu.A</w:t>
            </w:r>
            <w:proofErr w:type="spellEnd"/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Khoroshutina</w:t>
            </w:r>
            <w:proofErr w:type="spellEnd"/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A.Yu</w:t>
            </w:r>
            <w:proofErr w:type="spellEnd"/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Sukhorukov</w:t>
            </w:r>
            <w:proofErr w:type="spellEnd"/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B630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S.L. </w:t>
            </w:r>
            <w:proofErr w:type="spellStart"/>
            <w:r w:rsidRPr="002B630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Ioffe</w:t>
            </w:r>
            <w:proofErr w:type="spellEnd"/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«Stereoselective synthesis of </w:t>
            </w:r>
            <w:proofErr w:type="spellStart"/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spirocyclic</w:t>
            </w:r>
            <w:proofErr w:type="spellEnd"/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nitronates by SnCl4-promoted reaction of nitroalkenes with C-2 substituted 4-methylidene-1,3-dioxolane», </w:t>
            </w:r>
            <w:r w:rsidRPr="002B63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Mendeleev </w:t>
            </w:r>
            <w:proofErr w:type="spellStart"/>
            <w:r w:rsidRPr="002B63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Commun</w:t>
            </w:r>
            <w:proofErr w:type="spellEnd"/>
            <w:r w:rsidRPr="002B63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B6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642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</w:t>
            </w:r>
            <w:r w:rsidRPr="00F9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449 ─ 451.</w:t>
            </w:r>
          </w:p>
          <w:p w:rsidR="004B17E4" w:rsidRPr="00BE3BC3" w:rsidRDefault="004B17E4" w:rsidP="004B17E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Tabolin</w:t>
            </w:r>
            <w:proofErr w:type="spellEnd"/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E3B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S.L. </w:t>
            </w:r>
            <w:proofErr w:type="spellStart"/>
            <w:r w:rsidRPr="00BE3B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Ioffe</w:t>
            </w:r>
            <w:proofErr w:type="spellEnd"/>
            <w:r w:rsidRPr="008A3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«Rearrangement of N-</w:t>
            </w:r>
            <w:proofErr w:type="spellStart"/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</w:t>
            </w:r>
            <w:r w:rsidR="008A3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yenamines</w:t>
            </w:r>
            <w:proofErr w:type="spellEnd"/>
            <w:r w:rsidR="008A3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Related Reactions</w:t>
            </w:r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BE3B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Chem.</w:t>
            </w:r>
            <w:r w:rsidRPr="00CF30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E3B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Rev.</w:t>
            </w:r>
            <w:r w:rsidRPr="008A33D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BE3B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2014</w:t>
            </w:r>
            <w:r w:rsidRPr="008A33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BE3B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114, </w:t>
            </w:r>
            <w:r w:rsidRPr="00BE3B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5426 ─</w:t>
            </w:r>
            <w:r w:rsidRPr="00BE3B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5476.</w:t>
            </w:r>
          </w:p>
          <w:p w:rsidR="004B17E4" w:rsidRPr="00CF3033" w:rsidRDefault="004B17E4" w:rsidP="00CF30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A.A. </w:t>
            </w:r>
            <w:proofErr w:type="spellStart"/>
            <w:r w:rsidR="00CF3033"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Mikhaylov</w:t>
            </w:r>
            <w:proofErr w:type="spellEnd"/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F3033"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F3033"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F3033"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Novikov</w:t>
            </w:r>
            <w:proofErr w:type="spellEnd"/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F3033"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Yu.A</w:t>
            </w:r>
            <w:proofErr w:type="spellEnd"/>
            <w:r w:rsidR="00CF3033"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F3033" w:rsidRPr="00CF3033">
              <w:rPr>
                <w:rFonts w:ascii="Source Sans Pro" w:eastAsia="Times New Roman" w:hAnsi="Source Sans Pro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CF3033"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Khomutova</w:t>
            </w:r>
            <w:proofErr w:type="spellEnd"/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F3033"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F3033"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F3033"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Arkhipov</w:t>
            </w:r>
            <w:proofErr w:type="spellEnd"/>
            <w:r w:rsidR="00CF3033"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3033"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F3033"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F3033"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Korlyukov</w:t>
            </w:r>
            <w:proofErr w:type="spellEnd"/>
            <w:r w:rsidR="00CF3033"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3033" w:rsidRPr="00CF30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A.A.</w:t>
            </w:r>
            <w:r w:rsidR="00CF3033" w:rsidRPr="00CF303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CF3033"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Tabolin</w:t>
            </w:r>
            <w:proofErr w:type="spellEnd"/>
            <w:r w:rsidR="00CF3033" w:rsidRPr="00CF30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F3033" w:rsidRPr="00CF30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Yu.V</w:t>
            </w:r>
            <w:proofErr w:type="spellEnd"/>
            <w:r w:rsidR="00CF3033" w:rsidRPr="00CF30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F3033" w:rsidRPr="00CF30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Tomilov</w:t>
            </w:r>
            <w:proofErr w:type="spellEnd"/>
            <w:r w:rsidR="00CF3033" w:rsidRPr="00CF30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0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S.L. </w:t>
            </w:r>
            <w:proofErr w:type="spellStart"/>
            <w:r w:rsidRPr="00CF30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Ioffe</w:t>
            </w:r>
            <w:proofErr w:type="spellEnd"/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«</w:t>
            </w:r>
            <w:r w:rsidR="00F13109">
              <w:fldChar w:fldCharType="begin"/>
            </w:r>
            <w:r w:rsidR="00F13109" w:rsidRPr="00D64275">
              <w:rPr>
                <w:lang w:val="en-US"/>
              </w:rPr>
              <w:instrText xml:space="preserve"> HYPERLINK "https://apps.webofknowledge.com/full_record.do?product=WOS&amp;search_mode=GeneralSearch&amp;qid=1&amp;SID=D2lXyeZPfyUroDcTSQA&amp;page=3&amp;doc=28&amp;cacheurlFromRightClick=no" </w:instrText>
            </w:r>
            <w:r w:rsidR="00F13109">
              <w:fldChar w:fldCharType="separate"/>
            </w:r>
            <w:r w:rsidR="00CF3033" w:rsidRPr="00CF303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Novel Formal [3+3] Cycloaddition of Silyl Nitronates with Activated Cyclopropanes and Its Application in the Synthesis of Pyrroline-</w:t>
            </w:r>
            <w:r w:rsidR="00CF3033" w:rsidRPr="00CF3033">
              <w:rPr>
                <w:rStyle w:val="a3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lang w:val="en-US"/>
              </w:rPr>
              <w:t>N</w:t>
            </w:r>
            <w:r w:rsidR="00CF3033" w:rsidRPr="00CF303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-oxides</w:t>
            </w:r>
            <w:r w:rsidR="00F1310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proofErr w:type="spellStart"/>
            <w:r w:rsidR="00CF3033" w:rsidRPr="00CF30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Synlett</w:t>
            </w:r>
            <w:proofErr w:type="spellEnd"/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F30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CF3033" w:rsidRPr="00CF30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F30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CF3033" w:rsidRPr="00CF30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F3033"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2275</w:t>
            </w:r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─ </w:t>
            </w:r>
            <w:r w:rsidR="00CF3033"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2280</w:t>
            </w:r>
            <w:r w:rsidRPr="00CF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17E4" w:rsidRPr="00BE3BC3" w:rsidRDefault="004B17E4" w:rsidP="004B17E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A.S. </w:t>
            </w:r>
            <w:proofErr w:type="spellStart"/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Naumova</w:t>
            </w:r>
            <w:proofErr w:type="spellEnd"/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Mikhaylov</w:t>
            </w:r>
            <w:proofErr w:type="spellEnd"/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Yu.A</w:t>
            </w:r>
            <w:proofErr w:type="spellEnd"/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Khomutova</w:t>
            </w:r>
            <w:proofErr w:type="spellEnd"/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R.A. </w:t>
            </w:r>
            <w:proofErr w:type="spellStart"/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Novikov</w:t>
            </w:r>
            <w:proofErr w:type="spellEnd"/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D.E. </w:t>
            </w:r>
            <w:proofErr w:type="spellStart"/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Arkhipov</w:t>
            </w:r>
            <w:proofErr w:type="spellEnd"/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Korlyukov</w:t>
            </w:r>
            <w:proofErr w:type="spellEnd"/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E3B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S.L. </w:t>
            </w:r>
            <w:proofErr w:type="spellStart"/>
            <w:r w:rsidRPr="00BE3B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Ioffe</w:t>
            </w:r>
            <w:proofErr w:type="spellEnd"/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«Three-step assembly of 4-aminotetrahydropyran-2-ones from Isoxazoline-2 Oxides.», </w:t>
            </w:r>
            <w:r w:rsidRPr="00BE3B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RSC Adv.</w:t>
            </w:r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E3B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2014</w:t>
            </w:r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E3B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BE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12467 ─ 12475.</w:t>
            </w:r>
          </w:p>
          <w:p w:rsidR="00663900" w:rsidRDefault="00663900">
            <w:pPr>
              <w:pStyle w:val="HTML"/>
              <w:rPr>
                <w:sz w:val="24"/>
                <w:lang w:val="en-US"/>
              </w:rPr>
            </w:pPr>
          </w:p>
        </w:tc>
      </w:tr>
    </w:tbl>
    <w:p w:rsidR="0016461D" w:rsidRDefault="0016461D"/>
    <w:sectPr w:rsidR="0016461D" w:rsidSect="002C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 Sans Pr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0A39"/>
    <w:multiLevelType w:val="hybridMultilevel"/>
    <w:tmpl w:val="AF1C4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450F06"/>
    <w:multiLevelType w:val="hybridMultilevel"/>
    <w:tmpl w:val="982C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00"/>
    <w:rsid w:val="00105755"/>
    <w:rsid w:val="001149C2"/>
    <w:rsid w:val="0016461D"/>
    <w:rsid w:val="002B630A"/>
    <w:rsid w:val="002C4E7A"/>
    <w:rsid w:val="00343D01"/>
    <w:rsid w:val="003D0068"/>
    <w:rsid w:val="00432788"/>
    <w:rsid w:val="004B17E4"/>
    <w:rsid w:val="00617076"/>
    <w:rsid w:val="00663900"/>
    <w:rsid w:val="00723176"/>
    <w:rsid w:val="007772A2"/>
    <w:rsid w:val="00805FEF"/>
    <w:rsid w:val="00806FDD"/>
    <w:rsid w:val="00856969"/>
    <w:rsid w:val="0087524C"/>
    <w:rsid w:val="008A33D9"/>
    <w:rsid w:val="008B5D73"/>
    <w:rsid w:val="00964F6D"/>
    <w:rsid w:val="009C1622"/>
    <w:rsid w:val="00A83607"/>
    <w:rsid w:val="00AB270F"/>
    <w:rsid w:val="00BC0C8F"/>
    <w:rsid w:val="00BE3BC3"/>
    <w:rsid w:val="00CF3033"/>
    <w:rsid w:val="00D64275"/>
    <w:rsid w:val="00D714EB"/>
    <w:rsid w:val="00D81D62"/>
    <w:rsid w:val="00DB4264"/>
    <w:rsid w:val="00DC53E0"/>
    <w:rsid w:val="00E318E1"/>
    <w:rsid w:val="00E95761"/>
    <w:rsid w:val="00ED75E7"/>
    <w:rsid w:val="00F13109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2D949-5F9A-49EC-93F6-040573C1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90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663900"/>
    <w:pPr>
      <w:spacing w:before="2"/>
      <w:ind w:left="1759" w:right="16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90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3">
    <w:name w:val="Hyperlink"/>
    <w:uiPriority w:val="99"/>
    <w:unhideWhenUsed/>
    <w:rsid w:val="0066390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639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39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63900"/>
    <w:pPr>
      <w:ind w:left="469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639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663900"/>
    <w:pPr>
      <w:ind w:left="343" w:right="87"/>
    </w:pPr>
  </w:style>
  <w:style w:type="paragraph" w:styleId="a6">
    <w:name w:val="List Paragraph"/>
    <w:basedOn w:val="a"/>
    <w:uiPriority w:val="34"/>
    <w:qFormat/>
    <w:rsid w:val="004B17E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7">
    <w:name w:val="Unresolved Mention"/>
    <w:basedOn w:val="a0"/>
    <w:uiPriority w:val="99"/>
    <w:semiHidden/>
    <w:unhideWhenUsed/>
    <w:rsid w:val="00CF30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csx</dc:creator>
  <cp:lastModifiedBy>Коротаев Владислав Юрьевич</cp:lastModifiedBy>
  <cp:revision>17</cp:revision>
  <dcterms:created xsi:type="dcterms:W3CDTF">2018-06-05T13:07:00Z</dcterms:created>
  <dcterms:modified xsi:type="dcterms:W3CDTF">2018-06-05T14:58:00Z</dcterms:modified>
</cp:coreProperties>
</file>