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9" w:rsidRDefault="00AE70F9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AE70F9" w:rsidRDefault="00AE70F9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E70F9" w:rsidRDefault="00AE70F9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3906"/>
        <w:gridCol w:w="2374"/>
        <w:gridCol w:w="1901"/>
      </w:tblGrid>
      <w:tr w:rsidR="00AE70F9" w:rsidRPr="00F12458" w:rsidTr="00DA22A4">
        <w:tc>
          <w:tcPr>
            <w:tcW w:w="1526" w:type="dxa"/>
          </w:tcPr>
          <w:p w:rsidR="00AE70F9" w:rsidRPr="00F12458" w:rsidRDefault="00AE70F9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AE70F9" w:rsidRPr="00DF13DF" w:rsidRDefault="00AE70F9" w:rsidP="00DA22A4">
            <w:pPr>
              <w:jc w:val="center"/>
              <w:rPr>
                <w:b/>
              </w:rPr>
            </w:pPr>
            <w:r w:rsidRPr="00DF13DF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AE70F9" w:rsidRPr="00DF13DF" w:rsidRDefault="00AE70F9" w:rsidP="00DA22A4">
            <w:pPr>
              <w:jc w:val="center"/>
              <w:rPr>
                <w:b/>
              </w:rPr>
            </w:pPr>
            <w:r w:rsidRPr="00DF13DF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AE70F9" w:rsidRPr="00DF13DF" w:rsidRDefault="00AE70F9" w:rsidP="00DA22A4">
            <w:pPr>
              <w:jc w:val="center"/>
              <w:rPr>
                <w:b/>
              </w:rPr>
            </w:pPr>
            <w:r w:rsidRPr="00DF13DF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AE70F9" w:rsidRPr="00F12458" w:rsidTr="00DA22A4">
        <w:tc>
          <w:tcPr>
            <w:tcW w:w="1526" w:type="dxa"/>
          </w:tcPr>
          <w:p w:rsidR="00AE70F9" w:rsidRPr="00EF2DFF" w:rsidRDefault="00AE70F9" w:rsidP="00DA22A4">
            <w:pPr>
              <w:jc w:val="center"/>
              <w:rPr>
                <w:sz w:val="24"/>
                <w:szCs w:val="24"/>
              </w:rPr>
            </w:pPr>
            <w:r w:rsidRPr="00EF2DFF">
              <w:rPr>
                <w:sz w:val="24"/>
                <w:szCs w:val="24"/>
              </w:rPr>
              <w:t>Солопова Ольга Александровна</w:t>
            </w:r>
          </w:p>
        </w:tc>
        <w:tc>
          <w:tcPr>
            <w:tcW w:w="4111" w:type="dxa"/>
          </w:tcPr>
          <w:p w:rsidR="00AE70F9" w:rsidRPr="00EF2DFF" w:rsidRDefault="00AE70F9" w:rsidP="00C3729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«Южно-Уральский государственный университет» (НИУ), </w:t>
            </w:r>
          </w:p>
          <w:p w:rsidR="00AE70F9" w:rsidRDefault="00AE70F9" w:rsidP="00C3729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EF2D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454080,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Челябинск, пр. Ленина, 76, </w:t>
            </w:r>
          </w:p>
          <w:p w:rsidR="00AE70F9" w:rsidRPr="00EF2DFF" w:rsidRDefault="00AE70F9" w:rsidP="00C3729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+7(351)2679334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olingv</w:t>
              </w:r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susu</w:t>
              </w:r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F2DF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F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общей лингвистики</w:t>
            </w:r>
          </w:p>
        </w:tc>
        <w:tc>
          <w:tcPr>
            <w:tcW w:w="2410" w:type="dxa"/>
          </w:tcPr>
          <w:p w:rsidR="00AE70F9" w:rsidRPr="00EF2DFF" w:rsidRDefault="00AE70F9" w:rsidP="00DA22A4">
            <w:pPr>
              <w:jc w:val="center"/>
              <w:rPr>
                <w:sz w:val="24"/>
                <w:szCs w:val="24"/>
              </w:rPr>
            </w:pPr>
            <w:r w:rsidRPr="00EF2DFF">
              <w:rPr>
                <w:sz w:val="24"/>
                <w:szCs w:val="24"/>
              </w:rPr>
              <w:t>Кандидат филологических наук</w:t>
            </w:r>
          </w:p>
          <w:p w:rsidR="00AE70F9" w:rsidRPr="00EF2DFF" w:rsidRDefault="00AE70F9" w:rsidP="00DA22A4">
            <w:pPr>
              <w:jc w:val="center"/>
              <w:rPr>
                <w:b/>
                <w:sz w:val="24"/>
                <w:szCs w:val="24"/>
              </w:rPr>
            </w:pPr>
            <w:r w:rsidRPr="00EF2DFF">
              <w:rPr>
                <w:sz w:val="24"/>
                <w:szCs w:val="24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1919" w:type="dxa"/>
          </w:tcPr>
          <w:p w:rsidR="00AE70F9" w:rsidRPr="00EF2DFF" w:rsidRDefault="00AE70F9" w:rsidP="00DA22A4">
            <w:pPr>
              <w:jc w:val="center"/>
              <w:rPr>
                <w:sz w:val="24"/>
                <w:szCs w:val="24"/>
              </w:rPr>
            </w:pPr>
            <w:r w:rsidRPr="00EF2DFF">
              <w:rPr>
                <w:sz w:val="24"/>
                <w:szCs w:val="24"/>
              </w:rPr>
              <w:t>Доцент по кафедре иностранных языков</w:t>
            </w:r>
          </w:p>
        </w:tc>
      </w:tr>
      <w:tr w:rsidR="00AE70F9" w:rsidRPr="00F12458" w:rsidTr="00DA22A4">
        <w:tc>
          <w:tcPr>
            <w:tcW w:w="9966" w:type="dxa"/>
            <w:gridSpan w:val="4"/>
          </w:tcPr>
          <w:p w:rsidR="00AE70F9" w:rsidRPr="00F12458" w:rsidRDefault="00AE70F9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E70F9" w:rsidRPr="00F12458" w:rsidTr="00DA22A4">
        <w:tc>
          <w:tcPr>
            <w:tcW w:w="9966" w:type="dxa"/>
            <w:gridSpan w:val="4"/>
          </w:tcPr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Когнитивно-дискурсивная ретроспекция: исследование моделей будущего в политическом дискурсе : моногр. / О.А. Солопова. – Челябинск : Изд. центрЮУрГУ, 2013. – 175 с.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  <w:lang w:val="en-US"/>
              </w:rPr>
              <w:t>Solopova, O.A. Investigating Cognitive-Discursive Models of Future in Political Discourse / O.A. Solopova // Nauka I studia.– Przemysl, 2012. – №3</w:t>
            </w:r>
            <w:r w:rsidRPr="00EF2DFF">
              <w:rPr>
                <w:b w:val="0"/>
                <w:sz w:val="24"/>
                <w:szCs w:val="24"/>
              </w:rPr>
              <w:t xml:space="preserve"> </w:t>
            </w:r>
            <w:r w:rsidRPr="00EF2DFF">
              <w:rPr>
                <w:b w:val="0"/>
                <w:sz w:val="24"/>
                <w:szCs w:val="24"/>
                <w:lang w:val="en-US"/>
              </w:rPr>
              <w:t>(48). – P. 5–12.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F2DFF">
              <w:rPr>
                <w:b w:val="0"/>
                <w:sz w:val="24"/>
                <w:szCs w:val="24"/>
                <w:lang w:val="en-US"/>
              </w:rPr>
              <w:t>Solopova, O.A. Cognitive Models of Future in Political Texts / O.A. Solopova // International Journal of Language and Linguistics. – Science PG, 2014. – Vol. 2. – №1. – P. 1–4.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F2DFF">
              <w:rPr>
                <w:b w:val="0"/>
                <w:sz w:val="24"/>
                <w:szCs w:val="24"/>
                <w:lang w:val="en-US"/>
              </w:rPr>
              <w:t>Solopova, O.A. Russia’s Future in Political Discourses of the Russian Empire, the USA and the British Empire (the XIX</w:t>
            </w:r>
            <w:r w:rsidRPr="00EF2DFF">
              <w:rPr>
                <w:b w:val="0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EF2DFF">
              <w:rPr>
                <w:b w:val="0"/>
                <w:sz w:val="24"/>
                <w:szCs w:val="24"/>
                <w:lang w:val="en-US"/>
              </w:rPr>
              <w:t xml:space="preserve">century) / O.A. Solopova// Global Journal of Human-Social Sciences. Political Science. – </w:t>
            </w:r>
            <w:smartTag w:uri="urn:schemas-microsoft-com:office:smarttags" w:element="place">
              <w:smartTag w:uri="urn:schemas-microsoft-com:office:smarttags" w:element="country-region">
                <w:r w:rsidRPr="00EF2DFF">
                  <w:rPr>
                    <w:b w:val="0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EF2DFF">
              <w:rPr>
                <w:b w:val="0"/>
                <w:sz w:val="24"/>
                <w:szCs w:val="24"/>
                <w:lang w:val="en-US"/>
              </w:rPr>
              <w:t xml:space="preserve"> : Global Journals Headquarters, 2014. – Vol.14. – №1. – P. 1–4.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Предпосылки формирования когнитивно-дискурсивного прогнозирования / О.А. Солопова // Вестник Челябинского государственного университета. Серия «Филология. Искусствоведение». – Челябинск, 2009. – Вып. 39. – №43 (181). – С. 123–129.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Когнитивно-дискурсивное прогнозирование: разработка метамодели / О.А. Солопова // Политическая лингвистика ; гл. ред. А.П. Чудинов; ГОУ ВПО «Урал. гос. пед. ун-т». – Екатеринбург, 2011. – Вып.2 (36). – С. 171–176.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Когнитивно-дискурсивное прогнозирование / О.А. Солопова // Вестник Южно-Уральского государственного университета. Серия «Лингвистика». – Челябинск, 2011. – Вып.13. – №22 (239). – С. 22–28.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Методика когнитивно-дискурсивного исследования моделей будущего в политическом тексте / О.А. Солопова // Омский научный вестник. Серия «Общество. История. Современность. Филологические науки». – Омск, 2011. – №6 (102). –С. 124–128.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F2DFF">
              <w:rPr>
                <w:b w:val="0"/>
                <w:sz w:val="24"/>
                <w:szCs w:val="24"/>
              </w:rPr>
              <w:t xml:space="preserve">Солопова, О.А. Сценарный метод исследования когнитивно-дискурсивных моделей будущего в политическом тексте / О.А. Солопова // Вестник Ленинградского государственного университета им. А.С. Пушкина. Серия «Филология». – С.-Петербург, 2011. – №4. – Том 7. – С. 167–177.  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Предмет отображения и функции аналитической статьи и прогнозного поискового сценария / О.А. Солопова // Вестник Воронежского государственного университета. Серия «Лингвистика и межкультурная коммуникация». – Воронеж, 2012. – №1. – С. 109–112.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Сравнительный анализ аналитической статьи и прогнозного поискового сценария: методы и структура (исследование моделей будущего) / О.А. Солопова // Вестник Воронежского государственного университета. Серия «Лингвистика и межкультурная коммуникация». – Воронеж, 2012. – №2. – С. 42–48.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 xml:space="preserve">Солопова, О.А. Остаться с умирающей державой?.. (когнитивно-дискурсивная модель будущего России) / О.А. Солопова // Вестник Томского государственного университета. Серия «Филология».– Томск, 2011. – №1 (17). – С. 34–45. 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Будущее «внешней» политики России: когнитивно-дискурсивная матрица / О.А. Солопова // Вестник Московского военного университета. – №1 (29). – М., 2012. – С. 102–111.</w:t>
            </w:r>
          </w:p>
          <w:p w:rsidR="00AE70F9" w:rsidRPr="00EF2DFF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F2DFF">
              <w:rPr>
                <w:b w:val="0"/>
                <w:sz w:val="24"/>
                <w:szCs w:val="24"/>
              </w:rPr>
              <w:t xml:space="preserve">Солопова, О.А. Метафорическое представление будущего России в политических дискурсах Российской империи, США и Британской империи (середина </w:t>
            </w:r>
            <w:r w:rsidRPr="00EF2DFF">
              <w:rPr>
                <w:b w:val="0"/>
                <w:sz w:val="24"/>
                <w:szCs w:val="24"/>
                <w:lang w:val="en-US"/>
              </w:rPr>
              <w:t>XIX</w:t>
            </w:r>
            <w:r w:rsidRPr="00EF2DFF">
              <w:rPr>
                <w:b w:val="0"/>
                <w:sz w:val="24"/>
                <w:szCs w:val="24"/>
              </w:rPr>
              <w:t xml:space="preserve"> – начало </w:t>
            </w:r>
            <w:r w:rsidRPr="00EF2DFF">
              <w:rPr>
                <w:b w:val="0"/>
                <w:sz w:val="24"/>
                <w:szCs w:val="24"/>
                <w:lang w:val="en-US"/>
              </w:rPr>
              <w:t>XIX</w:t>
            </w:r>
            <w:r w:rsidRPr="00EF2DFF">
              <w:rPr>
                <w:b w:val="0"/>
                <w:sz w:val="24"/>
                <w:szCs w:val="24"/>
              </w:rPr>
              <w:t xml:space="preserve"> в.) / О.А. Солопова // Вестник Челябинского государственного университета. Серия «Филология. Искусствоведение». – Челябинск, 2013. – Вып.82. – №24 (315). – С. 147–152.</w:t>
            </w:r>
          </w:p>
          <w:p w:rsidR="00AE70F9" w:rsidRPr="00A55DE5" w:rsidRDefault="00AE70F9" w:rsidP="00EF2DFF">
            <w:pPr>
              <w:pStyle w:val="Title"/>
              <w:numPr>
                <w:ilvl w:val="0"/>
                <w:numId w:val="4"/>
              </w:numPr>
              <w:tabs>
                <w:tab w:val="clear" w:pos="1560"/>
                <w:tab w:val="left" w:pos="1080"/>
              </w:tabs>
              <w:spacing w:line="240" w:lineRule="auto"/>
              <w:ind w:right="0"/>
              <w:jc w:val="both"/>
              <w:rPr>
                <w:b w:val="0"/>
                <w:sz w:val="21"/>
                <w:szCs w:val="21"/>
              </w:rPr>
            </w:pPr>
            <w:r w:rsidRPr="00EF2DFF">
              <w:rPr>
                <w:b w:val="0"/>
                <w:sz w:val="24"/>
                <w:szCs w:val="24"/>
              </w:rPr>
              <w:t>Солопова, О.А. Россия в Европе: будущее в метафорическом зеркале прошлого / О.А. Солопова // Вопросы когнитивной лингвистики. – Тамбов, 2014. – № 3. – С. 126–137.</w:t>
            </w:r>
            <w:bookmarkStart w:id="0" w:name="_GoBack"/>
            <w:bookmarkEnd w:id="0"/>
          </w:p>
        </w:tc>
      </w:tr>
    </w:tbl>
    <w:p w:rsidR="00AE70F9" w:rsidRDefault="00AE70F9" w:rsidP="00DF13DF">
      <w:pPr>
        <w:rPr>
          <w:sz w:val="24"/>
          <w:szCs w:val="24"/>
        </w:rPr>
      </w:pPr>
    </w:p>
    <w:p w:rsidR="00AE70F9" w:rsidRDefault="00AE70F9" w:rsidP="004A4E27">
      <w:pPr>
        <w:tabs>
          <w:tab w:val="left" w:pos="914"/>
        </w:tabs>
        <w:ind w:left="4042" w:firstLine="914"/>
        <w:rPr>
          <w:b/>
        </w:rPr>
      </w:pPr>
    </w:p>
    <w:p w:rsidR="00AE70F9" w:rsidRDefault="00AE70F9" w:rsidP="004A4E27">
      <w:pPr>
        <w:tabs>
          <w:tab w:val="left" w:pos="914"/>
        </w:tabs>
        <w:ind w:left="4042" w:firstLine="914"/>
        <w:rPr>
          <w:b/>
        </w:rPr>
      </w:pPr>
    </w:p>
    <w:p w:rsidR="00AE70F9" w:rsidRPr="004357D9" w:rsidRDefault="00AE70F9" w:rsidP="006D7CE4">
      <w:pPr>
        <w:ind w:left="4956"/>
        <w:rPr>
          <w:sz w:val="24"/>
          <w:szCs w:val="24"/>
        </w:rPr>
      </w:pPr>
    </w:p>
    <w:sectPr w:rsidR="00AE70F9" w:rsidRPr="004357D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F9" w:rsidRDefault="00AE70F9">
      <w:r>
        <w:separator/>
      </w:r>
    </w:p>
  </w:endnote>
  <w:endnote w:type="continuationSeparator" w:id="0">
    <w:p w:rsidR="00AE70F9" w:rsidRDefault="00AE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F9" w:rsidRDefault="00AE70F9">
      <w:r>
        <w:separator/>
      </w:r>
    </w:p>
  </w:footnote>
  <w:footnote w:type="continuationSeparator" w:id="0">
    <w:p w:rsidR="00AE70F9" w:rsidRDefault="00AE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CEA"/>
    <w:multiLevelType w:val="hybridMultilevel"/>
    <w:tmpl w:val="7AD0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5710C"/>
    <w:multiLevelType w:val="hybridMultilevel"/>
    <w:tmpl w:val="EB58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D06F7"/>
    <w:multiLevelType w:val="hybridMultilevel"/>
    <w:tmpl w:val="9FA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75DBC"/>
    <w:multiLevelType w:val="hybridMultilevel"/>
    <w:tmpl w:val="70CC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846E6"/>
    <w:rsid w:val="00314936"/>
    <w:rsid w:val="004357D9"/>
    <w:rsid w:val="004A4E27"/>
    <w:rsid w:val="005248E2"/>
    <w:rsid w:val="005441AA"/>
    <w:rsid w:val="00554B91"/>
    <w:rsid w:val="00574870"/>
    <w:rsid w:val="005961CE"/>
    <w:rsid w:val="006730A0"/>
    <w:rsid w:val="006D7CE4"/>
    <w:rsid w:val="00732FB7"/>
    <w:rsid w:val="007E0FBE"/>
    <w:rsid w:val="00831EAA"/>
    <w:rsid w:val="00973D75"/>
    <w:rsid w:val="009A0F63"/>
    <w:rsid w:val="009B59BA"/>
    <w:rsid w:val="00A23601"/>
    <w:rsid w:val="00A55DE5"/>
    <w:rsid w:val="00A9672E"/>
    <w:rsid w:val="00AA1CF1"/>
    <w:rsid w:val="00AE70F9"/>
    <w:rsid w:val="00B50AAB"/>
    <w:rsid w:val="00BA44DD"/>
    <w:rsid w:val="00C37292"/>
    <w:rsid w:val="00CA6469"/>
    <w:rsid w:val="00CE7419"/>
    <w:rsid w:val="00CE754A"/>
    <w:rsid w:val="00DA22A4"/>
    <w:rsid w:val="00DF13DF"/>
    <w:rsid w:val="00DF41B7"/>
    <w:rsid w:val="00E67C70"/>
    <w:rsid w:val="00EF2DFF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3DF"/>
    <w:pPr>
      <w:keepNext/>
      <w:keepLines/>
      <w:widowControl w:val="0"/>
      <w:overflowPunct/>
      <w:autoSpaceDE/>
      <w:autoSpaceDN/>
      <w:adjustRightInd/>
      <w:spacing w:before="200"/>
      <w:ind w:firstLine="397"/>
      <w:jc w:val="both"/>
      <w:textAlignment w:val="auto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13DF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3729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3729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F13DF"/>
    <w:pPr>
      <w:tabs>
        <w:tab w:val="left" w:pos="142"/>
        <w:tab w:val="left" w:pos="1560"/>
      </w:tabs>
      <w:overflowPunct/>
      <w:autoSpaceDE/>
      <w:autoSpaceDN/>
      <w:adjustRightInd/>
      <w:spacing w:line="360" w:lineRule="auto"/>
      <w:ind w:left="-142" w:right="-2"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F13DF"/>
    <w:rPr>
      <w:rFonts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ngv@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664</Words>
  <Characters>3788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10</cp:revision>
  <dcterms:created xsi:type="dcterms:W3CDTF">2013-01-31T04:07:00Z</dcterms:created>
  <dcterms:modified xsi:type="dcterms:W3CDTF">2015-08-28T07:17:00Z</dcterms:modified>
</cp:coreProperties>
</file>