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AC" w:rsidRDefault="007E41AC" w:rsidP="004A4E27">
      <w:pPr>
        <w:tabs>
          <w:tab w:val="left" w:pos="914"/>
        </w:tabs>
        <w:ind w:left="4042" w:firstLine="914"/>
        <w:rPr>
          <w:b/>
        </w:rPr>
      </w:pPr>
    </w:p>
    <w:p w:rsidR="007E41AC" w:rsidRPr="00D4731A" w:rsidRDefault="007E41AC" w:rsidP="004A4E27">
      <w:pPr>
        <w:ind w:firstLine="360"/>
        <w:jc w:val="center"/>
      </w:pPr>
      <w:r w:rsidRPr="00D4731A">
        <w:t>СВЕДЕНИЯ</w:t>
      </w:r>
    </w:p>
    <w:p w:rsidR="007E41AC" w:rsidRPr="00657225" w:rsidRDefault="007E41AC" w:rsidP="004A4E27">
      <w:pPr>
        <w:ind w:firstLine="360"/>
        <w:jc w:val="center"/>
        <w:rPr>
          <w:b/>
        </w:rPr>
      </w:pPr>
      <w:r>
        <w:t xml:space="preserve">о ведущей </w:t>
      </w:r>
      <w:r w:rsidRPr="00D4731A">
        <w:t>организации</w:t>
      </w:r>
      <w:r>
        <w:rPr>
          <w:b/>
        </w:rPr>
        <w:t xml:space="preserve"> </w:t>
      </w:r>
      <w:r>
        <w:t>ФГБОУ ВПО «Уральский государственный педагог</w:t>
      </w:r>
      <w:r>
        <w:t>и</w:t>
      </w:r>
      <w:r>
        <w:t>ческий университет»</w:t>
      </w:r>
    </w:p>
    <w:p w:rsidR="007E41AC" w:rsidRDefault="007E41AC" w:rsidP="004A4E27">
      <w:pPr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1984"/>
        <w:gridCol w:w="5245"/>
      </w:tblGrid>
      <w:tr w:rsidR="007E41AC" w:rsidTr="00D4731A">
        <w:tc>
          <w:tcPr>
            <w:tcW w:w="2660" w:type="dxa"/>
          </w:tcPr>
          <w:p w:rsidR="007E41AC" w:rsidRDefault="007E41AC" w:rsidP="00DA22A4">
            <w:pPr>
              <w:jc w:val="center"/>
            </w:pPr>
            <w:r w:rsidRPr="00F12458">
              <w:rPr>
                <w:sz w:val="24"/>
                <w:szCs w:val="24"/>
              </w:rPr>
              <w:t>Полное наименование организации, сокр</w:t>
            </w:r>
            <w:r w:rsidRPr="00F12458">
              <w:rPr>
                <w:sz w:val="24"/>
                <w:szCs w:val="24"/>
              </w:rPr>
              <w:t>а</w:t>
            </w:r>
            <w:r w:rsidRPr="00F12458">
              <w:rPr>
                <w:sz w:val="24"/>
                <w:szCs w:val="24"/>
              </w:rPr>
              <w:t>щенное наименование организации</w:t>
            </w:r>
          </w:p>
        </w:tc>
        <w:tc>
          <w:tcPr>
            <w:tcW w:w="1984" w:type="dxa"/>
          </w:tcPr>
          <w:p w:rsidR="007E41AC" w:rsidRPr="00F12458" w:rsidRDefault="007E41AC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Место нахожд</w:t>
            </w:r>
            <w:r w:rsidRPr="00F12458">
              <w:rPr>
                <w:sz w:val="24"/>
                <w:szCs w:val="24"/>
              </w:rPr>
              <w:t>е</w:t>
            </w:r>
            <w:r w:rsidRPr="00F12458">
              <w:rPr>
                <w:sz w:val="24"/>
                <w:szCs w:val="24"/>
              </w:rPr>
              <w:t>ния</w:t>
            </w:r>
          </w:p>
          <w:p w:rsidR="007E41AC" w:rsidRDefault="007E41AC" w:rsidP="00DA22A4">
            <w:pPr>
              <w:jc w:val="center"/>
            </w:pPr>
            <w:r w:rsidRPr="00F12458">
              <w:rPr>
                <w:sz w:val="24"/>
                <w:szCs w:val="24"/>
              </w:rPr>
              <w:t>(страна, город)</w:t>
            </w:r>
          </w:p>
        </w:tc>
        <w:tc>
          <w:tcPr>
            <w:tcW w:w="5245" w:type="dxa"/>
          </w:tcPr>
          <w:p w:rsidR="007E41AC" w:rsidRPr="00F12458" w:rsidRDefault="007E41AC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Почтовый адрес (индекс, город, улица, дом),</w:t>
            </w:r>
          </w:p>
          <w:p w:rsidR="007E41AC" w:rsidRPr="00F12458" w:rsidRDefault="007E41AC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телефон (при наличии);</w:t>
            </w:r>
          </w:p>
          <w:p w:rsidR="007E41AC" w:rsidRDefault="007E41AC" w:rsidP="00DA22A4">
            <w:pPr>
              <w:jc w:val="center"/>
            </w:pPr>
            <w:r w:rsidRPr="00F12458">
              <w:rPr>
                <w:sz w:val="24"/>
                <w:szCs w:val="24"/>
              </w:rPr>
              <w:t>адрес электронной почты (при наличии), адрес официального сайта в сети "Интернет" (при н</w:t>
            </w:r>
            <w:r w:rsidRPr="00F12458">
              <w:rPr>
                <w:sz w:val="24"/>
                <w:szCs w:val="24"/>
              </w:rPr>
              <w:t>а</w:t>
            </w:r>
            <w:r w:rsidRPr="00F12458">
              <w:rPr>
                <w:sz w:val="24"/>
                <w:szCs w:val="24"/>
              </w:rPr>
              <w:t>личии)</w:t>
            </w:r>
          </w:p>
        </w:tc>
      </w:tr>
      <w:tr w:rsidR="007E41AC" w:rsidTr="00D4731A">
        <w:tc>
          <w:tcPr>
            <w:tcW w:w="2660" w:type="dxa"/>
          </w:tcPr>
          <w:p w:rsidR="007E41AC" w:rsidRPr="00FE6079" w:rsidRDefault="007E41AC" w:rsidP="00DA22A4">
            <w:pPr>
              <w:rPr>
                <w:sz w:val="24"/>
                <w:szCs w:val="24"/>
              </w:rPr>
            </w:pPr>
            <w:r w:rsidRPr="00FE6079">
              <w:rPr>
                <w:sz w:val="24"/>
                <w:szCs w:val="24"/>
              </w:rPr>
              <w:t>ФГБОУ ВПО «Урал</w:t>
            </w:r>
            <w:r w:rsidRPr="00FE6079">
              <w:rPr>
                <w:sz w:val="24"/>
                <w:szCs w:val="24"/>
              </w:rPr>
              <w:t>ь</w:t>
            </w:r>
            <w:r w:rsidRPr="00FE6079">
              <w:rPr>
                <w:sz w:val="24"/>
                <w:szCs w:val="24"/>
              </w:rPr>
              <w:t>ский гос</w:t>
            </w:r>
            <w:r w:rsidRPr="00FE6079">
              <w:rPr>
                <w:sz w:val="24"/>
                <w:szCs w:val="24"/>
              </w:rPr>
              <w:t>у</w:t>
            </w:r>
            <w:r w:rsidRPr="00FE6079">
              <w:rPr>
                <w:sz w:val="24"/>
                <w:szCs w:val="24"/>
              </w:rPr>
              <w:t>дарственный педагогический ун</w:t>
            </w:r>
            <w:r w:rsidRPr="00FE6079">
              <w:rPr>
                <w:sz w:val="24"/>
                <w:szCs w:val="24"/>
              </w:rPr>
              <w:t>и</w:t>
            </w:r>
            <w:r w:rsidRPr="00FE6079">
              <w:rPr>
                <w:sz w:val="24"/>
                <w:szCs w:val="24"/>
              </w:rPr>
              <w:t>верситет»</w:t>
            </w:r>
          </w:p>
        </w:tc>
        <w:tc>
          <w:tcPr>
            <w:tcW w:w="1984" w:type="dxa"/>
          </w:tcPr>
          <w:p w:rsidR="007E41AC" w:rsidRPr="00FE6079" w:rsidRDefault="007E41AC" w:rsidP="00DA22A4">
            <w:pPr>
              <w:rPr>
                <w:sz w:val="24"/>
                <w:szCs w:val="24"/>
              </w:rPr>
            </w:pPr>
            <w:r w:rsidRPr="00FE6079">
              <w:rPr>
                <w:sz w:val="24"/>
                <w:szCs w:val="24"/>
              </w:rPr>
              <w:t>Екатеринбург, Россия</w:t>
            </w:r>
          </w:p>
        </w:tc>
        <w:tc>
          <w:tcPr>
            <w:tcW w:w="5245" w:type="dxa"/>
          </w:tcPr>
          <w:p w:rsidR="007E41AC" w:rsidRPr="00FE6079" w:rsidRDefault="007E41AC" w:rsidP="00DA22A4">
            <w:pPr>
              <w:rPr>
                <w:sz w:val="24"/>
                <w:szCs w:val="24"/>
              </w:rPr>
            </w:pPr>
            <w:r w:rsidRPr="00FE6079">
              <w:rPr>
                <w:sz w:val="24"/>
                <w:szCs w:val="24"/>
              </w:rPr>
              <w:t>620017, Екатеринбург, Космонавтов 26, тел.(343)3361592</w:t>
            </w:r>
          </w:p>
          <w:p w:rsidR="007E41AC" w:rsidRPr="00FE6079" w:rsidRDefault="007E41AC" w:rsidP="00DA22A4">
            <w:pPr>
              <w:rPr>
                <w:sz w:val="24"/>
                <w:szCs w:val="24"/>
              </w:rPr>
            </w:pPr>
          </w:p>
        </w:tc>
      </w:tr>
    </w:tbl>
    <w:p w:rsidR="007E41AC" w:rsidRDefault="007E41AC" w:rsidP="00DE2768">
      <w:pPr>
        <w:tabs>
          <w:tab w:val="left" w:pos="914"/>
        </w:tabs>
        <w:rPr>
          <w:sz w:val="24"/>
          <w:szCs w:val="24"/>
        </w:rPr>
      </w:pPr>
    </w:p>
    <w:p w:rsidR="007E41AC" w:rsidRDefault="007E41AC" w:rsidP="00DE2768">
      <w:pPr>
        <w:tabs>
          <w:tab w:val="left" w:pos="914"/>
        </w:tabs>
        <w:rPr>
          <w:sz w:val="24"/>
          <w:szCs w:val="24"/>
        </w:rPr>
      </w:pPr>
      <w:r w:rsidRPr="00F12458">
        <w:rPr>
          <w:sz w:val="24"/>
          <w:szCs w:val="24"/>
        </w:rPr>
        <w:t>Список основных публикаций работников ведущей организации по теме диссертации в реце</w:t>
      </w:r>
      <w:r w:rsidRPr="00F12458">
        <w:rPr>
          <w:sz w:val="24"/>
          <w:szCs w:val="24"/>
        </w:rPr>
        <w:t>н</w:t>
      </w:r>
      <w:r w:rsidRPr="00F12458">
        <w:rPr>
          <w:sz w:val="24"/>
          <w:szCs w:val="24"/>
        </w:rPr>
        <w:t>зируемых научных изданиях за последние 5 лет (не более 15 публикаций):</w:t>
      </w:r>
    </w:p>
    <w:p w:rsidR="007E41AC" w:rsidRDefault="007E41AC" w:rsidP="00DE2768">
      <w:pPr>
        <w:tabs>
          <w:tab w:val="left" w:pos="914"/>
        </w:tabs>
        <w:rPr>
          <w:b/>
        </w:rPr>
      </w:pPr>
    </w:p>
    <w:tbl>
      <w:tblPr>
        <w:tblW w:w="10066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992"/>
        <w:gridCol w:w="4253"/>
        <w:gridCol w:w="992"/>
        <w:gridCol w:w="143"/>
      </w:tblGrid>
      <w:tr w:rsidR="007E41AC" w:rsidRPr="00F64400" w:rsidTr="00DE2768">
        <w:trPr>
          <w:gridAfter w:val="1"/>
          <w:wAfter w:w="143" w:type="dxa"/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FE5BB5">
            <w:pPr>
              <w:spacing w:before="111" w:after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1.Аникин Е.Е., Чудинов А.П. </w:t>
            </w:r>
            <w:r w:rsidRPr="00F64400">
              <w:rPr>
                <w:sz w:val="24"/>
                <w:szCs w:val="24"/>
              </w:rPr>
              <w:t>Ди</w:t>
            </w:r>
            <w:r w:rsidRPr="00F64400">
              <w:rPr>
                <w:sz w:val="24"/>
                <w:szCs w:val="24"/>
              </w:rPr>
              <w:t>с</w:t>
            </w:r>
            <w:r w:rsidRPr="00F64400">
              <w:rPr>
                <w:sz w:val="24"/>
                <w:szCs w:val="24"/>
              </w:rPr>
              <w:t>куссия о русской языковой карт</w:t>
            </w:r>
            <w:r w:rsidRPr="00F64400">
              <w:rPr>
                <w:sz w:val="24"/>
                <w:szCs w:val="24"/>
              </w:rPr>
              <w:t>и</w:t>
            </w:r>
            <w:r w:rsidRPr="00F64400">
              <w:rPr>
                <w:sz w:val="24"/>
                <w:szCs w:val="24"/>
              </w:rPr>
              <w:t>не мира: абсолютный универс</w:t>
            </w:r>
            <w:r w:rsidRPr="00F64400">
              <w:rPr>
                <w:sz w:val="24"/>
                <w:szCs w:val="24"/>
              </w:rPr>
              <w:t>а</w:t>
            </w:r>
            <w:r w:rsidRPr="00F64400">
              <w:rPr>
                <w:sz w:val="24"/>
                <w:szCs w:val="24"/>
              </w:rPr>
              <w:t xml:space="preserve">лизм и крайний релятивизм.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E928CD">
            <w:pPr>
              <w:spacing w:after="222"/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Печат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E928CD">
            <w:pPr>
              <w:spacing w:before="111"/>
              <w:rPr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 xml:space="preserve">Политическая лингвистика. – 2011.– № 1 (35).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E928CD">
            <w:pPr>
              <w:spacing w:before="111" w:after="222"/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С.10-14</w:t>
            </w:r>
          </w:p>
        </w:tc>
      </w:tr>
      <w:tr w:rsidR="007E41AC" w:rsidRPr="00F64400" w:rsidTr="00DE2768">
        <w:trPr>
          <w:gridAfter w:val="1"/>
          <w:wAfter w:w="143" w:type="dxa"/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D4731A">
            <w:pPr>
              <w:rPr>
                <w:sz w:val="24"/>
                <w:szCs w:val="24"/>
              </w:rPr>
            </w:pPr>
            <w:r w:rsidRPr="00F64400">
              <w:rPr>
                <w:sz w:val="24"/>
                <w:szCs w:val="24"/>
              </w:rPr>
              <w:t>2.Чудинов А.П. Прагматический потенциал метафоры в педагог</w:t>
            </w:r>
            <w:r w:rsidRPr="00F64400">
              <w:rPr>
                <w:sz w:val="24"/>
                <w:szCs w:val="24"/>
              </w:rPr>
              <w:t>и</w:t>
            </w:r>
            <w:r w:rsidRPr="00F64400">
              <w:rPr>
                <w:sz w:val="24"/>
                <w:szCs w:val="24"/>
              </w:rPr>
              <w:t xml:space="preserve">ческой коммуникации.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E662A4">
            <w:pPr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Печат.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E662A4">
            <w:pPr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Педагогическое образование в России. – 2011. – № 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E662A4">
            <w:pPr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С.167-175.</w:t>
            </w:r>
          </w:p>
        </w:tc>
      </w:tr>
      <w:tr w:rsidR="007E41AC" w:rsidRPr="00F64400" w:rsidTr="00DE2768">
        <w:trPr>
          <w:gridAfter w:val="1"/>
          <w:wAfter w:w="143" w:type="dxa"/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FE5BB5">
            <w:pPr>
              <w:spacing w:before="111" w:after="111"/>
              <w:rPr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3. Будаев Э.В.,</w:t>
            </w:r>
            <w:r w:rsidRPr="00F64400">
              <w:rPr>
                <w:sz w:val="24"/>
                <w:szCs w:val="24"/>
              </w:rPr>
              <w:t xml:space="preserve"> Чудинов</w:t>
            </w:r>
            <w:r>
              <w:rPr>
                <w:sz w:val="24"/>
                <w:szCs w:val="24"/>
              </w:rPr>
              <w:t xml:space="preserve"> А.П. </w:t>
            </w:r>
            <w:r w:rsidRPr="00F64400">
              <w:rPr>
                <w:sz w:val="24"/>
                <w:szCs w:val="24"/>
              </w:rPr>
              <w:t>Ко</w:t>
            </w:r>
            <w:r w:rsidRPr="00F64400">
              <w:rPr>
                <w:sz w:val="24"/>
                <w:szCs w:val="24"/>
              </w:rPr>
              <w:t>г</w:t>
            </w:r>
            <w:r w:rsidRPr="00F64400">
              <w:rPr>
                <w:sz w:val="24"/>
                <w:szCs w:val="24"/>
              </w:rPr>
              <w:t xml:space="preserve">нитивная теория метафоры: Новые горизонты.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E662A4">
            <w:pPr>
              <w:spacing w:after="222"/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Печат.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F64400">
            <w:pPr>
              <w:spacing w:before="111"/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Известия Ур</w:t>
            </w:r>
            <w:r>
              <w:rPr>
                <w:snapToGrid w:val="0"/>
                <w:sz w:val="24"/>
                <w:szCs w:val="24"/>
              </w:rPr>
              <w:t>альского федерального университета.</w:t>
            </w:r>
            <w:r w:rsidRPr="00F64400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 xml:space="preserve">Вып. 1. </w:t>
            </w:r>
            <w:r w:rsidRPr="00F64400">
              <w:rPr>
                <w:snapToGrid w:val="0"/>
                <w:sz w:val="24"/>
                <w:szCs w:val="24"/>
              </w:rPr>
              <w:t>Проблемы обр</w:t>
            </w:r>
            <w:r w:rsidRPr="00F64400">
              <w:rPr>
                <w:snapToGrid w:val="0"/>
                <w:sz w:val="24"/>
                <w:szCs w:val="24"/>
              </w:rPr>
              <w:t>а</w:t>
            </w:r>
            <w:r w:rsidRPr="00F64400">
              <w:rPr>
                <w:snapToGrid w:val="0"/>
                <w:sz w:val="24"/>
                <w:szCs w:val="24"/>
              </w:rPr>
              <w:t xml:space="preserve">зования, науки и культуры. 2013. – № 1.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E662A4">
            <w:pPr>
              <w:spacing w:before="111" w:after="222"/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С.6-13</w:t>
            </w:r>
          </w:p>
        </w:tc>
      </w:tr>
      <w:tr w:rsidR="007E41AC" w:rsidRPr="00F64400" w:rsidTr="00DE2768">
        <w:trPr>
          <w:gridAfter w:val="1"/>
          <w:wAfter w:w="143" w:type="dxa"/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F64400">
            <w:pPr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 xml:space="preserve">4. Кушнерук С.Л., Чудинов А.П. Прагматика миромоделирования.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E662A4">
            <w:pPr>
              <w:spacing w:after="222"/>
              <w:rPr>
                <w:snapToGrid w:val="0"/>
                <w:sz w:val="24"/>
                <w:szCs w:val="24"/>
                <w:highlight w:val="magenta"/>
              </w:rPr>
            </w:pPr>
            <w:r w:rsidRPr="00F64400">
              <w:rPr>
                <w:snapToGrid w:val="0"/>
                <w:sz w:val="24"/>
                <w:szCs w:val="24"/>
              </w:rPr>
              <w:t>Печат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FE5BB5">
            <w:pPr>
              <w:spacing w:before="111"/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Известия УрФУ. Сер.1. Проблемы обр</w:t>
            </w:r>
            <w:r w:rsidRPr="00F64400">
              <w:rPr>
                <w:snapToGrid w:val="0"/>
                <w:sz w:val="24"/>
                <w:szCs w:val="24"/>
              </w:rPr>
              <w:t>а</w:t>
            </w:r>
            <w:r w:rsidRPr="00F64400">
              <w:rPr>
                <w:snapToGrid w:val="0"/>
                <w:sz w:val="24"/>
                <w:szCs w:val="24"/>
              </w:rPr>
              <w:t xml:space="preserve">зования, науки и культуры. 2013, № 2.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E662A4">
            <w:pPr>
              <w:spacing w:before="111" w:after="222"/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С.28 – 41</w:t>
            </w:r>
          </w:p>
        </w:tc>
      </w:tr>
      <w:tr w:rsidR="007E41AC" w:rsidRPr="00F64400" w:rsidTr="00DE2768">
        <w:trPr>
          <w:gridAfter w:val="1"/>
          <w:wAfter w:w="143" w:type="dxa"/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F64400">
            <w:pPr>
              <w:rPr>
                <w:snapToGrid w:val="0"/>
                <w:sz w:val="24"/>
                <w:szCs w:val="24"/>
                <w:highlight w:val="magenta"/>
              </w:rPr>
            </w:pPr>
            <w:r>
              <w:rPr>
                <w:snapToGrid w:val="0"/>
                <w:sz w:val="24"/>
                <w:szCs w:val="24"/>
              </w:rPr>
              <w:t xml:space="preserve">5.Чудинов А.П. </w:t>
            </w:r>
            <w:bookmarkStart w:id="0" w:name="_GoBack"/>
            <w:bookmarkEnd w:id="0"/>
            <w:r w:rsidRPr="00F64400">
              <w:rPr>
                <w:snapToGrid w:val="0"/>
                <w:sz w:val="24"/>
                <w:szCs w:val="24"/>
              </w:rPr>
              <w:t xml:space="preserve">Педагогическая дискурсология.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E662A4">
            <w:pPr>
              <w:spacing w:after="222"/>
              <w:rPr>
                <w:snapToGrid w:val="0"/>
                <w:sz w:val="24"/>
                <w:szCs w:val="24"/>
                <w:highlight w:val="magenta"/>
              </w:rPr>
            </w:pPr>
            <w:r w:rsidRPr="00F64400">
              <w:rPr>
                <w:snapToGrid w:val="0"/>
                <w:sz w:val="24"/>
                <w:szCs w:val="24"/>
              </w:rPr>
              <w:t>Печат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FE5BB5">
            <w:pPr>
              <w:spacing w:before="111"/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 xml:space="preserve">Педагогическое образование в России. 2013, № 3.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E662A4">
            <w:pPr>
              <w:spacing w:before="111" w:after="222"/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С.205-212</w:t>
            </w:r>
          </w:p>
        </w:tc>
      </w:tr>
      <w:tr w:rsidR="007E41AC" w:rsidRPr="00F64400" w:rsidTr="00DE2768">
        <w:trPr>
          <w:gridAfter w:val="1"/>
          <w:wAfter w:w="143" w:type="dxa"/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FE5BB5">
            <w:pPr>
              <w:jc w:val="both"/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6. Нахимова Е.А., Чудинов А.П. Лингвополитическая персонол</w:t>
            </w:r>
            <w:r w:rsidRPr="00F64400">
              <w:rPr>
                <w:snapToGrid w:val="0"/>
                <w:sz w:val="24"/>
                <w:szCs w:val="24"/>
              </w:rPr>
              <w:t>о</w:t>
            </w:r>
            <w:r w:rsidRPr="00F64400">
              <w:rPr>
                <w:snapToGrid w:val="0"/>
                <w:sz w:val="24"/>
                <w:szCs w:val="24"/>
              </w:rPr>
              <w:t xml:space="preserve">гия.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E662A4">
            <w:pPr>
              <w:spacing w:after="222"/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печат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E662A4">
            <w:pPr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Политическая лингвистика. – 2014.– № 2.</w:t>
            </w:r>
          </w:p>
          <w:p w:rsidR="007E41AC" w:rsidRPr="00F64400" w:rsidRDefault="007E41AC" w:rsidP="00E662A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E662A4">
            <w:pPr>
              <w:spacing w:before="111" w:after="222"/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С.290-293</w:t>
            </w:r>
          </w:p>
        </w:tc>
      </w:tr>
      <w:tr w:rsidR="007E41AC" w:rsidRPr="00F64400" w:rsidTr="00DE2768">
        <w:trPr>
          <w:gridAfter w:val="1"/>
          <w:wAfter w:w="143" w:type="dxa"/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FE5BB5">
            <w:pPr>
              <w:jc w:val="both"/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7. Серегина И.А., Чудинов А.П. Метафорические слоганы в ди</w:t>
            </w:r>
            <w:r w:rsidRPr="00F64400">
              <w:rPr>
                <w:snapToGrid w:val="0"/>
                <w:sz w:val="24"/>
                <w:szCs w:val="24"/>
              </w:rPr>
              <w:t>с</w:t>
            </w:r>
            <w:r w:rsidRPr="00F64400">
              <w:rPr>
                <w:snapToGrid w:val="0"/>
                <w:sz w:val="24"/>
                <w:szCs w:val="24"/>
              </w:rPr>
              <w:t xml:space="preserve">курсе референдума о статусе Крыма.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E662A4">
            <w:pPr>
              <w:spacing w:after="222"/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печат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E662A4">
            <w:pPr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Политическая лингвистика. – 2014.– № 2.</w:t>
            </w:r>
          </w:p>
          <w:p w:rsidR="007E41AC" w:rsidRPr="00F64400" w:rsidRDefault="007E41AC" w:rsidP="00E662A4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E662A4">
            <w:pPr>
              <w:spacing w:before="111" w:after="222"/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С.89-95</w:t>
            </w:r>
          </w:p>
        </w:tc>
      </w:tr>
      <w:tr w:rsidR="007E41AC" w:rsidRPr="00F64400" w:rsidTr="00DE2768">
        <w:trPr>
          <w:gridAfter w:val="1"/>
          <w:wAfter w:w="143" w:type="dxa"/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E662A4">
            <w:pPr>
              <w:jc w:val="both"/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8. Чудинов А.П. Принципы Урал</w:t>
            </w:r>
            <w:r w:rsidRPr="00F64400">
              <w:rPr>
                <w:snapToGrid w:val="0"/>
                <w:sz w:val="24"/>
                <w:szCs w:val="24"/>
              </w:rPr>
              <w:t>ь</w:t>
            </w:r>
            <w:r w:rsidRPr="00F64400">
              <w:rPr>
                <w:snapToGrid w:val="0"/>
                <w:sz w:val="24"/>
                <w:szCs w:val="24"/>
              </w:rPr>
              <w:t>ской школы политической мет</w:t>
            </w:r>
            <w:r w:rsidRPr="00F64400">
              <w:rPr>
                <w:snapToGrid w:val="0"/>
                <w:sz w:val="24"/>
                <w:szCs w:val="24"/>
              </w:rPr>
              <w:t>а</w:t>
            </w:r>
            <w:r w:rsidRPr="00F64400">
              <w:rPr>
                <w:snapToGrid w:val="0"/>
                <w:sz w:val="24"/>
                <w:szCs w:val="24"/>
              </w:rPr>
              <w:t>форологии. Статья.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E662A4">
            <w:pPr>
              <w:spacing w:after="222"/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печат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FE5BB5">
            <w:pPr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Вестник Пятигорского государственн</w:t>
            </w:r>
            <w:r w:rsidRPr="00F64400">
              <w:rPr>
                <w:snapToGrid w:val="0"/>
                <w:sz w:val="24"/>
                <w:szCs w:val="24"/>
              </w:rPr>
              <w:t>о</w:t>
            </w:r>
            <w:r w:rsidRPr="00F64400">
              <w:rPr>
                <w:snapToGrid w:val="0"/>
                <w:sz w:val="24"/>
                <w:szCs w:val="24"/>
              </w:rPr>
              <w:t xml:space="preserve">го лингвистического университета. – 2014. </w:t>
            </w:r>
            <w:r w:rsidRPr="00F64400">
              <w:rPr>
                <w:snapToGrid w:val="0"/>
                <w:sz w:val="24"/>
                <w:szCs w:val="24"/>
              </w:rPr>
              <w:softHyphen/>
              <w:t xml:space="preserve"> № 1.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E662A4">
            <w:pPr>
              <w:spacing w:before="111" w:after="222"/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С.97-101</w:t>
            </w:r>
          </w:p>
        </w:tc>
      </w:tr>
      <w:tr w:rsidR="007E41AC" w:rsidRPr="00F64400" w:rsidTr="00DE2768">
        <w:trPr>
          <w:gridAfter w:val="1"/>
          <w:wAfter w:w="143" w:type="dxa"/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1D3406">
            <w:pPr>
              <w:jc w:val="both"/>
              <w:rPr>
                <w:snapToGrid w:val="0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9. L"/>
              </w:smartTagPr>
              <w:r w:rsidRPr="00F64400">
                <w:rPr>
                  <w:snapToGrid w:val="0"/>
                  <w:sz w:val="24"/>
                  <w:szCs w:val="24"/>
                </w:rPr>
                <w:t xml:space="preserve">9. </w:t>
              </w:r>
              <w:r w:rsidRPr="00F64400">
                <w:rPr>
                  <w:snapToGrid w:val="0"/>
                  <w:sz w:val="24"/>
                  <w:szCs w:val="24"/>
                  <w:lang w:val="en-US"/>
                </w:rPr>
                <w:t>L</w:t>
              </w:r>
            </w:smartTag>
            <w:r w:rsidRPr="00F64400">
              <w:rPr>
                <w:snapToGrid w:val="0"/>
                <w:sz w:val="24"/>
                <w:szCs w:val="24"/>
              </w:rPr>
              <w:t>.</w:t>
            </w:r>
            <w:r w:rsidRPr="00F64400">
              <w:rPr>
                <w:snapToGrid w:val="0"/>
                <w:sz w:val="24"/>
                <w:szCs w:val="24"/>
                <w:lang w:val="en-US"/>
              </w:rPr>
              <w:t>M</w:t>
            </w:r>
            <w:r w:rsidRPr="00F64400">
              <w:rPr>
                <w:snapToGrid w:val="0"/>
                <w:sz w:val="24"/>
                <w:szCs w:val="24"/>
              </w:rPr>
              <w:t>.</w:t>
            </w:r>
            <w:r w:rsidRPr="00F64400">
              <w:rPr>
                <w:snapToGrid w:val="0"/>
                <w:sz w:val="24"/>
                <w:szCs w:val="24"/>
                <w:lang w:val="en-US"/>
              </w:rPr>
              <w:t>Alekseeva</w:t>
            </w:r>
            <w:r w:rsidRPr="00F64400">
              <w:rPr>
                <w:snapToGrid w:val="0"/>
                <w:sz w:val="24"/>
                <w:szCs w:val="24"/>
              </w:rPr>
              <w:t xml:space="preserve">, </w:t>
            </w:r>
            <w:r w:rsidRPr="00F64400">
              <w:rPr>
                <w:snapToGrid w:val="0"/>
                <w:sz w:val="24"/>
                <w:szCs w:val="24"/>
                <w:lang w:val="en-US"/>
              </w:rPr>
              <w:t>A</w:t>
            </w:r>
            <w:r w:rsidRPr="00F64400">
              <w:rPr>
                <w:snapToGrid w:val="0"/>
                <w:sz w:val="24"/>
                <w:szCs w:val="24"/>
              </w:rPr>
              <w:t>.</w:t>
            </w:r>
            <w:r w:rsidRPr="00F64400">
              <w:rPr>
                <w:snapToGrid w:val="0"/>
                <w:sz w:val="24"/>
                <w:szCs w:val="24"/>
                <w:lang w:val="en-US"/>
              </w:rPr>
              <w:t>P</w:t>
            </w:r>
            <w:r w:rsidRPr="00F64400">
              <w:rPr>
                <w:snapToGrid w:val="0"/>
                <w:sz w:val="24"/>
                <w:szCs w:val="24"/>
              </w:rPr>
              <w:t>.</w:t>
            </w:r>
            <w:r w:rsidRPr="00F64400">
              <w:rPr>
                <w:snapToGrid w:val="0"/>
                <w:sz w:val="24"/>
                <w:szCs w:val="24"/>
                <w:lang w:val="en-US"/>
              </w:rPr>
              <w:t>Chudinov</w:t>
            </w:r>
            <w:r w:rsidRPr="00F64400">
              <w:rPr>
                <w:snapToGrid w:val="0"/>
                <w:sz w:val="24"/>
                <w:szCs w:val="24"/>
              </w:rPr>
              <w:t xml:space="preserve">, </w:t>
            </w:r>
            <w:r w:rsidRPr="00F64400">
              <w:rPr>
                <w:snapToGrid w:val="0"/>
                <w:sz w:val="24"/>
                <w:szCs w:val="24"/>
                <w:lang w:val="en-US"/>
              </w:rPr>
              <w:t>S</w:t>
            </w:r>
            <w:r w:rsidRPr="00F64400">
              <w:rPr>
                <w:snapToGrid w:val="0"/>
                <w:sz w:val="24"/>
                <w:szCs w:val="24"/>
              </w:rPr>
              <w:t>.</w:t>
            </w:r>
            <w:r w:rsidRPr="00F64400">
              <w:rPr>
                <w:snapToGrid w:val="0"/>
                <w:sz w:val="24"/>
                <w:szCs w:val="24"/>
                <w:lang w:val="en-US"/>
              </w:rPr>
              <w:t>L</w:t>
            </w:r>
            <w:r w:rsidRPr="00F64400">
              <w:rPr>
                <w:snapToGrid w:val="0"/>
                <w:sz w:val="24"/>
                <w:szCs w:val="24"/>
              </w:rPr>
              <w:t>.</w:t>
            </w:r>
            <w:r w:rsidRPr="00F64400">
              <w:rPr>
                <w:snapToGrid w:val="0"/>
                <w:sz w:val="24"/>
                <w:szCs w:val="24"/>
                <w:lang w:val="en-US"/>
              </w:rPr>
              <w:t>Mishlanova</w:t>
            </w:r>
            <w:r w:rsidRPr="00F64400">
              <w:rPr>
                <w:snapToGrid w:val="0"/>
                <w:sz w:val="24"/>
                <w:szCs w:val="24"/>
              </w:rPr>
              <w:t xml:space="preserve">, </w:t>
            </w:r>
            <w:r w:rsidRPr="00F64400">
              <w:rPr>
                <w:snapToGrid w:val="0"/>
                <w:sz w:val="24"/>
                <w:szCs w:val="24"/>
                <w:lang w:val="en-US"/>
              </w:rPr>
              <w:t>Ye</w:t>
            </w:r>
            <w:r w:rsidRPr="00F64400">
              <w:rPr>
                <w:snapToGrid w:val="0"/>
                <w:sz w:val="24"/>
                <w:szCs w:val="24"/>
              </w:rPr>
              <w:t>.</w:t>
            </w:r>
            <w:r w:rsidRPr="00F64400">
              <w:rPr>
                <w:snapToGrid w:val="0"/>
                <w:sz w:val="24"/>
                <w:szCs w:val="24"/>
                <w:lang w:val="en-US"/>
              </w:rPr>
              <w:t>A</w:t>
            </w:r>
            <w:r w:rsidRPr="00F64400">
              <w:rPr>
                <w:snapToGrid w:val="0"/>
                <w:sz w:val="24"/>
                <w:szCs w:val="24"/>
              </w:rPr>
              <w:t>.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F64400">
              <w:rPr>
                <w:snapToGrid w:val="0"/>
                <w:sz w:val="24"/>
                <w:szCs w:val="24"/>
                <w:lang w:val="en-US"/>
              </w:rPr>
              <w:t>Nakhimova</w:t>
            </w:r>
            <w:r w:rsidRPr="00F64400">
              <w:rPr>
                <w:snapToGrid w:val="0"/>
                <w:sz w:val="24"/>
                <w:szCs w:val="24"/>
              </w:rPr>
              <w:t xml:space="preserve">. </w:t>
            </w:r>
            <w:r w:rsidRPr="00F64400">
              <w:rPr>
                <w:snapToGrid w:val="0"/>
                <w:sz w:val="24"/>
                <w:szCs w:val="24"/>
                <w:lang w:val="en-US"/>
              </w:rPr>
              <w:t xml:space="preserve">Research of metaphor in the Ural linguistic school.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1D3406">
            <w:pPr>
              <w:spacing w:after="222"/>
              <w:rPr>
                <w:snapToGrid w:val="0"/>
                <w:sz w:val="24"/>
                <w:szCs w:val="24"/>
              </w:rPr>
            </w:pPr>
            <w:r w:rsidRPr="00F64400">
              <w:rPr>
                <w:snapToGrid w:val="0"/>
                <w:sz w:val="24"/>
                <w:szCs w:val="24"/>
              </w:rPr>
              <w:t>печат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4F66FF" w:rsidRDefault="007E41AC" w:rsidP="001D3406">
            <w:pPr>
              <w:rPr>
                <w:snapToGrid w:val="0"/>
                <w:sz w:val="24"/>
                <w:szCs w:val="24"/>
                <w:lang w:val="en-US"/>
              </w:rPr>
            </w:pPr>
            <w:r w:rsidRPr="00F64400">
              <w:rPr>
                <w:snapToGrid w:val="0"/>
                <w:sz w:val="24"/>
                <w:szCs w:val="24"/>
                <w:lang w:val="en-US"/>
              </w:rPr>
              <w:t>Life</w:t>
            </w:r>
            <w:r w:rsidRPr="004F66FF">
              <w:rPr>
                <w:snapToGrid w:val="0"/>
                <w:sz w:val="24"/>
                <w:szCs w:val="24"/>
                <w:lang w:val="en-US"/>
              </w:rPr>
              <w:t xml:space="preserve"> </w:t>
            </w:r>
            <w:r w:rsidRPr="00F64400">
              <w:rPr>
                <w:snapToGrid w:val="0"/>
                <w:sz w:val="24"/>
                <w:szCs w:val="24"/>
                <w:lang w:val="en-US"/>
              </w:rPr>
              <w:t>Science</w:t>
            </w:r>
            <w:r w:rsidRPr="004F66FF">
              <w:rPr>
                <w:snapToGrid w:val="0"/>
                <w:sz w:val="24"/>
                <w:szCs w:val="24"/>
                <w:lang w:val="en-US"/>
              </w:rPr>
              <w:t xml:space="preserve"> </w:t>
            </w:r>
            <w:r w:rsidRPr="00F64400">
              <w:rPr>
                <w:snapToGrid w:val="0"/>
                <w:sz w:val="24"/>
                <w:szCs w:val="24"/>
                <w:lang w:val="en-US"/>
              </w:rPr>
              <w:t>Journal</w:t>
            </w:r>
            <w:r w:rsidRPr="004F66FF">
              <w:rPr>
                <w:snapToGrid w:val="0"/>
                <w:sz w:val="24"/>
                <w:szCs w:val="24"/>
                <w:lang w:val="en-US"/>
              </w:rPr>
              <w:t xml:space="preserve"> 2014, 11 (12)</w:t>
            </w:r>
          </w:p>
          <w:p w:rsidR="007E41AC" w:rsidRPr="004F66FF" w:rsidRDefault="007E41AC" w:rsidP="001D3406">
            <w:pPr>
              <w:rPr>
                <w:snapToGrid w:val="0"/>
                <w:sz w:val="24"/>
                <w:szCs w:val="24"/>
                <w:lang w:val="en-US"/>
              </w:rPr>
            </w:pPr>
            <w:r w:rsidRPr="00F64400">
              <w:rPr>
                <w:snapToGrid w:val="0"/>
                <w:sz w:val="24"/>
                <w:szCs w:val="24"/>
                <w:lang w:val="en-US"/>
              </w:rPr>
              <w:t>JSSN</w:t>
            </w:r>
            <w:r w:rsidRPr="004F66FF">
              <w:rPr>
                <w:snapToGrid w:val="0"/>
                <w:sz w:val="24"/>
                <w:szCs w:val="24"/>
                <w:lang w:val="en-US"/>
              </w:rPr>
              <w:t>: 1097-8135.</w:t>
            </w:r>
          </w:p>
          <w:p w:rsidR="007E41AC" w:rsidRPr="004F66FF" w:rsidRDefault="007E41AC" w:rsidP="001D3406">
            <w:pPr>
              <w:rPr>
                <w:snapToGrid w:val="0"/>
                <w:sz w:val="24"/>
                <w:szCs w:val="24"/>
                <w:lang w:val="en-US"/>
              </w:rPr>
            </w:pPr>
            <w:r w:rsidRPr="00F64400">
              <w:rPr>
                <w:snapToGrid w:val="0"/>
                <w:sz w:val="24"/>
                <w:szCs w:val="24"/>
              </w:rPr>
              <w:t>Журнал</w:t>
            </w:r>
            <w:r w:rsidRPr="004F66FF">
              <w:rPr>
                <w:snapToGrid w:val="0"/>
                <w:sz w:val="24"/>
                <w:szCs w:val="24"/>
                <w:lang w:val="en-US"/>
              </w:rPr>
              <w:t xml:space="preserve"> </w:t>
            </w:r>
            <w:r w:rsidRPr="00F64400">
              <w:rPr>
                <w:snapToGrid w:val="0"/>
                <w:sz w:val="24"/>
                <w:szCs w:val="24"/>
              </w:rPr>
              <w:t>из</w:t>
            </w:r>
            <w:r w:rsidRPr="004F66FF">
              <w:rPr>
                <w:snapToGrid w:val="0"/>
                <w:sz w:val="24"/>
                <w:szCs w:val="24"/>
                <w:lang w:val="en-US"/>
              </w:rPr>
              <w:t xml:space="preserve"> </w:t>
            </w:r>
            <w:r w:rsidRPr="00F64400">
              <w:rPr>
                <w:snapToGrid w:val="0"/>
                <w:sz w:val="24"/>
                <w:szCs w:val="24"/>
              </w:rPr>
              <w:t>списка</w:t>
            </w:r>
            <w:r w:rsidRPr="004F66FF">
              <w:rPr>
                <w:snapToGrid w:val="0"/>
                <w:sz w:val="24"/>
                <w:szCs w:val="24"/>
                <w:lang w:val="en-US"/>
              </w:rPr>
              <w:t xml:space="preserve"> </w:t>
            </w:r>
            <w:r w:rsidRPr="00F64400">
              <w:rPr>
                <w:snapToGrid w:val="0"/>
                <w:sz w:val="24"/>
                <w:szCs w:val="24"/>
                <w:lang w:val="en-US"/>
              </w:rPr>
              <w:t>Scopus</w:t>
            </w:r>
          </w:p>
          <w:p w:rsidR="007E41AC" w:rsidRPr="004F66FF" w:rsidRDefault="007E41AC" w:rsidP="001D3406">
            <w:pPr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1D3406">
            <w:pPr>
              <w:spacing w:before="111" w:after="222"/>
              <w:rPr>
                <w:snapToGrid w:val="0"/>
                <w:sz w:val="24"/>
                <w:szCs w:val="24"/>
                <w:lang w:val="en-US"/>
              </w:rPr>
            </w:pPr>
            <w:r w:rsidRPr="00F64400">
              <w:rPr>
                <w:snapToGrid w:val="0"/>
                <w:sz w:val="24"/>
                <w:szCs w:val="24"/>
                <w:lang w:val="en-US"/>
              </w:rPr>
              <w:t>P</w:t>
            </w:r>
            <w:r w:rsidRPr="00F64400">
              <w:rPr>
                <w:snapToGrid w:val="0"/>
                <w:sz w:val="24"/>
                <w:szCs w:val="24"/>
              </w:rPr>
              <w:t>.</w:t>
            </w:r>
            <w:r w:rsidRPr="00F64400">
              <w:rPr>
                <w:snapToGrid w:val="0"/>
                <w:sz w:val="24"/>
                <w:szCs w:val="24"/>
                <w:lang w:val="en-US"/>
              </w:rPr>
              <w:t>315</w:t>
            </w:r>
            <w:r w:rsidRPr="00F64400">
              <w:rPr>
                <w:snapToGrid w:val="0"/>
                <w:sz w:val="24"/>
                <w:szCs w:val="24"/>
              </w:rPr>
              <w:t>-</w:t>
            </w:r>
            <w:r w:rsidRPr="00F64400">
              <w:rPr>
                <w:snapToGrid w:val="0"/>
                <w:sz w:val="24"/>
                <w:szCs w:val="24"/>
                <w:lang w:val="en-US"/>
              </w:rPr>
              <w:t>319</w:t>
            </w:r>
          </w:p>
        </w:tc>
      </w:tr>
      <w:tr w:rsidR="007E41AC" w:rsidRPr="00F64400" w:rsidTr="00DE2768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4F66FF" w:rsidRDefault="007E41AC" w:rsidP="00F81BED">
            <w:pPr>
              <w:ind w:firstLine="34"/>
              <w:rPr>
                <w:sz w:val="24"/>
                <w:szCs w:val="24"/>
              </w:rPr>
            </w:pPr>
            <w:r w:rsidRPr="004F66FF">
              <w:rPr>
                <w:sz w:val="24"/>
                <w:szCs w:val="24"/>
              </w:rPr>
              <w:t>10.Нахимова Е.А. Использование корпусной методологии при с</w:t>
            </w:r>
            <w:r w:rsidRPr="004F66FF">
              <w:rPr>
                <w:sz w:val="24"/>
                <w:szCs w:val="24"/>
              </w:rPr>
              <w:t>о</w:t>
            </w:r>
            <w:r w:rsidRPr="004F66FF">
              <w:rPr>
                <w:sz w:val="24"/>
                <w:szCs w:val="24"/>
              </w:rPr>
              <w:t>поставительном изучении прец</w:t>
            </w:r>
            <w:r w:rsidRPr="004F66FF">
              <w:rPr>
                <w:sz w:val="24"/>
                <w:szCs w:val="24"/>
              </w:rPr>
              <w:t>е</w:t>
            </w:r>
            <w:r w:rsidRPr="004F66FF">
              <w:rPr>
                <w:sz w:val="24"/>
                <w:szCs w:val="24"/>
              </w:rPr>
              <w:t xml:space="preserve">дентных имен.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4F66FF" w:rsidRDefault="007E41AC" w:rsidP="00F81BED">
            <w:pPr>
              <w:rPr>
                <w:sz w:val="24"/>
                <w:szCs w:val="24"/>
              </w:rPr>
            </w:pPr>
            <w:r w:rsidRPr="004F66FF">
              <w:rPr>
                <w:sz w:val="24"/>
                <w:szCs w:val="24"/>
              </w:rPr>
              <w:t>Печат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0D5B32" w:rsidRDefault="007E41AC" w:rsidP="00F81BED">
            <w:pPr>
              <w:pStyle w:val="Header"/>
              <w:rPr>
                <w:bCs/>
                <w:snapToGrid w:val="0"/>
              </w:rPr>
            </w:pPr>
            <w:r w:rsidRPr="000D5B32">
              <w:t>Политическая лингвистика. – Екатери</w:t>
            </w:r>
            <w:r w:rsidRPr="000D5B32">
              <w:t>н</w:t>
            </w:r>
            <w:r w:rsidRPr="000D5B32">
              <w:t>бург – 2013. - №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EB0529" w:rsidRDefault="007E41AC" w:rsidP="00F81BE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С.48-56</w:t>
            </w:r>
          </w:p>
        </w:tc>
        <w:tc>
          <w:tcPr>
            <w:tcW w:w="143" w:type="dxa"/>
          </w:tcPr>
          <w:p w:rsidR="007E41AC" w:rsidRPr="00EB0529" w:rsidRDefault="007E41AC" w:rsidP="00F81BED">
            <w:pPr>
              <w:jc w:val="center"/>
            </w:pPr>
          </w:p>
        </w:tc>
      </w:tr>
      <w:tr w:rsidR="007E41AC" w:rsidRPr="00F64400" w:rsidTr="00DE2768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C701FC" w:rsidRDefault="007E41AC" w:rsidP="00F81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Нахимова Е.А. </w:t>
            </w:r>
            <w:r w:rsidRPr="00C701FC">
              <w:rPr>
                <w:sz w:val="24"/>
                <w:szCs w:val="24"/>
              </w:rPr>
              <w:t xml:space="preserve">Прецедентное имя </w:t>
            </w:r>
            <w:r w:rsidRPr="00C701FC">
              <w:rPr>
                <w:i/>
                <w:sz w:val="24"/>
                <w:szCs w:val="24"/>
              </w:rPr>
              <w:t xml:space="preserve">Пиночет </w:t>
            </w:r>
            <w:r w:rsidRPr="00C701FC">
              <w:rPr>
                <w:sz w:val="24"/>
                <w:szCs w:val="24"/>
              </w:rPr>
              <w:t>в современных ро</w:t>
            </w:r>
            <w:r w:rsidRPr="00C701FC">
              <w:rPr>
                <w:sz w:val="24"/>
                <w:szCs w:val="24"/>
              </w:rPr>
              <w:t>с</w:t>
            </w:r>
            <w:r w:rsidRPr="00C701FC">
              <w:rPr>
                <w:sz w:val="24"/>
                <w:szCs w:val="24"/>
              </w:rPr>
              <w:t xml:space="preserve">сийских СМИ.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C701FC" w:rsidRDefault="007E41AC" w:rsidP="00F81BED">
            <w:pPr>
              <w:rPr>
                <w:sz w:val="24"/>
                <w:szCs w:val="24"/>
              </w:rPr>
            </w:pPr>
            <w:r w:rsidRPr="00C701FC">
              <w:rPr>
                <w:sz w:val="24"/>
                <w:szCs w:val="24"/>
              </w:rPr>
              <w:t>Печат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C701FC" w:rsidRDefault="007E41AC" w:rsidP="00F81BED">
            <w:pPr>
              <w:rPr>
                <w:sz w:val="24"/>
                <w:szCs w:val="24"/>
              </w:rPr>
            </w:pPr>
            <w:r w:rsidRPr="00C701FC">
              <w:rPr>
                <w:sz w:val="24"/>
                <w:szCs w:val="24"/>
              </w:rPr>
              <w:t>Политическая лингвистика. – Екатери</w:t>
            </w:r>
            <w:r w:rsidRPr="00C701FC">
              <w:rPr>
                <w:sz w:val="24"/>
                <w:szCs w:val="24"/>
              </w:rPr>
              <w:t>н</w:t>
            </w:r>
            <w:r w:rsidRPr="00C701FC">
              <w:rPr>
                <w:sz w:val="24"/>
                <w:szCs w:val="24"/>
              </w:rPr>
              <w:t xml:space="preserve">бург – 2013. - № 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C701FC" w:rsidRDefault="007E41AC" w:rsidP="00F81BE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С.36-40</w:t>
            </w:r>
          </w:p>
        </w:tc>
        <w:tc>
          <w:tcPr>
            <w:tcW w:w="143" w:type="dxa"/>
          </w:tcPr>
          <w:p w:rsidR="007E41AC" w:rsidRPr="001016ED" w:rsidRDefault="007E41AC" w:rsidP="00F81BED">
            <w:pPr>
              <w:jc w:val="center"/>
              <w:rPr>
                <w:highlight w:val="red"/>
              </w:rPr>
            </w:pPr>
          </w:p>
        </w:tc>
      </w:tr>
      <w:tr w:rsidR="007E41AC" w:rsidRPr="00F64400" w:rsidTr="00DE2768">
        <w:trPr>
          <w:gridAfter w:val="1"/>
          <w:wAfter w:w="143" w:type="dxa"/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BB1BAB" w:rsidRDefault="007E41AC" w:rsidP="00E662A4">
            <w:pPr>
              <w:jc w:val="both"/>
              <w:rPr>
                <w:b/>
                <w:snapToGrid w:val="0"/>
                <w:sz w:val="24"/>
                <w:szCs w:val="24"/>
              </w:rPr>
            </w:pPr>
            <w:r w:rsidRPr="00BB1BAB">
              <w:rPr>
                <w:sz w:val="24"/>
                <w:szCs w:val="24"/>
              </w:rPr>
              <w:t>12.Шустрова Е. В</w:t>
            </w:r>
            <w:r w:rsidRPr="00BB1BAB">
              <w:rPr>
                <w:i/>
                <w:sz w:val="24"/>
                <w:szCs w:val="24"/>
              </w:rPr>
              <w:t>.</w:t>
            </w:r>
            <w:r w:rsidRPr="00BB1BAB">
              <w:rPr>
                <w:sz w:val="24"/>
                <w:szCs w:val="24"/>
              </w:rPr>
              <w:t xml:space="preserve"> Стереотипные образы афроамериканцев в амер</w:t>
            </w:r>
            <w:r w:rsidRPr="00BB1BAB">
              <w:rPr>
                <w:sz w:val="24"/>
                <w:szCs w:val="24"/>
              </w:rPr>
              <w:t>и</w:t>
            </w:r>
            <w:r w:rsidRPr="00BB1BAB">
              <w:rPr>
                <w:sz w:val="24"/>
                <w:szCs w:val="24"/>
              </w:rPr>
              <w:t>канской графике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BB1BAB" w:rsidRDefault="007E41AC" w:rsidP="00E662A4">
            <w:pPr>
              <w:spacing w:after="222"/>
              <w:rPr>
                <w:b/>
                <w:snapToGrid w:val="0"/>
                <w:sz w:val="24"/>
                <w:szCs w:val="24"/>
              </w:rPr>
            </w:pPr>
            <w:r w:rsidRPr="00C701FC">
              <w:rPr>
                <w:sz w:val="24"/>
                <w:szCs w:val="24"/>
              </w:rPr>
              <w:t>Печат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BB1BAB" w:rsidRDefault="007E41AC" w:rsidP="00BB1BAB">
            <w:pPr>
              <w:rPr>
                <w:b/>
                <w:snapToGrid w:val="0"/>
                <w:sz w:val="24"/>
                <w:szCs w:val="24"/>
                <w:highlight w:val="green"/>
              </w:rPr>
            </w:pPr>
            <w:r w:rsidRPr="00BB1BAB">
              <w:rPr>
                <w:sz w:val="24"/>
                <w:szCs w:val="24"/>
              </w:rPr>
              <w:t xml:space="preserve">Политическая лингвистика </w:t>
            </w:r>
            <w:r w:rsidRPr="00BB1BAB">
              <w:rPr>
                <w:sz w:val="24"/>
                <w:szCs w:val="24"/>
              </w:rPr>
              <w:softHyphen/>
              <w:t>- Екатери</w:t>
            </w:r>
            <w:r w:rsidRPr="00BB1BAB">
              <w:rPr>
                <w:sz w:val="24"/>
                <w:szCs w:val="24"/>
              </w:rPr>
              <w:t>н</w:t>
            </w:r>
            <w:r w:rsidRPr="00BB1BAB">
              <w:rPr>
                <w:sz w:val="24"/>
                <w:szCs w:val="24"/>
              </w:rPr>
              <w:t>бург 2012. - №. 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64400" w:rsidRDefault="007E41AC" w:rsidP="00E662A4">
            <w:pPr>
              <w:spacing w:before="111" w:after="222"/>
              <w:rPr>
                <w:b/>
                <w:snapToGrid w:val="0"/>
                <w:sz w:val="24"/>
                <w:szCs w:val="24"/>
                <w:lang w:val="en-US"/>
              </w:rPr>
            </w:pPr>
            <w:r w:rsidRPr="002321C8">
              <w:rPr>
                <w:sz w:val="19"/>
                <w:szCs w:val="19"/>
              </w:rPr>
              <w:t>С. 176—199.</w:t>
            </w:r>
          </w:p>
        </w:tc>
      </w:tr>
      <w:tr w:rsidR="007E41AC" w:rsidRPr="00F64400" w:rsidTr="00DE2768">
        <w:trPr>
          <w:gridAfter w:val="1"/>
          <w:wAfter w:w="143" w:type="dxa"/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BB1BAB" w:rsidRDefault="007E41AC" w:rsidP="00F9240B">
            <w:pPr>
              <w:jc w:val="both"/>
              <w:rPr>
                <w:b/>
                <w:snapToGrid w:val="0"/>
                <w:sz w:val="24"/>
                <w:szCs w:val="24"/>
              </w:rPr>
            </w:pPr>
            <w:r w:rsidRPr="00BB1BAB">
              <w:rPr>
                <w:sz w:val="24"/>
                <w:szCs w:val="24"/>
              </w:rPr>
              <w:t>13. Шустрова Е. В.</w:t>
            </w:r>
            <w:r w:rsidRPr="00BB1BAB">
              <w:rPr>
                <w:bCs/>
                <w:sz w:val="24"/>
                <w:szCs w:val="24"/>
              </w:rPr>
              <w:t xml:space="preserve"> Проявление основных архетипических образов в американской политической к</w:t>
            </w:r>
            <w:r w:rsidRPr="00BB1BAB">
              <w:rPr>
                <w:bCs/>
                <w:sz w:val="24"/>
                <w:szCs w:val="24"/>
              </w:rPr>
              <w:t>а</w:t>
            </w:r>
            <w:r w:rsidRPr="00BB1BAB">
              <w:rPr>
                <w:bCs/>
                <w:sz w:val="24"/>
                <w:szCs w:val="24"/>
              </w:rPr>
              <w:t>рикатуре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BB1BAB" w:rsidRDefault="007E41AC" w:rsidP="00E662A4">
            <w:pPr>
              <w:spacing w:after="222"/>
              <w:rPr>
                <w:b/>
                <w:snapToGrid w:val="0"/>
                <w:sz w:val="24"/>
                <w:szCs w:val="24"/>
              </w:rPr>
            </w:pPr>
            <w:r w:rsidRPr="00C701FC">
              <w:rPr>
                <w:sz w:val="24"/>
                <w:szCs w:val="24"/>
              </w:rPr>
              <w:t>Печат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BB1BAB" w:rsidRDefault="007E41AC" w:rsidP="00BB1BAB">
            <w:pPr>
              <w:rPr>
                <w:b/>
                <w:snapToGrid w:val="0"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Политическая лингвистика. </w:t>
            </w:r>
            <w:r w:rsidRPr="00BB1BAB">
              <w:rPr>
                <w:sz w:val="24"/>
                <w:szCs w:val="24"/>
              </w:rPr>
              <w:t>- Екатери</w:t>
            </w:r>
            <w:r w:rsidRPr="00BB1BAB">
              <w:rPr>
                <w:sz w:val="24"/>
                <w:szCs w:val="24"/>
              </w:rPr>
              <w:t>н</w:t>
            </w:r>
            <w:r w:rsidRPr="00BB1BAB">
              <w:rPr>
                <w:sz w:val="24"/>
                <w:szCs w:val="24"/>
              </w:rPr>
              <w:t xml:space="preserve">бург 2013. - №. 1.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BB1BAB" w:rsidRDefault="007E41AC" w:rsidP="00E662A4">
            <w:pPr>
              <w:spacing w:before="111" w:after="222"/>
              <w:rPr>
                <w:b/>
                <w:snapToGrid w:val="0"/>
                <w:sz w:val="24"/>
                <w:szCs w:val="24"/>
              </w:rPr>
            </w:pPr>
            <w:r w:rsidRPr="00BB1BAB">
              <w:rPr>
                <w:sz w:val="24"/>
                <w:szCs w:val="24"/>
              </w:rPr>
              <w:t>С. 39—58.</w:t>
            </w:r>
          </w:p>
        </w:tc>
      </w:tr>
      <w:tr w:rsidR="007E41AC" w:rsidRPr="00BB1BAB" w:rsidTr="00DE2768">
        <w:trPr>
          <w:gridAfter w:val="1"/>
          <w:wAfter w:w="143" w:type="dxa"/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9240B" w:rsidRDefault="007E41AC" w:rsidP="00DE2768">
            <w:pPr>
              <w:rPr>
                <w:sz w:val="24"/>
                <w:szCs w:val="24"/>
              </w:rPr>
            </w:pPr>
            <w:r w:rsidRPr="00F9240B">
              <w:rPr>
                <w:sz w:val="24"/>
                <w:szCs w:val="24"/>
              </w:rPr>
              <w:t>14.</w:t>
            </w:r>
            <w:r w:rsidRPr="00F9240B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F9240B">
              <w:rPr>
                <w:rFonts w:cs="Arial"/>
                <w:sz w:val="24"/>
                <w:szCs w:val="24"/>
              </w:rPr>
              <w:t>Руженцева Н. Б. Адаптацио</w:t>
            </w:r>
            <w:r w:rsidRPr="00F9240B">
              <w:rPr>
                <w:rFonts w:cs="Arial"/>
                <w:sz w:val="24"/>
                <w:szCs w:val="24"/>
              </w:rPr>
              <w:t>н</w:t>
            </w:r>
            <w:r w:rsidRPr="00F9240B">
              <w:rPr>
                <w:rFonts w:cs="Arial"/>
                <w:sz w:val="24"/>
                <w:szCs w:val="24"/>
              </w:rPr>
              <w:t>ная стратегия и фактор адресата в газетно-журнальном и политич</w:t>
            </w:r>
            <w:r w:rsidRPr="00F9240B">
              <w:rPr>
                <w:rFonts w:cs="Arial"/>
                <w:sz w:val="24"/>
                <w:szCs w:val="24"/>
              </w:rPr>
              <w:t>е</w:t>
            </w:r>
            <w:r w:rsidRPr="00F9240B">
              <w:rPr>
                <w:rFonts w:cs="Arial"/>
                <w:sz w:val="24"/>
                <w:szCs w:val="24"/>
              </w:rPr>
              <w:t>ском дискурсах: заголовочный комплекс и основной текст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BB1BAB" w:rsidRDefault="007E41AC" w:rsidP="004578E8">
            <w:pPr>
              <w:spacing w:after="222"/>
              <w:rPr>
                <w:b/>
                <w:snapToGrid w:val="0"/>
                <w:sz w:val="24"/>
                <w:szCs w:val="24"/>
              </w:rPr>
            </w:pPr>
            <w:r w:rsidRPr="00C701FC">
              <w:rPr>
                <w:sz w:val="24"/>
                <w:szCs w:val="24"/>
              </w:rPr>
              <w:t>Печат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9240B" w:rsidRDefault="007E41AC" w:rsidP="00DE2768">
            <w:pPr>
              <w:rPr>
                <w:sz w:val="24"/>
                <w:szCs w:val="24"/>
              </w:rPr>
            </w:pPr>
            <w:r w:rsidRPr="00BB1BAB">
              <w:rPr>
                <w:sz w:val="24"/>
                <w:szCs w:val="24"/>
              </w:rPr>
              <w:t>Политическая лингвистика</w:t>
            </w:r>
            <w:r>
              <w:rPr>
                <w:sz w:val="24"/>
                <w:szCs w:val="24"/>
              </w:rPr>
              <w:t>.</w:t>
            </w:r>
            <w:r w:rsidRPr="00BB1BAB">
              <w:rPr>
                <w:sz w:val="24"/>
                <w:szCs w:val="24"/>
              </w:rPr>
              <w:t xml:space="preserve"> - Екате</w:t>
            </w:r>
            <w:r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бург 2012</w:t>
            </w:r>
            <w:r w:rsidRPr="00BB1BAB">
              <w:rPr>
                <w:sz w:val="24"/>
                <w:szCs w:val="24"/>
              </w:rPr>
              <w:t>. - №. 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1AC" w:rsidRPr="00F9240B" w:rsidRDefault="007E41AC" w:rsidP="004578E8">
            <w:pPr>
              <w:spacing w:before="111" w:after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С.51-57</w:t>
            </w:r>
          </w:p>
        </w:tc>
      </w:tr>
    </w:tbl>
    <w:p w:rsidR="007E41AC" w:rsidRPr="00F64400" w:rsidRDefault="007E41AC" w:rsidP="00DE2768">
      <w:pPr>
        <w:tabs>
          <w:tab w:val="left" w:pos="914"/>
        </w:tabs>
        <w:rPr>
          <w:b/>
          <w:sz w:val="24"/>
          <w:szCs w:val="24"/>
        </w:rPr>
      </w:pPr>
    </w:p>
    <w:sectPr w:rsidR="007E41AC" w:rsidRPr="00F64400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1AC" w:rsidRDefault="007E41AC">
      <w:r>
        <w:separator/>
      </w:r>
    </w:p>
  </w:endnote>
  <w:endnote w:type="continuationSeparator" w:id="0">
    <w:p w:rsidR="007E41AC" w:rsidRDefault="007E4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1AC" w:rsidRDefault="007E41AC">
      <w:r>
        <w:separator/>
      </w:r>
    </w:p>
  </w:footnote>
  <w:footnote w:type="continuationSeparator" w:id="0">
    <w:p w:rsidR="007E41AC" w:rsidRDefault="007E41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5C92"/>
    <w:multiLevelType w:val="hybridMultilevel"/>
    <w:tmpl w:val="4078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D432BD"/>
    <w:multiLevelType w:val="hybridMultilevel"/>
    <w:tmpl w:val="4920E556"/>
    <w:lvl w:ilvl="0" w:tplc="E6306E70">
      <w:start w:val="1"/>
      <w:numFmt w:val="decimal"/>
      <w:lvlRestart w:val="0"/>
      <w:lvlText w:val="%1."/>
      <w:lvlJc w:val="left"/>
      <w:pPr>
        <w:ind w:left="890" w:hanging="36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D5B32"/>
    <w:rsid w:val="000D63CE"/>
    <w:rsid w:val="001016ED"/>
    <w:rsid w:val="001112F4"/>
    <w:rsid w:val="00137896"/>
    <w:rsid w:val="001813E1"/>
    <w:rsid w:val="001D3406"/>
    <w:rsid w:val="002321C8"/>
    <w:rsid w:val="002D539C"/>
    <w:rsid w:val="00397AD2"/>
    <w:rsid w:val="00414AB9"/>
    <w:rsid w:val="004578E8"/>
    <w:rsid w:val="004A4E27"/>
    <w:rsid w:val="004F1608"/>
    <w:rsid w:val="004F66FF"/>
    <w:rsid w:val="0057047B"/>
    <w:rsid w:val="00574870"/>
    <w:rsid w:val="00641AA3"/>
    <w:rsid w:val="00657225"/>
    <w:rsid w:val="00735F47"/>
    <w:rsid w:val="007900EC"/>
    <w:rsid w:val="007E0FBE"/>
    <w:rsid w:val="007E41AC"/>
    <w:rsid w:val="009A0F63"/>
    <w:rsid w:val="00A32E25"/>
    <w:rsid w:val="00B71F7E"/>
    <w:rsid w:val="00BB1BAB"/>
    <w:rsid w:val="00BB5AF9"/>
    <w:rsid w:val="00BF269F"/>
    <w:rsid w:val="00C701FC"/>
    <w:rsid w:val="00CE754A"/>
    <w:rsid w:val="00D4731A"/>
    <w:rsid w:val="00DA22A4"/>
    <w:rsid w:val="00DE2768"/>
    <w:rsid w:val="00E473ED"/>
    <w:rsid w:val="00E662A4"/>
    <w:rsid w:val="00E928CD"/>
    <w:rsid w:val="00EB0529"/>
    <w:rsid w:val="00F12458"/>
    <w:rsid w:val="00F64400"/>
    <w:rsid w:val="00F81BED"/>
    <w:rsid w:val="00F9240B"/>
    <w:rsid w:val="00FE5BB5"/>
    <w:rsid w:val="00FE6079"/>
    <w:rsid w:val="00FF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4F66F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66FF"/>
    <w:rPr>
      <w:sz w:val="24"/>
    </w:rPr>
  </w:style>
  <w:style w:type="paragraph" w:styleId="ListParagraph">
    <w:name w:val="List Paragraph"/>
    <w:basedOn w:val="Normal"/>
    <w:uiPriority w:val="99"/>
    <w:qFormat/>
    <w:rsid w:val="00BB1BA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446</Words>
  <Characters>2544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5</cp:revision>
  <cp:lastPrinted>2014-11-21T10:35:00Z</cp:lastPrinted>
  <dcterms:created xsi:type="dcterms:W3CDTF">2014-11-21T10:31:00Z</dcterms:created>
  <dcterms:modified xsi:type="dcterms:W3CDTF">2014-12-02T10:13:00Z</dcterms:modified>
</cp:coreProperties>
</file>