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D" w:rsidRPr="004C1CC0" w:rsidRDefault="00BA288D" w:rsidP="00E17C6B">
      <w:pPr>
        <w:jc w:val="center"/>
        <w:rPr>
          <w:b/>
        </w:rPr>
      </w:pPr>
      <w:r w:rsidRPr="004C1CC0">
        <w:rPr>
          <w:b/>
        </w:rPr>
        <w:t>СВЕДЕНИЯ</w:t>
      </w:r>
    </w:p>
    <w:p w:rsidR="00BA288D" w:rsidRPr="006B534E" w:rsidRDefault="00BA288D" w:rsidP="00E17C6B">
      <w:pPr>
        <w:jc w:val="center"/>
        <w:rPr>
          <w:b/>
          <w:lang w:val="en-US"/>
        </w:rPr>
      </w:pPr>
      <w:r w:rsidRPr="004C1CC0">
        <w:rPr>
          <w:b/>
        </w:rPr>
        <w:t>об официальном оппоненте</w:t>
      </w:r>
    </w:p>
    <w:tbl>
      <w:tblPr>
        <w:tblW w:w="10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860"/>
        <w:gridCol w:w="2160"/>
        <w:gridCol w:w="1440"/>
      </w:tblGrid>
      <w:tr w:rsidR="00BA288D" w:rsidRPr="004C1CC0" w:rsidTr="006B534E">
        <w:tc>
          <w:tcPr>
            <w:tcW w:w="2268" w:type="dxa"/>
          </w:tcPr>
          <w:p w:rsidR="00BA288D" w:rsidRPr="004C1CC0" w:rsidRDefault="00BA288D" w:rsidP="00E17C6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C1CC0">
              <w:t>Фамилия, Имя, Отчество (полностью)</w:t>
            </w:r>
          </w:p>
        </w:tc>
        <w:tc>
          <w:tcPr>
            <w:tcW w:w="4860" w:type="dxa"/>
          </w:tcPr>
          <w:p w:rsidR="00BA288D" w:rsidRPr="004C1CC0" w:rsidRDefault="00BA288D" w:rsidP="00E17C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CC0">
              <w:t>Место основной  работы –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160" w:type="dxa"/>
          </w:tcPr>
          <w:p w:rsidR="00BA288D" w:rsidRPr="004C1CC0" w:rsidRDefault="00BA288D" w:rsidP="00E17C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CC0"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440" w:type="dxa"/>
          </w:tcPr>
          <w:p w:rsidR="00BA288D" w:rsidRPr="004C1CC0" w:rsidRDefault="00BA288D" w:rsidP="00E17C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CC0">
              <w:t>Ученое звание (по специальности или по кафедре)</w:t>
            </w:r>
          </w:p>
        </w:tc>
      </w:tr>
      <w:tr w:rsidR="00BA288D" w:rsidRPr="004C1CC0" w:rsidTr="006B534E">
        <w:tc>
          <w:tcPr>
            <w:tcW w:w="2268" w:type="dxa"/>
          </w:tcPr>
          <w:p w:rsidR="00BA288D" w:rsidRPr="004C1CC0" w:rsidRDefault="00BA288D" w:rsidP="00E17C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Синякова Людмила Николаевна</w:t>
            </w:r>
            <w:r w:rsidRPr="004C1CC0">
              <w:t xml:space="preserve"> </w:t>
            </w:r>
          </w:p>
        </w:tc>
        <w:tc>
          <w:tcPr>
            <w:tcW w:w="4860" w:type="dxa"/>
          </w:tcPr>
          <w:p w:rsidR="00BA288D" w:rsidRPr="00E17C6B" w:rsidRDefault="00BA288D" w:rsidP="00E17C6B">
            <w:pPr>
              <w:overflowPunct w:val="0"/>
              <w:autoSpaceDE w:val="0"/>
              <w:autoSpaceDN w:val="0"/>
              <w:adjustRightInd w:val="0"/>
            </w:pPr>
            <w:r>
              <w:t>Ф</w:t>
            </w:r>
            <w:r w:rsidRPr="00E17C6B">
              <w:t>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университет».</w:t>
            </w:r>
            <w:r>
              <w:t xml:space="preserve"> ФГАОУ ВО НГУ.</w:t>
            </w:r>
          </w:p>
          <w:p w:rsidR="00BA288D" w:rsidRPr="00E17C6B" w:rsidRDefault="00BA288D" w:rsidP="00E17C6B">
            <w:pPr>
              <w:overflowPunct w:val="0"/>
              <w:autoSpaceDE w:val="0"/>
              <w:autoSpaceDN w:val="0"/>
              <w:adjustRightInd w:val="0"/>
            </w:pPr>
            <w:r w:rsidRPr="00E17C6B">
              <w:t>630090, Новосибирская область, г.</w:t>
            </w:r>
            <w:r>
              <w:t xml:space="preserve"> </w:t>
            </w:r>
            <w:r w:rsidRPr="00E17C6B">
              <w:t>Новосибирск, ул. Пирогова, 2</w:t>
            </w:r>
          </w:p>
          <w:p w:rsidR="00BA288D" w:rsidRPr="00B47976" w:rsidRDefault="00BA288D" w:rsidP="00B47976">
            <w:pPr>
              <w:overflowPunct w:val="0"/>
              <w:autoSpaceDE w:val="0"/>
              <w:autoSpaceDN w:val="0"/>
              <w:adjustRightInd w:val="0"/>
            </w:pPr>
            <w:r w:rsidRPr="004C1CC0">
              <w:t>тел</w:t>
            </w:r>
            <w:r w:rsidRPr="00B47976">
              <w:rPr>
                <w:rFonts w:ascii="Arial" w:hAnsi="Arial" w:cs="Arial"/>
                <w:color w:val="515151"/>
                <w:sz w:val="23"/>
                <w:szCs w:val="23"/>
                <w:shd w:val="clear" w:color="auto" w:fill="FFFFFF"/>
              </w:rPr>
              <w:t xml:space="preserve"> </w:t>
            </w:r>
            <w:r w:rsidRPr="00B47976">
              <w:t>+7 (383) 330 32 44</w:t>
            </w:r>
          </w:p>
          <w:p w:rsidR="00BA288D" w:rsidRPr="00B47976" w:rsidRDefault="00BA288D" w:rsidP="00B47976">
            <w:pPr>
              <w:overflowPunct w:val="0"/>
              <w:autoSpaceDE w:val="0"/>
              <w:autoSpaceDN w:val="0"/>
              <w:adjustRightInd w:val="0"/>
            </w:pPr>
            <w:r w:rsidRPr="004C1CC0">
              <w:rPr>
                <w:rStyle w:val="Strong"/>
                <w:b w:val="0"/>
                <w:bCs w:val="0"/>
              </w:rPr>
              <w:t>E-mail</w:t>
            </w:r>
            <w:r w:rsidRPr="00B47976">
              <w:rPr>
                <w:rStyle w:val="Strong"/>
                <w:b w:val="0"/>
                <w:bCs w:val="0"/>
              </w:rPr>
              <w:t>:</w:t>
            </w:r>
            <w:r w:rsidRPr="00B47976">
              <w:rPr>
                <w:rStyle w:val="apple-converted-space"/>
              </w:rPr>
              <w:t xml:space="preserve"> </w:t>
            </w:r>
            <w:r w:rsidRPr="00B47976">
              <w:t> </w:t>
            </w:r>
            <w:hyperlink r:id="rId5" w:tooltip="mailto:rector@nsu.ru" w:history="1">
              <w:r w:rsidRPr="00B47976">
                <w:rPr>
                  <w:rStyle w:val="Hyperlink"/>
                  <w:color w:val="auto"/>
                </w:rPr>
                <w:t>rector@nsu.ru</w:t>
              </w:r>
            </w:hyperlink>
          </w:p>
          <w:p w:rsidR="00BA288D" w:rsidRPr="004C1CC0" w:rsidRDefault="00BA288D" w:rsidP="00E17C6B">
            <w:pPr>
              <w:overflowPunct w:val="0"/>
              <w:autoSpaceDE w:val="0"/>
              <w:autoSpaceDN w:val="0"/>
              <w:adjustRightInd w:val="0"/>
            </w:pPr>
            <w:r>
              <w:t>З</w:t>
            </w:r>
            <w:r w:rsidRPr="00E17C6B">
              <w:t xml:space="preserve">аведующий кафедрой литературы </w:t>
            </w:r>
            <w:r w:rsidRPr="00E17C6B">
              <w:rPr>
                <w:lang w:val="en-US"/>
              </w:rPr>
              <w:t>XIX</w:t>
            </w:r>
            <w:r w:rsidRPr="0007345A">
              <w:t>-</w:t>
            </w:r>
            <w:r w:rsidRPr="00E17C6B">
              <w:rPr>
                <w:lang w:val="en-US"/>
              </w:rPr>
              <w:t>XX</w:t>
            </w:r>
            <w:r w:rsidRPr="00E17C6B">
              <w:t xml:space="preserve"> веков гуманитарного факультета ФГАОУ ВО «Новосибирский национальный исследовательск</w:t>
            </w:r>
            <w:r>
              <w:t>ий государственный университет»</w:t>
            </w:r>
          </w:p>
        </w:tc>
        <w:tc>
          <w:tcPr>
            <w:tcW w:w="2160" w:type="dxa"/>
          </w:tcPr>
          <w:p w:rsidR="00BA288D" w:rsidRPr="004C1CC0" w:rsidRDefault="00BA288D" w:rsidP="00E17C6B">
            <w:pPr>
              <w:jc w:val="center"/>
            </w:pPr>
            <w:r w:rsidRPr="004C1CC0">
              <w:t>Доктор филологических наук</w:t>
            </w:r>
          </w:p>
          <w:p w:rsidR="00BA288D" w:rsidRPr="004C1CC0" w:rsidRDefault="00BA288D" w:rsidP="00E17C6B">
            <w:pPr>
              <w:jc w:val="center"/>
            </w:pPr>
            <w:r w:rsidRPr="004C1CC0">
              <w:t xml:space="preserve">10.01.01 – Русская литература </w:t>
            </w:r>
          </w:p>
          <w:p w:rsidR="00BA288D" w:rsidRPr="004C1CC0" w:rsidRDefault="00BA288D" w:rsidP="00E17C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A288D" w:rsidRPr="00E17C6B" w:rsidRDefault="00BA288D" w:rsidP="00E17C6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E17C6B">
              <w:t>оцент</w:t>
            </w:r>
            <w:r>
              <w:t xml:space="preserve"> </w:t>
            </w:r>
          </w:p>
          <w:p w:rsidR="00BA288D" w:rsidRPr="004C1CC0" w:rsidRDefault="00BA288D" w:rsidP="00E17C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288D" w:rsidRPr="004C1CC0" w:rsidTr="006B534E">
        <w:tc>
          <w:tcPr>
            <w:tcW w:w="10728" w:type="dxa"/>
            <w:gridSpan w:val="4"/>
          </w:tcPr>
          <w:p w:rsidR="00BA288D" w:rsidRPr="004C1CC0" w:rsidRDefault="00BA288D" w:rsidP="00E17C6B">
            <w:pPr>
              <w:overflowPunct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4C1CC0"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BA288D" w:rsidRPr="004C1CC0" w:rsidTr="006B534E">
        <w:tc>
          <w:tcPr>
            <w:tcW w:w="10728" w:type="dxa"/>
            <w:gridSpan w:val="4"/>
          </w:tcPr>
          <w:p w:rsidR="00BA288D" w:rsidRDefault="00BA288D" w:rsidP="00B47976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rPr>
                <w:color w:val="000000"/>
              </w:rPr>
            </w:pPr>
            <w:r w:rsidRPr="00B47976">
              <w:rPr>
                <w:color w:val="000000"/>
              </w:rPr>
              <w:t xml:space="preserve">Синякова, Л.Н. </w:t>
            </w:r>
            <w:r w:rsidRPr="002C7DCE">
              <w:rPr>
                <w:bCs/>
                <w:color w:val="000000"/>
              </w:rPr>
              <w:t>«Отрицательная» антропология в художественной концепции Н. С. Лескова (рассказ «Зимний день»)</w:t>
            </w:r>
            <w:r w:rsidRPr="00B47976">
              <w:rPr>
                <w:color w:val="000000"/>
              </w:rPr>
              <w:t xml:space="preserve"> / Л.Н. Синякова</w:t>
            </w:r>
            <w:r>
              <w:rPr>
                <w:color w:val="000000"/>
              </w:rPr>
              <w:t xml:space="preserve"> // </w:t>
            </w:r>
            <w:r w:rsidRPr="00B47976">
              <w:rPr>
                <w:color w:val="000000"/>
              </w:rPr>
              <w:t>Вестник Новосибирского государственного университета. Серия : История, филология. — 2014. — Т. 13. — №</w:t>
            </w:r>
            <w:r>
              <w:rPr>
                <w:color w:val="000000"/>
              </w:rPr>
              <w:t>9</w:t>
            </w:r>
            <w:r w:rsidRPr="00B47976">
              <w:rPr>
                <w:color w:val="000000"/>
              </w:rPr>
              <w:t xml:space="preserve">.— С. </w:t>
            </w:r>
            <w:r>
              <w:rPr>
                <w:color w:val="000000"/>
              </w:rPr>
              <w:t>129-132</w:t>
            </w:r>
            <w:bookmarkStart w:id="0" w:name="_GoBack"/>
            <w:bookmarkEnd w:id="0"/>
            <w:r w:rsidRPr="00B47976">
              <w:rPr>
                <w:color w:val="000000"/>
              </w:rPr>
              <w:t>.</w:t>
            </w:r>
          </w:p>
          <w:p w:rsidR="00BA288D" w:rsidRPr="00B47976" w:rsidRDefault="00BA288D" w:rsidP="00B47976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rPr>
                <w:color w:val="000000"/>
              </w:rPr>
            </w:pPr>
            <w:r w:rsidRPr="00B47976">
              <w:rPr>
                <w:color w:val="000000"/>
              </w:rPr>
              <w:t>Синякова, Л.Н. Философская этика Л.Н. Толстого в художественно-антропологической динамике повести «Два гусара» / Л.Н. Синякова // Вестник Новосибирского государственного университета. Серия : История, филология. — 2014. — Т. 13. — №2.— С. 170-177.</w:t>
            </w:r>
          </w:p>
          <w:p w:rsidR="00BA288D" w:rsidRPr="00B47976" w:rsidRDefault="00BA288D" w:rsidP="00B47976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rPr>
                <w:color w:val="000000"/>
              </w:rPr>
            </w:pPr>
            <w:r w:rsidRPr="00B47976">
              <w:rPr>
                <w:color w:val="000000"/>
              </w:rPr>
              <w:t xml:space="preserve">Синякова, Л.Н. </w:t>
            </w:r>
            <w:r w:rsidRPr="00B47976">
              <w:rPr>
                <w:bCs/>
                <w:color w:val="000000"/>
              </w:rPr>
              <w:t>Сюжетная структура рассказа Н.С. Лескова</w:t>
            </w:r>
            <w:r w:rsidRPr="00B47976">
              <w:rPr>
                <w:color w:val="000000"/>
              </w:rPr>
              <w:t xml:space="preserve"> «Грабеж» : жанровая и антропологическая событийность / Л.Н. Синякова // Сибирский филологический журнал. — 2014. — №3.— С. 105-109.</w:t>
            </w:r>
          </w:p>
          <w:p w:rsidR="00BA288D" w:rsidRPr="00B47976" w:rsidRDefault="00BA288D" w:rsidP="00B47976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rPr>
                <w:color w:val="000000"/>
              </w:rPr>
            </w:pPr>
            <w:r w:rsidRPr="00B47976">
              <w:rPr>
                <w:color w:val="000000"/>
              </w:rPr>
              <w:t xml:space="preserve">Синякова, Л.Н. </w:t>
            </w:r>
            <w:r w:rsidRPr="00B47976">
              <w:rPr>
                <w:bCs/>
                <w:color w:val="000000"/>
              </w:rPr>
              <w:t>Антропосфера романа И.А. Гончарова «Обрыв»: Райский и другие (концептуально-ценностный аспект)</w:t>
            </w:r>
            <w:r w:rsidRPr="00B47976">
              <w:rPr>
                <w:color w:val="000000"/>
              </w:rPr>
              <w:t xml:space="preserve"> / Л.Н. Синякова // Сибирский филологический журнал. — 2013. — №2.— С. 85-91.</w:t>
            </w:r>
          </w:p>
          <w:p w:rsidR="00BA288D" w:rsidRPr="00B47976" w:rsidRDefault="00BA288D" w:rsidP="00B47976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rPr>
                <w:color w:val="000000"/>
              </w:rPr>
            </w:pPr>
            <w:r w:rsidRPr="00B47976">
              <w:rPr>
                <w:color w:val="000000"/>
              </w:rPr>
              <w:t xml:space="preserve">Синякова, Л.Н. </w:t>
            </w:r>
            <w:r w:rsidRPr="00B47976">
              <w:rPr>
                <w:bCs/>
                <w:color w:val="000000"/>
              </w:rPr>
              <w:t>Рассказы А. П. Чехова сахалинского периода «Воры» и «Гусев»: жанровый и антропологический сюжеты</w:t>
            </w:r>
            <w:r w:rsidRPr="00B47976">
              <w:rPr>
                <w:color w:val="000000"/>
              </w:rPr>
              <w:t xml:space="preserve"> / Л.Н. Синякова // Вестник Новосибирского государственного университета. Серия : История, филология. 2013. — Т. 12. — №9. —— С. 152-156.</w:t>
            </w:r>
          </w:p>
          <w:p w:rsidR="00BA288D" w:rsidRPr="00B47976" w:rsidRDefault="00BA288D" w:rsidP="00B47976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rPr>
                <w:bCs/>
                <w:color w:val="000000"/>
              </w:rPr>
            </w:pPr>
            <w:r w:rsidRPr="00B47976">
              <w:rPr>
                <w:color w:val="000000"/>
              </w:rPr>
              <w:t xml:space="preserve">Синякова, Л.Н. </w:t>
            </w:r>
            <w:r w:rsidRPr="00B47976">
              <w:rPr>
                <w:bCs/>
                <w:color w:val="000000"/>
              </w:rPr>
              <w:t xml:space="preserve">Два Дон-Кихота: изменение художественной концепции сверхтипа от 1870-х к 1890-м годам (Лесков и Чехов) </w:t>
            </w:r>
            <w:r w:rsidRPr="00B47976">
              <w:rPr>
                <w:color w:val="000000"/>
              </w:rPr>
              <w:t>/ Л.Н. Синякова // Вестник Новосибирского государственного университета. Серия : История, филология. 2013. — Т. 12. — №2. —— С. 225-230.</w:t>
            </w:r>
          </w:p>
          <w:p w:rsidR="00BA288D" w:rsidRPr="0007345A" w:rsidRDefault="00BA288D" w:rsidP="0007345A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rPr>
                <w:color w:val="000000"/>
              </w:rPr>
            </w:pPr>
            <w:r w:rsidRPr="00B47976">
              <w:rPr>
                <w:color w:val="000000"/>
              </w:rPr>
              <w:t xml:space="preserve">Синякова, Л.Н. </w:t>
            </w:r>
            <w:r w:rsidRPr="00B47976">
              <w:rPr>
                <w:bCs/>
                <w:color w:val="000000"/>
              </w:rPr>
              <w:t>Персонология И. А. Гончарова: проблема самоидентификации личности в первой части романа «Обломов»</w:t>
            </w:r>
            <w:r w:rsidRPr="00B47976">
              <w:rPr>
                <w:color w:val="000000"/>
              </w:rPr>
              <w:t xml:space="preserve"> / Л.Н. Синякова // Вестник Новосибирского государственного университета. Серия : История, филология. — 2012. — Т. 11. — №2.— С. 161-166.</w:t>
            </w:r>
          </w:p>
          <w:p w:rsidR="00BA288D" w:rsidRPr="006B534E" w:rsidRDefault="00BA288D" w:rsidP="006B534E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rPr>
                <w:bCs/>
                <w:color w:val="000000"/>
              </w:rPr>
            </w:pPr>
            <w:r w:rsidRPr="00B47976">
              <w:rPr>
                <w:color w:val="000000"/>
              </w:rPr>
              <w:t xml:space="preserve">Синякова, Л.Н. </w:t>
            </w:r>
            <w:r w:rsidRPr="00B47976">
              <w:rPr>
                <w:bCs/>
                <w:color w:val="000000"/>
              </w:rPr>
              <w:t>«Онегинский» сюжет в сюжетной структуре повести И.С. Тургенева «Два приятеля»: культурно-антропологический аспект</w:t>
            </w:r>
            <w:r w:rsidRPr="00B47976">
              <w:rPr>
                <w:color w:val="000000"/>
              </w:rPr>
              <w:t xml:space="preserve"> / Л.Н. Синякова // Сибирский филологический журнал. — 2011. — №3.— С. 83-89.</w:t>
            </w:r>
          </w:p>
        </w:tc>
      </w:tr>
    </w:tbl>
    <w:p w:rsidR="00BA288D" w:rsidRPr="006B534E" w:rsidRDefault="00BA288D" w:rsidP="006B534E">
      <w:pPr>
        <w:ind w:firstLine="360"/>
        <w:rPr>
          <w:lang w:val="en-US"/>
        </w:rPr>
      </w:pPr>
    </w:p>
    <w:sectPr w:rsidR="00BA288D" w:rsidRPr="006B534E" w:rsidSect="006B534E">
      <w:pgSz w:w="11906" w:h="16838" w:code="9"/>
      <w:pgMar w:top="1134" w:right="96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30A"/>
    <w:multiLevelType w:val="hybridMultilevel"/>
    <w:tmpl w:val="9274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F76C91"/>
    <w:multiLevelType w:val="hybridMultilevel"/>
    <w:tmpl w:val="7B86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C6B"/>
    <w:rsid w:val="00001094"/>
    <w:rsid w:val="0007345A"/>
    <w:rsid w:val="002C7DCE"/>
    <w:rsid w:val="00340380"/>
    <w:rsid w:val="003B5918"/>
    <w:rsid w:val="004C1CC0"/>
    <w:rsid w:val="00501D24"/>
    <w:rsid w:val="006B534E"/>
    <w:rsid w:val="008F4D6C"/>
    <w:rsid w:val="00B47976"/>
    <w:rsid w:val="00BA288D"/>
    <w:rsid w:val="00BB002F"/>
    <w:rsid w:val="00C556B3"/>
    <w:rsid w:val="00D34D91"/>
    <w:rsid w:val="00E17C6B"/>
    <w:rsid w:val="00F35468"/>
    <w:rsid w:val="00F4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17C6B"/>
    <w:rPr>
      <w:rFonts w:cs="Times New Roman"/>
    </w:rPr>
  </w:style>
  <w:style w:type="character" w:styleId="Strong">
    <w:name w:val="Strong"/>
    <w:basedOn w:val="DefaultParagraphFont"/>
    <w:uiPriority w:val="99"/>
    <w:qFormat/>
    <w:rsid w:val="00E17C6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479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n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450</Words>
  <Characters>2570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Полякова</cp:lastModifiedBy>
  <cp:revision>8</cp:revision>
  <dcterms:created xsi:type="dcterms:W3CDTF">2015-05-31T19:05:00Z</dcterms:created>
  <dcterms:modified xsi:type="dcterms:W3CDTF">2015-06-01T06:49:00Z</dcterms:modified>
</cp:coreProperties>
</file>