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0B" w:rsidRDefault="005F2974" w:rsidP="00B1140B">
      <w:pPr>
        <w:jc w:val="center"/>
        <w:rPr>
          <w:b/>
          <w:bCs/>
          <w:caps/>
          <w:spacing w:val="-17"/>
        </w:rPr>
      </w:pPr>
      <w:r>
        <w:rPr>
          <w:b/>
          <w:bCs/>
          <w:caps/>
          <w:spacing w:val="-17"/>
        </w:rPr>
        <w:t>ОСНОВАНИЯ И ФУНДАМЕНТЫ</w:t>
      </w:r>
    </w:p>
    <w:p w:rsidR="002641E2" w:rsidRPr="00B20516" w:rsidRDefault="002641E2" w:rsidP="00B1140B">
      <w:pPr>
        <w:jc w:val="center"/>
        <w:rPr>
          <w:b/>
          <w:bCs/>
          <w:caps/>
          <w:spacing w:val="-17"/>
        </w:rPr>
      </w:pPr>
    </w:p>
    <w:p w:rsidR="00B1140B" w:rsidRPr="00A2210C" w:rsidRDefault="005F2974" w:rsidP="00B1140B">
      <w:pPr>
        <w:jc w:val="center"/>
        <w:rPr>
          <w:spacing w:val="-15"/>
        </w:rPr>
      </w:pPr>
      <w:r>
        <w:rPr>
          <w:spacing w:val="-15"/>
        </w:rPr>
        <w:t>Учебны</w:t>
      </w:r>
      <w:r w:rsidR="00C831A1">
        <w:rPr>
          <w:spacing w:val="-15"/>
        </w:rPr>
        <w:t>й</w:t>
      </w:r>
      <w:r w:rsidR="002641E2">
        <w:rPr>
          <w:spacing w:val="-15"/>
        </w:rPr>
        <w:t xml:space="preserve"> план</w:t>
      </w:r>
      <w:r>
        <w:rPr>
          <w:spacing w:val="-15"/>
        </w:rPr>
        <w:t xml:space="preserve"> </w:t>
      </w:r>
      <w:r w:rsidR="00652C0C">
        <w:rPr>
          <w:spacing w:val="-15"/>
        </w:rPr>
        <w:t xml:space="preserve"> </w:t>
      </w:r>
      <w:r>
        <w:rPr>
          <w:spacing w:val="-15"/>
        </w:rPr>
        <w:t xml:space="preserve">№ </w:t>
      </w:r>
      <w:r w:rsidR="00365F7B">
        <w:rPr>
          <w:spacing w:val="-15"/>
        </w:rPr>
        <w:t>3615</w:t>
      </w:r>
    </w:p>
    <w:p w:rsidR="00B1140B" w:rsidRDefault="00B1140B" w:rsidP="00B1140B">
      <w:pPr>
        <w:jc w:val="center"/>
      </w:pPr>
    </w:p>
    <w:p w:rsidR="00725682" w:rsidRDefault="00725682" w:rsidP="00725682">
      <w:pPr>
        <w:jc w:val="center"/>
      </w:pPr>
      <w:r w:rsidRPr="003D3E6E">
        <w:rPr>
          <w:bCs/>
          <w:caps/>
          <w:spacing w:val="-17"/>
        </w:rPr>
        <w:t>СТИ.161.62.2015</w:t>
      </w:r>
    </w:p>
    <w:p w:rsidR="002641E2" w:rsidRDefault="002641E2" w:rsidP="00B1140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2"/>
        <w:gridCol w:w="4503"/>
        <w:gridCol w:w="1800"/>
      </w:tblGrid>
      <w:tr w:rsidR="00B1140B" w:rsidRPr="00065FE3" w:rsidTr="00725682">
        <w:trPr>
          <w:trHeight w:val="1600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306843" w:rsidRDefault="00306843" w:rsidP="00306843">
            <w:pPr>
              <w:jc w:val="center"/>
              <w:rPr>
                <w:b/>
              </w:rPr>
            </w:pPr>
            <w:r>
              <w:rPr>
                <w:b/>
              </w:rPr>
              <w:t>Код ООП</w:t>
            </w:r>
          </w:p>
          <w:p w:rsidR="00B1140B" w:rsidRPr="000A05FC" w:rsidRDefault="00B1140B" w:rsidP="00306843">
            <w:pPr>
              <w:jc w:val="center"/>
              <w:rPr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06843" w:rsidRDefault="00306843" w:rsidP="0030684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Направление/</w:t>
            </w:r>
          </w:p>
          <w:p w:rsidR="00306843" w:rsidRDefault="00306843" w:rsidP="0030684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Специальность</w:t>
            </w:r>
          </w:p>
          <w:p w:rsidR="00B1140B" w:rsidRPr="00065FE3" w:rsidRDefault="00B1140B" w:rsidP="00573C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03" w:type="dxa"/>
            <w:shd w:val="clear" w:color="auto" w:fill="auto"/>
            <w:vAlign w:val="center"/>
          </w:tcPr>
          <w:p w:rsidR="00306843" w:rsidRDefault="00306843" w:rsidP="00306843">
            <w:pPr>
              <w:jc w:val="center"/>
              <w:rPr>
                <w:b/>
              </w:rPr>
            </w:pPr>
            <w:r>
              <w:rPr>
                <w:b/>
              </w:rPr>
              <w:t>Профиль/Программа</w:t>
            </w:r>
          </w:p>
          <w:p w:rsidR="00306843" w:rsidRDefault="00306843" w:rsidP="00306843">
            <w:pPr>
              <w:jc w:val="center"/>
              <w:rPr>
                <w:b/>
              </w:rPr>
            </w:pPr>
            <w:r>
              <w:rPr>
                <w:b/>
              </w:rPr>
              <w:t>магистратуры/</w:t>
            </w:r>
          </w:p>
          <w:p w:rsidR="00B1140B" w:rsidRPr="00065FE3" w:rsidRDefault="00306843" w:rsidP="00306843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</w:t>
            </w:r>
            <w:r w:rsidRPr="00065FE3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05FC" w:rsidRPr="00F94D62" w:rsidRDefault="00B1140B" w:rsidP="00573C8B">
            <w:pPr>
              <w:jc w:val="center"/>
              <w:rPr>
                <w:b/>
              </w:rPr>
            </w:pPr>
            <w:r w:rsidRPr="00065FE3">
              <w:rPr>
                <w:b/>
              </w:rPr>
              <w:t xml:space="preserve">Код </w:t>
            </w:r>
          </w:p>
          <w:p w:rsidR="00F408CB" w:rsidRDefault="00B1140B" w:rsidP="00573C8B">
            <w:pPr>
              <w:jc w:val="center"/>
              <w:rPr>
                <w:b/>
              </w:rPr>
            </w:pPr>
            <w:r w:rsidRPr="00065FE3">
              <w:rPr>
                <w:b/>
              </w:rPr>
              <w:t>дис</w:t>
            </w:r>
            <w:r w:rsidR="00F408CB">
              <w:rPr>
                <w:b/>
              </w:rPr>
              <w:t>циплины по</w:t>
            </w:r>
          </w:p>
          <w:p w:rsidR="000A05FC" w:rsidRPr="00F94D62" w:rsidRDefault="000A05FC" w:rsidP="00573C8B">
            <w:pPr>
              <w:jc w:val="center"/>
              <w:rPr>
                <w:b/>
              </w:rPr>
            </w:pPr>
            <w:r>
              <w:rPr>
                <w:b/>
              </w:rPr>
              <w:t>учебному</w:t>
            </w:r>
          </w:p>
          <w:p w:rsidR="00B1140B" w:rsidRPr="00065FE3" w:rsidRDefault="00B1140B" w:rsidP="00573C8B">
            <w:pPr>
              <w:jc w:val="center"/>
              <w:rPr>
                <w:b/>
              </w:rPr>
            </w:pPr>
            <w:r w:rsidRPr="00065FE3">
              <w:rPr>
                <w:b/>
              </w:rPr>
              <w:t>плану</w:t>
            </w:r>
          </w:p>
        </w:tc>
      </w:tr>
      <w:tr w:rsidR="00D47A5D" w:rsidTr="00725682">
        <w:trPr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B2173F" w:rsidRDefault="00B2173F" w:rsidP="00802AB7">
            <w:pPr>
              <w:jc w:val="center"/>
              <w:rPr>
                <w:sz w:val="20"/>
                <w:szCs w:val="20"/>
              </w:rPr>
            </w:pPr>
            <w:r w:rsidRPr="008D5FF0">
              <w:rPr>
                <w:sz w:val="20"/>
                <w:szCs w:val="20"/>
              </w:rPr>
              <w:t>270800.62-09-</w:t>
            </w:r>
            <w:r>
              <w:rPr>
                <w:sz w:val="20"/>
                <w:szCs w:val="20"/>
              </w:rPr>
              <w:t>201</w:t>
            </w:r>
            <w:r w:rsidR="001A1ADD">
              <w:rPr>
                <w:sz w:val="20"/>
                <w:szCs w:val="20"/>
              </w:rPr>
              <w:t>1</w:t>
            </w:r>
          </w:p>
          <w:p w:rsidR="00335AD4" w:rsidRPr="000D152D" w:rsidRDefault="00802AB7" w:rsidP="00802AB7">
            <w:pPr>
              <w:jc w:val="center"/>
              <w:rPr>
                <w:sz w:val="22"/>
                <w:szCs w:val="22"/>
              </w:rPr>
            </w:pPr>
            <w:r w:rsidRPr="00802AB7">
              <w:rPr>
                <w:sz w:val="18"/>
                <w:szCs w:val="18"/>
              </w:rPr>
              <w:t>08.03.01-09-2011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47A5D" w:rsidRDefault="00D47A5D" w:rsidP="00335AD4">
            <w:pPr>
              <w:jc w:val="center"/>
            </w:pPr>
            <w:r>
              <w:t>Строительство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D47A5D" w:rsidRDefault="0046150B" w:rsidP="009C3B5A">
            <w:pPr>
              <w:jc w:val="center"/>
            </w:pPr>
            <w:r w:rsidRPr="0046150B">
              <w:t>Проектирование и возведение объектов промышленного и гражданского стро</w:t>
            </w:r>
            <w:r w:rsidRPr="0046150B">
              <w:t>и</w:t>
            </w:r>
            <w:r w:rsidRPr="0046150B">
              <w:t>тельства</w:t>
            </w:r>
            <w:r w:rsidR="00D47A5D">
              <w:t xml:space="preserve"> (</w:t>
            </w:r>
            <w:r w:rsidR="00B2173F" w:rsidRPr="00B2173F">
              <w:t>ПВОПГС</w:t>
            </w:r>
            <w:r w:rsidR="00D47A5D"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7A5D" w:rsidRDefault="004D3D51" w:rsidP="009C3B5A">
            <w:pPr>
              <w:jc w:val="center"/>
            </w:pPr>
            <w:r>
              <w:t>Б</w:t>
            </w:r>
            <w:r w:rsidR="009C3B5A">
              <w:t>.</w:t>
            </w:r>
            <w:r>
              <w:t>3.</w:t>
            </w:r>
            <w:r w:rsidR="0046150B">
              <w:t>1</w:t>
            </w:r>
            <w:r>
              <w:t>7</w:t>
            </w:r>
          </w:p>
        </w:tc>
      </w:tr>
    </w:tbl>
    <w:p w:rsidR="00B1140B" w:rsidRDefault="00B1140B" w:rsidP="002641E2">
      <w:r w:rsidRPr="00854AE0">
        <w:t xml:space="preserve">Рабочая программа </w:t>
      </w:r>
      <w:r w:rsidR="001E7C88" w:rsidRPr="00DB05C6">
        <w:t>дисциплины</w:t>
      </w:r>
      <w:r w:rsidR="001E7C88" w:rsidRPr="00624658">
        <w:t xml:space="preserve"> </w:t>
      </w:r>
      <w:r w:rsidRPr="00854AE0">
        <w:t>составлена авторами: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856"/>
        <w:gridCol w:w="2160"/>
        <w:gridCol w:w="2036"/>
        <w:gridCol w:w="1744"/>
        <w:gridCol w:w="1620"/>
      </w:tblGrid>
      <w:tr w:rsidR="00D47A5D" w:rsidRPr="0096165C" w:rsidTr="00D47A5D">
        <w:trPr>
          <w:trHeight w:val="290"/>
        </w:trPr>
        <w:tc>
          <w:tcPr>
            <w:tcW w:w="844" w:type="dxa"/>
            <w:shd w:val="clear" w:color="auto" w:fill="auto"/>
          </w:tcPr>
          <w:p w:rsidR="00D47A5D" w:rsidRPr="0096165C" w:rsidRDefault="00D47A5D" w:rsidP="00D47A5D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 xml:space="preserve">№ </w:t>
            </w:r>
            <w:proofErr w:type="gramStart"/>
            <w:r w:rsidRPr="0096165C">
              <w:rPr>
                <w:b/>
              </w:rPr>
              <w:t>п</w:t>
            </w:r>
            <w:proofErr w:type="gramEnd"/>
            <w:r w:rsidRPr="0096165C">
              <w:rPr>
                <w:b/>
              </w:rPr>
              <w:t>/п</w:t>
            </w:r>
          </w:p>
        </w:tc>
        <w:tc>
          <w:tcPr>
            <w:tcW w:w="1856" w:type="dxa"/>
            <w:shd w:val="clear" w:color="auto" w:fill="auto"/>
          </w:tcPr>
          <w:p w:rsidR="00D47A5D" w:rsidRPr="0096165C" w:rsidRDefault="00D47A5D" w:rsidP="00D47A5D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ФИО</w:t>
            </w:r>
          </w:p>
        </w:tc>
        <w:tc>
          <w:tcPr>
            <w:tcW w:w="2160" w:type="dxa"/>
            <w:shd w:val="clear" w:color="auto" w:fill="auto"/>
          </w:tcPr>
          <w:p w:rsidR="00D47A5D" w:rsidRPr="0096165C" w:rsidRDefault="00D47A5D" w:rsidP="00D47A5D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Уч</w:t>
            </w:r>
            <w:r>
              <w:rPr>
                <w:b/>
              </w:rPr>
              <w:t xml:space="preserve">еная </w:t>
            </w:r>
            <w:r w:rsidRPr="0096165C">
              <w:rPr>
                <w:b/>
              </w:rPr>
              <w:t>степень, уч</w:t>
            </w:r>
            <w:r>
              <w:rPr>
                <w:b/>
              </w:rPr>
              <w:t xml:space="preserve">еное </w:t>
            </w:r>
            <w:r w:rsidRPr="0096165C">
              <w:rPr>
                <w:b/>
              </w:rPr>
              <w:t>звание</w:t>
            </w:r>
          </w:p>
        </w:tc>
        <w:tc>
          <w:tcPr>
            <w:tcW w:w="2036" w:type="dxa"/>
            <w:shd w:val="clear" w:color="auto" w:fill="auto"/>
          </w:tcPr>
          <w:p w:rsidR="00D47A5D" w:rsidRPr="0096165C" w:rsidRDefault="00D47A5D" w:rsidP="00D47A5D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Должность</w:t>
            </w:r>
          </w:p>
        </w:tc>
        <w:tc>
          <w:tcPr>
            <w:tcW w:w="1744" w:type="dxa"/>
            <w:shd w:val="clear" w:color="auto" w:fill="auto"/>
          </w:tcPr>
          <w:p w:rsidR="00D47A5D" w:rsidRPr="0096165C" w:rsidRDefault="00D47A5D" w:rsidP="00D47A5D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Кафедра</w:t>
            </w:r>
          </w:p>
        </w:tc>
        <w:tc>
          <w:tcPr>
            <w:tcW w:w="1620" w:type="dxa"/>
            <w:shd w:val="clear" w:color="auto" w:fill="auto"/>
          </w:tcPr>
          <w:p w:rsidR="00D47A5D" w:rsidRPr="0096165C" w:rsidRDefault="00D47A5D" w:rsidP="00D47A5D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Подпись</w:t>
            </w:r>
          </w:p>
        </w:tc>
      </w:tr>
      <w:tr w:rsidR="00D47A5D" w:rsidRPr="0096165C" w:rsidTr="00D47A5D">
        <w:trPr>
          <w:trHeight w:val="176"/>
        </w:trPr>
        <w:tc>
          <w:tcPr>
            <w:tcW w:w="844" w:type="dxa"/>
            <w:shd w:val="clear" w:color="auto" w:fill="auto"/>
          </w:tcPr>
          <w:p w:rsidR="00D47A5D" w:rsidRPr="0096165C" w:rsidRDefault="00D47A5D" w:rsidP="00D47A5D">
            <w:pPr>
              <w:ind w:right="2"/>
              <w:jc w:val="center"/>
            </w:pPr>
            <w:r w:rsidRPr="0096165C">
              <w:t>1</w:t>
            </w:r>
          </w:p>
        </w:tc>
        <w:tc>
          <w:tcPr>
            <w:tcW w:w="1856" w:type="dxa"/>
            <w:shd w:val="clear" w:color="auto" w:fill="auto"/>
          </w:tcPr>
          <w:p w:rsidR="00D47A5D" w:rsidRPr="0096165C" w:rsidRDefault="00D47A5D" w:rsidP="009369E8">
            <w:pPr>
              <w:ind w:right="2"/>
            </w:pPr>
            <w:r>
              <w:t>Букша В.</w:t>
            </w:r>
            <w:r w:rsidR="009369E8">
              <w:t xml:space="preserve"> </w:t>
            </w:r>
            <w:r>
              <w:t>В.</w:t>
            </w:r>
          </w:p>
        </w:tc>
        <w:tc>
          <w:tcPr>
            <w:tcW w:w="2160" w:type="dxa"/>
            <w:shd w:val="clear" w:color="auto" w:fill="auto"/>
          </w:tcPr>
          <w:p w:rsidR="00D47A5D" w:rsidRPr="0096165C" w:rsidRDefault="00BE6A15" w:rsidP="00D47A5D">
            <w:pPr>
              <w:ind w:right="2"/>
              <w:jc w:val="center"/>
            </w:pPr>
            <w:r>
              <w:t>к</w:t>
            </w:r>
            <w:r w:rsidR="00D47A5D">
              <w:t>.т.н.</w:t>
            </w:r>
          </w:p>
        </w:tc>
        <w:tc>
          <w:tcPr>
            <w:tcW w:w="2036" w:type="dxa"/>
            <w:shd w:val="clear" w:color="auto" w:fill="auto"/>
          </w:tcPr>
          <w:p w:rsidR="00D47A5D" w:rsidRPr="0096165C" w:rsidRDefault="009369E8" w:rsidP="00D47A5D">
            <w:pPr>
              <w:ind w:right="2"/>
              <w:jc w:val="center"/>
            </w:pPr>
            <w:r>
              <w:t>з</w:t>
            </w:r>
            <w:r w:rsidR="00D47A5D">
              <w:t>ав.</w:t>
            </w:r>
            <w:r w:rsidR="00335AD4">
              <w:t xml:space="preserve"> </w:t>
            </w:r>
            <w:r w:rsidR="00D47A5D">
              <w:t>кафедрой</w:t>
            </w:r>
          </w:p>
        </w:tc>
        <w:tc>
          <w:tcPr>
            <w:tcW w:w="1744" w:type="dxa"/>
            <w:shd w:val="clear" w:color="auto" w:fill="auto"/>
          </w:tcPr>
          <w:p w:rsidR="00D47A5D" w:rsidRPr="0096165C" w:rsidRDefault="00D47A5D" w:rsidP="00D47A5D">
            <w:pPr>
              <w:ind w:right="2"/>
              <w:jc w:val="center"/>
            </w:pPr>
            <w:r>
              <w:t>Оснований и фундаментов</w:t>
            </w:r>
          </w:p>
        </w:tc>
        <w:tc>
          <w:tcPr>
            <w:tcW w:w="1620" w:type="dxa"/>
            <w:shd w:val="clear" w:color="auto" w:fill="auto"/>
          </w:tcPr>
          <w:p w:rsidR="00D47A5D" w:rsidRPr="0096165C" w:rsidRDefault="00D47A5D" w:rsidP="00D47A5D">
            <w:pPr>
              <w:ind w:right="2"/>
              <w:jc w:val="center"/>
            </w:pPr>
          </w:p>
        </w:tc>
      </w:tr>
      <w:tr w:rsidR="009369E8" w:rsidRPr="0096165C" w:rsidTr="00D47A5D">
        <w:trPr>
          <w:trHeight w:val="176"/>
        </w:trPr>
        <w:tc>
          <w:tcPr>
            <w:tcW w:w="844" w:type="dxa"/>
            <w:shd w:val="clear" w:color="auto" w:fill="auto"/>
          </w:tcPr>
          <w:p w:rsidR="009369E8" w:rsidRPr="009369E8" w:rsidRDefault="009369E8" w:rsidP="00D47A5D">
            <w:pPr>
              <w:ind w:right="2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6" w:type="dxa"/>
            <w:shd w:val="clear" w:color="auto" w:fill="auto"/>
          </w:tcPr>
          <w:p w:rsidR="009369E8" w:rsidRPr="009369E8" w:rsidRDefault="009369E8" w:rsidP="009369E8">
            <w:pPr>
              <w:ind w:right="2"/>
            </w:pPr>
            <w:r>
              <w:t>Букша У. А.</w:t>
            </w:r>
          </w:p>
        </w:tc>
        <w:tc>
          <w:tcPr>
            <w:tcW w:w="2160" w:type="dxa"/>
            <w:shd w:val="clear" w:color="auto" w:fill="auto"/>
          </w:tcPr>
          <w:p w:rsidR="009369E8" w:rsidRDefault="009369E8" w:rsidP="00D47A5D">
            <w:pPr>
              <w:ind w:right="2"/>
              <w:jc w:val="center"/>
            </w:pPr>
            <w:r>
              <w:t>—</w:t>
            </w:r>
          </w:p>
        </w:tc>
        <w:tc>
          <w:tcPr>
            <w:tcW w:w="2036" w:type="dxa"/>
            <w:shd w:val="clear" w:color="auto" w:fill="auto"/>
          </w:tcPr>
          <w:p w:rsidR="009369E8" w:rsidRDefault="009369E8" w:rsidP="00D47A5D">
            <w:pPr>
              <w:ind w:right="2"/>
              <w:jc w:val="center"/>
            </w:pPr>
            <w:proofErr w:type="spellStart"/>
            <w:r>
              <w:t>ст.препод</w:t>
            </w:r>
            <w:proofErr w:type="spellEnd"/>
            <w:r>
              <w:t>.</w:t>
            </w:r>
          </w:p>
        </w:tc>
        <w:tc>
          <w:tcPr>
            <w:tcW w:w="1744" w:type="dxa"/>
            <w:shd w:val="clear" w:color="auto" w:fill="auto"/>
          </w:tcPr>
          <w:p w:rsidR="009369E8" w:rsidRDefault="009369E8" w:rsidP="00D47A5D">
            <w:pPr>
              <w:ind w:right="2"/>
              <w:jc w:val="center"/>
            </w:pPr>
            <w:r>
              <w:t>Оснований и фундаментов</w:t>
            </w:r>
          </w:p>
        </w:tc>
        <w:tc>
          <w:tcPr>
            <w:tcW w:w="1620" w:type="dxa"/>
            <w:shd w:val="clear" w:color="auto" w:fill="auto"/>
          </w:tcPr>
          <w:p w:rsidR="009369E8" w:rsidRPr="0096165C" w:rsidRDefault="009369E8" w:rsidP="00D47A5D">
            <w:pPr>
              <w:ind w:right="2"/>
              <w:jc w:val="center"/>
            </w:pPr>
          </w:p>
        </w:tc>
      </w:tr>
    </w:tbl>
    <w:p w:rsidR="00B1140B" w:rsidRPr="00854AE0" w:rsidRDefault="00B1140B" w:rsidP="00B1140B">
      <w:r w:rsidRPr="00854AE0">
        <w:t>Рабочая программа одобрена на заседании кафедр (учебно-методических советов):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1276"/>
        <w:gridCol w:w="1417"/>
        <w:gridCol w:w="2268"/>
        <w:gridCol w:w="1701"/>
      </w:tblGrid>
      <w:tr w:rsidR="00AA2F7D" w:rsidRPr="00CA78A8" w:rsidTr="009C3B5A">
        <w:tc>
          <w:tcPr>
            <w:tcW w:w="392" w:type="dxa"/>
            <w:shd w:val="clear" w:color="auto" w:fill="auto"/>
          </w:tcPr>
          <w:p w:rsidR="00AA2F7D" w:rsidRPr="00CA78A8" w:rsidRDefault="00AA2F7D" w:rsidP="00AA2F7D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AA2F7D" w:rsidRPr="00CA78A8" w:rsidRDefault="00AA2F7D" w:rsidP="00AA2F7D">
            <w:pPr>
              <w:jc w:val="center"/>
              <w:rPr>
                <w:b/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Наименование</w:t>
            </w:r>
          </w:p>
          <w:p w:rsidR="00AA2F7D" w:rsidRPr="009369E8" w:rsidRDefault="00AA2F7D" w:rsidP="00AA2F7D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кафедры (УМС)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F7D" w:rsidRPr="00CA78A8" w:rsidRDefault="00AA2F7D" w:rsidP="00AA2F7D">
            <w:pPr>
              <w:jc w:val="center"/>
              <w:rPr>
                <w:b/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Дата</w:t>
            </w:r>
          </w:p>
          <w:p w:rsidR="00AA2F7D" w:rsidRPr="00CA78A8" w:rsidRDefault="00AA2F7D" w:rsidP="00AA2F7D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F7D" w:rsidRDefault="00AA2F7D" w:rsidP="00AA2F7D">
            <w:pPr>
              <w:jc w:val="center"/>
              <w:rPr>
                <w:b/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Номер</w:t>
            </w:r>
          </w:p>
          <w:p w:rsidR="00AA2F7D" w:rsidRPr="00CA78A8" w:rsidRDefault="00AA2F7D" w:rsidP="00AA2F7D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 xml:space="preserve"> протокола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F7D" w:rsidRPr="00CA78A8" w:rsidRDefault="00AA2F7D" w:rsidP="00AA2F7D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ФИО зав. кафедрой (</w:t>
            </w:r>
            <w:proofErr w:type="spellStart"/>
            <w:r w:rsidRPr="00CA78A8">
              <w:rPr>
                <w:b/>
                <w:sz w:val="22"/>
                <w:szCs w:val="22"/>
              </w:rPr>
              <w:t>предс</w:t>
            </w:r>
            <w:proofErr w:type="spellEnd"/>
            <w:r w:rsidRPr="00CA78A8">
              <w:rPr>
                <w:b/>
                <w:sz w:val="22"/>
                <w:szCs w:val="22"/>
              </w:rPr>
              <w:t>. УМС)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F7D" w:rsidRPr="00CA78A8" w:rsidRDefault="00AA2F7D" w:rsidP="00AA2F7D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Подпись</w:t>
            </w:r>
          </w:p>
        </w:tc>
      </w:tr>
      <w:tr w:rsidR="00AA2F7D" w:rsidRPr="00CA78A8" w:rsidTr="009C3B5A">
        <w:tc>
          <w:tcPr>
            <w:tcW w:w="392" w:type="dxa"/>
            <w:shd w:val="clear" w:color="auto" w:fill="auto"/>
          </w:tcPr>
          <w:p w:rsidR="00AA2F7D" w:rsidRPr="00CA78A8" w:rsidRDefault="00AA2F7D" w:rsidP="00AA2F7D">
            <w:pPr>
              <w:jc w:val="center"/>
              <w:rPr>
                <w:sz w:val="22"/>
                <w:szCs w:val="22"/>
              </w:rPr>
            </w:pPr>
            <w:bookmarkStart w:id="0" w:name="N3"/>
            <w:r w:rsidRPr="00CA78A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A2F7D" w:rsidRDefault="00AA2F7D" w:rsidP="00AA2F7D">
            <w:pPr>
              <w:rPr>
                <w:rFonts w:eastAsia="Calibri"/>
              </w:rPr>
            </w:pPr>
            <w:r>
              <w:rPr>
                <w:rFonts w:eastAsia="Calibri"/>
              </w:rPr>
              <w:t>Кафедра оснований и фу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даментов - читающая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F7D" w:rsidRPr="00CA78A8" w:rsidRDefault="00AA2F7D" w:rsidP="00AA2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2F7D" w:rsidRPr="00CA78A8" w:rsidRDefault="00AA2F7D" w:rsidP="00AA2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F7D" w:rsidRPr="00CA78A8" w:rsidRDefault="00803F30" w:rsidP="00803F30">
            <w:pPr>
              <w:jc w:val="center"/>
              <w:rPr>
                <w:sz w:val="22"/>
                <w:szCs w:val="22"/>
              </w:rPr>
            </w:pPr>
            <w:r>
              <w:t>Букша В.</w:t>
            </w:r>
            <w:r w:rsidR="0056307E">
              <w:t xml:space="preserve"> </w:t>
            </w:r>
            <w:r>
              <w:t>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F7D" w:rsidRPr="00CA78A8" w:rsidRDefault="00AA2F7D" w:rsidP="00AA2F7D">
            <w:pPr>
              <w:jc w:val="both"/>
              <w:rPr>
                <w:sz w:val="22"/>
                <w:szCs w:val="22"/>
              </w:rPr>
            </w:pPr>
          </w:p>
        </w:tc>
      </w:tr>
      <w:tr w:rsidR="00803F30" w:rsidRPr="00CA78A8" w:rsidTr="009C3B5A">
        <w:tc>
          <w:tcPr>
            <w:tcW w:w="392" w:type="dxa"/>
            <w:shd w:val="clear" w:color="auto" w:fill="auto"/>
          </w:tcPr>
          <w:p w:rsidR="00803F30" w:rsidRPr="00CA78A8" w:rsidRDefault="00803F30" w:rsidP="00AA2F7D">
            <w:pPr>
              <w:jc w:val="center"/>
              <w:rPr>
                <w:sz w:val="22"/>
                <w:szCs w:val="22"/>
              </w:rPr>
            </w:pPr>
            <w:r w:rsidRPr="00CA78A8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03F30" w:rsidRPr="009C3B5A" w:rsidRDefault="00B2173F" w:rsidP="00161CEE">
            <w:pPr>
              <w:rPr>
                <w:rFonts w:eastAsia="Calibri"/>
              </w:rPr>
            </w:pPr>
            <w:r w:rsidRPr="00B2173F">
              <w:rPr>
                <w:rFonts w:eastAsia="Calibri"/>
              </w:rPr>
              <w:t>Кафедра систем автоматиз</w:t>
            </w:r>
            <w:r w:rsidRPr="00B2173F">
              <w:rPr>
                <w:rFonts w:eastAsia="Calibri"/>
              </w:rPr>
              <w:t>и</w:t>
            </w:r>
            <w:r w:rsidRPr="00B2173F">
              <w:rPr>
                <w:rFonts w:eastAsia="Calibri"/>
              </w:rPr>
              <w:t>рованного проектирования объектов строительства</w:t>
            </w:r>
            <w:r w:rsidR="009C3B5A" w:rsidRPr="009C3B5A">
              <w:rPr>
                <w:rFonts w:eastAsia="Calibri"/>
              </w:rPr>
              <w:t xml:space="preserve"> - </w:t>
            </w:r>
          </w:p>
          <w:p w:rsidR="00803F30" w:rsidRDefault="00803F30" w:rsidP="00AA2F7D">
            <w:pPr>
              <w:rPr>
                <w:rFonts w:eastAsia="Calibri"/>
              </w:rPr>
            </w:pPr>
            <w:r w:rsidRPr="009C3B5A">
              <w:rPr>
                <w:rFonts w:eastAsia="Calibri"/>
              </w:rPr>
              <w:t>выпускающая кафедра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F30" w:rsidRPr="00CA78A8" w:rsidRDefault="00803F30" w:rsidP="00AA2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3F30" w:rsidRPr="00CA78A8" w:rsidRDefault="00803F30" w:rsidP="00AA2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3F30" w:rsidRPr="009C3B5A" w:rsidRDefault="00B2173F" w:rsidP="00B217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Алёхин</w:t>
            </w:r>
            <w:r w:rsidR="00803F30" w:rsidRPr="009C3B5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803F30" w:rsidRPr="009C3B5A">
              <w:rPr>
                <w:rFonts w:eastAsia="Calibri"/>
              </w:rPr>
              <w:t>.</w:t>
            </w:r>
            <w:r w:rsidR="0056307E" w:rsidRPr="009C3B5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</w:t>
            </w:r>
            <w:r w:rsidR="00803F30" w:rsidRPr="009C3B5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F30" w:rsidRPr="00CA78A8" w:rsidRDefault="00803F30" w:rsidP="00AA2F7D">
            <w:pPr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AA2F7D" w:rsidRDefault="00AA2F7D" w:rsidP="00B1140B"/>
    <w:p w:rsidR="00AA2F7D" w:rsidRPr="00854AE0" w:rsidRDefault="00AA2F7D" w:rsidP="00B1140B"/>
    <w:p w:rsidR="00B1140B" w:rsidRPr="00854AE0" w:rsidRDefault="00B1140B" w:rsidP="00B1140B">
      <w:pPr>
        <w:jc w:val="both"/>
        <w:rPr>
          <w:spacing w:val="-3"/>
        </w:rPr>
      </w:pPr>
    </w:p>
    <w:p w:rsidR="00727CF2" w:rsidRPr="00E15DB0" w:rsidRDefault="00727CF2" w:rsidP="00727CF2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110DA6">
        <w:rPr>
          <w:rFonts w:ascii="Times New Roman" w:hAnsi="Times New Roman"/>
          <w:bCs w:val="0"/>
          <w:caps/>
          <w:sz w:val="24"/>
          <w:szCs w:val="24"/>
        </w:rPr>
        <w:t xml:space="preserve">УЧЕБНО-МЕТОДИЧЕСКОЕ И ИНФОРМАЦИОННОЕ ОБЕСПЕЧЕНИЕ </w:t>
      </w:r>
      <w:r w:rsidR="00617651" w:rsidRPr="00110DA6">
        <w:rPr>
          <w:rFonts w:ascii="Times New Roman" w:hAnsi="Times New Roman"/>
          <w:bCs w:val="0"/>
          <w:caps/>
          <w:sz w:val="24"/>
          <w:szCs w:val="24"/>
        </w:rPr>
        <w:fldChar w:fldCharType="begin"/>
      </w:r>
      <w:r w:rsidR="008433AE" w:rsidRPr="00110DA6">
        <w:instrText xml:space="preserve"> TC "</w:instrText>
      </w:r>
      <w:bookmarkStart w:id="1" w:name="_Toc413151992"/>
      <w:r w:rsidR="008433AE" w:rsidRPr="00110DA6">
        <w:rPr>
          <w:rFonts w:ascii="Times New Roman" w:hAnsi="Times New Roman"/>
          <w:bCs w:val="0"/>
          <w:caps/>
          <w:sz w:val="24"/>
          <w:szCs w:val="24"/>
        </w:rPr>
        <w:instrText>УЧЕБНО-МЕТОДИЧЕСКОЕ И ИНФОРМАЦИОННОЕ ОБЕСПЕЧЕНИЕ дисциплины</w:instrText>
      </w:r>
      <w:bookmarkEnd w:id="1"/>
      <w:r w:rsidR="008433AE" w:rsidRPr="00110DA6">
        <w:instrText xml:space="preserve">" \f C \l "1" </w:instrText>
      </w:r>
      <w:r w:rsidR="00617651" w:rsidRPr="00110DA6">
        <w:rPr>
          <w:rFonts w:ascii="Times New Roman" w:hAnsi="Times New Roman"/>
          <w:bCs w:val="0"/>
          <w:caps/>
          <w:sz w:val="24"/>
          <w:szCs w:val="24"/>
        </w:rPr>
        <w:fldChar w:fldCharType="end"/>
      </w:r>
    </w:p>
    <w:p w:rsidR="00E15DB0" w:rsidRPr="00E15DB0" w:rsidRDefault="00E15DB0" w:rsidP="001C44C5">
      <w:pPr>
        <w:pStyle w:val="2"/>
        <w:numPr>
          <w:ilvl w:val="1"/>
          <w:numId w:val="6"/>
        </w:numPr>
        <w:rPr>
          <w:rFonts w:ascii="Times New Roman" w:hAnsi="Times New Roman"/>
          <w:i w:val="0"/>
          <w:sz w:val="24"/>
          <w:szCs w:val="24"/>
          <w:lang w:val="en-US"/>
        </w:rPr>
      </w:pPr>
      <w:r w:rsidRPr="00E15DB0">
        <w:rPr>
          <w:rFonts w:ascii="Times New Roman" w:hAnsi="Times New Roman"/>
          <w:i w:val="0"/>
          <w:iCs w:val="0"/>
          <w:sz w:val="24"/>
          <w:szCs w:val="24"/>
        </w:rPr>
        <w:t>Рекомендуемая литература</w:t>
      </w:r>
      <w:r w:rsidR="00617651" w:rsidRPr="00E15DB0">
        <w:rPr>
          <w:rFonts w:ascii="Times New Roman" w:hAnsi="Times New Roman"/>
          <w:i w:val="0"/>
          <w:iCs w:val="0"/>
          <w:sz w:val="24"/>
          <w:szCs w:val="24"/>
        </w:rPr>
        <w:fldChar w:fldCharType="begin"/>
      </w:r>
      <w:r w:rsidRPr="00E15DB0">
        <w:rPr>
          <w:rFonts w:ascii="Times New Roman" w:hAnsi="Times New Roman"/>
          <w:i w:val="0"/>
          <w:sz w:val="24"/>
          <w:szCs w:val="24"/>
        </w:rPr>
        <w:instrText xml:space="preserve"> TC "</w:instrText>
      </w:r>
      <w:bookmarkStart w:id="2" w:name="_Toc413151993"/>
      <w:r w:rsidRPr="00E15DB0">
        <w:rPr>
          <w:rFonts w:ascii="Times New Roman" w:hAnsi="Times New Roman"/>
          <w:i w:val="0"/>
          <w:iCs w:val="0"/>
          <w:sz w:val="24"/>
          <w:szCs w:val="24"/>
        </w:rPr>
        <w:instrText>Рекомендуемая литература</w:instrText>
      </w:r>
      <w:bookmarkEnd w:id="2"/>
      <w:r w:rsidRPr="00E15DB0">
        <w:rPr>
          <w:rFonts w:ascii="Times New Roman" w:hAnsi="Times New Roman"/>
          <w:i w:val="0"/>
          <w:sz w:val="24"/>
          <w:szCs w:val="24"/>
        </w:rPr>
        <w:instrText xml:space="preserve">" \f C \l "2" </w:instrText>
      </w:r>
      <w:r w:rsidR="00617651" w:rsidRPr="00E15DB0"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</w:p>
    <w:p w:rsidR="001759C8" w:rsidRPr="00463092" w:rsidRDefault="001759C8" w:rsidP="001C44C5">
      <w:pPr>
        <w:pStyle w:val="2"/>
        <w:numPr>
          <w:ilvl w:val="2"/>
          <w:numId w:val="6"/>
        </w:numPr>
        <w:ind w:left="1440"/>
        <w:rPr>
          <w:rFonts w:ascii="Times New Roman" w:hAnsi="Times New Roman"/>
          <w:i w:val="0"/>
          <w:sz w:val="24"/>
          <w:szCs w:val="24"/>
        </w:rPr>
      </w:pPr>
      <w:bookmarkStart w:id="3" w:name="_Toc292835166"/>
      <w:r w:rsidRPr="00463092">
        <w:rPr>
          <w:rFonts w:ascii="Times New Roman" w:hAnsi="Times New Roman"/>
          <w:i w:val="0"/>
          <w:sz w:val="24"/>
          <w:szCs w:val="24"/>
        </w:rPr>
        <w:t>Основная литература</w:t>
      </w:r>
    </w:p>
    <w:p w:rsidR="001759C8" w:rsidRDefault="001759C8" w:rsidP="001C44C5">
      <w:pPr>
        <w:numPr>
          <w:ilvl w:val="3"/>
          <w:numId w:val="15"/>
        </w:numPr>
        <w:shd w:val="clear" w:color="auto" w:fill="FFFFFF"/>
        <w:ind w:left="1418" w:hanging="338"/>
        <w:rPr>
          <w:spacing w:val="-5"/>
        </w:rPr>
      </w:pPr>
      <w:r w:rsidRPr="00B31DC6">
        <w:rPr>
          <w:spacing w:val="-5"/>
        </w:rPr>
        <w:t>Далматов Б. И. Механика грунтов, основания и фундаменты (включая специальный</w:t>
      </w:r>
      <w:r w:rsidRPr="00455796">
        <w:rPr>
          <w:spacing w:val="-5"/>
        </w:rPr>
        <w:t xml:space="preserve"> курс инженерной геологии). </w:t>
      </w:r>
      <w:r>
        <w:rPr>
          <w:spacing w:val="-5"/>
        </w:rPr>
        <w:t xml:space="preserve">— СПб.: </w:t>
      </w:r>
      <w:r w:rsidRPr="00181C0C">
        <w:rPr>
          <w:spacing w:val="-5"/>
        </w:rPr>
        <w:t xml:space="preserve">Издательство </w:t>
      </w:r>
      <w:r>
        <w:rPr>
          <w:spacing w:val="-5"/>
        </w:rPr>
        <w:t>«</w:t>
      </w:r>
      <w:r w:rsidRPr="00181C0C">
        <w:rPr>
          <w:spacing w:val="-5"/>
        </w:rPr>
        <w:t>Лань</w:t>
      </w:r>
      <w:r>
        <w:rPr>
          <w:spacing w:val="-5"/>
        </w:rPr>
        <w:t>»</w:t>
      </w:r>
      <w:r w:rsidRPr="00455796">
        <w:rPr>
          <w:spacing w:val="-5"/>
        </w:rPr>
        <w:t xml:space="preserve">, </w:t>
      </w:r>
      <w:r>
        <w:rPr>
          <w:spacing w:val="-5"/>
        </w:rPr>
        <w:t xml:space="preserve">2012. — 415 с. </w:t>
      </w:r>
    </w:p>
    <w:p w:rsidR="001759C8" w:rsidRDefault="001759C8" w:rsidP="001C44C5">
      <w:pPr>
        <w:numPr>
          <w:ilvl w:val="3"/>
          <w:numId w:val="15"/>
        </w:numPr>
        <w:shd w:val="clear" w:color="auto" w:fill="FFFFFF"/>
        <w:ind w:left="1417" w:hanging="340"/>
        <w:rPr>
          <w:spacing w:val="-5"/>
        </w:rPr>
      </w:pPr>
      <w:proofErr w:type="spellStart"/>
      <w:r>
        <w:rPr>
          <w:spacing w:val="-5"/>
        </w:rPr>
        <w:t>Тетиор</w:t>
      </w:r>
      <w:proofErr w:type="spellEnd"/>
      <w:r>
        <w:rPr>
          <w:spacing w:val="-5"/>
        </w:rPr>
        <w:t xml:space="preserve"> А. Н. Фундаменты. — Издательский центр «Академия», 2010. — 400 с.</w:t>
      </w:r>
    </w:p>
    <w:p w:rsidR="001759C8" w:rsidRPr="00455796" w:rsidRDefault="001759C8" w:rsidP="001C44C5">
      <w:pPr>
        <w:numPr>
          <w:ilvl w:val="3"/>
          <w:numId w:val="15"/>
        </w:numPr>
        <w:shd w:val="clear" w:color="auto" w:fill="FFFFFF"/>
        <w:ind w:left="1417" w:hanging="340"/>
        <w:rPr>
          <w:spacing w:val="-5"/>
        </w:rPr>
      </w:pPr>
      <w:proofErr w:type="spellStart"/>
      <w:r>
        <w:rPr>
          <w:spacing w:val="-5"/>
        </w:rPr>
        <w:t>Берлинов</w:t>
      </w:r>
      <w:proofErr w:type="spellEnd"/>
      <w:r>
        <w:rPr>
          <w:spacing w:val="-5"/>
        </w:rPr>
        <w:t xml:space="preserve"> М. В., Ягупов Б. А. Расчет оснований и фундаментов. — СПб.: </w:t>
      </w:r>
      <w:r w:rsidRPr="00181C0C">
        <w:rPr>
          <w:spacing w:val="-5"/>
        </w:rPr>
        <w:t>Издател</w:t>
      </w:r>
      <w:r w:rsidRPr="00181C0C">
        <w:rPr>
          <w:spacing w:val="-5"/>
        </w:rPr>
        <w:t>ь</w:t>
      </w:r>
      <w:r w:rsidRPr="00181C0C">
        <w:rPr>
          <w:spacing w:val="-5"/>
        </w:rPr>
        <w:t xml:space="preserve">ство </w:t>
      </w:r>
      <w:r>
        <w:rPr>
          <w:spacing w:val="-5"/>
        </w:rPr>
        <w:t>«</w:t>
      </w:r>
      <w:r w:rsidRPr="00181C0C">
        <w:rPr>
          <w:spacing w:val="-5"/>
        </w:rPr>
        <w:t>Лань</w:t>
      </w:r>
      <w:r>
        <w:rPr>
          <w:spacing w:val="-5"/>
        </w:rPr>
        <w:t>»</w:t>
      </w:r>
      <w:r w:rsidRPr="00455796">
        <w:rPr>
          <w:spacing w:val="-5"/>
        </w:rPr>
        <w:t xml:space="preserve">, </w:t>
      </w:r>
      <w:r>
        <w:rPr>
          <w:spacing w:val="-5"/>
        </w:rPr>
        <w:t>2011. — 272 с.</w:t>
      </w:r>
    </w:p>
    <w:p w:rsidR="001759C8" w:rsidRDefault="001759C8" w:rsidP="001C44C5">
      <w:pPr>
        <w:pStyle w:val="2"/>
        <w:numPr>
          <w:ilvl w:val="2"/>
          <w:numId w:val="15"/>
        </w:numPr>
        <w:ind w:left="1440"/>
        <w:rPr>
          <w:rFonts w:ascii="Times New Roman" w:hAnsi="Times New Roman"/>
          <w:i w:val="0"/>
          <w:sz w:val="24"/>
          <w:szCs w:val="24"/>
          <w:lang w:val="en-US"/>
        </w:rPr>
      </w:pPr>
      <w:bookmarkStart w:id="4" w:name="_Toc292835164"/>
      <w:r w:rsidRPr="00463092">
        <w:rPr>
          <w:rFonts w:ascii="Times New Roman" w:hAnsi="Times New Roman"/>
          <w:i w:val="0"/>
          <w:sz w:val="24"/>
          <w:szCs w:val="24"/>
        </w:rPr>
        <w:t>Дополнительная литература</w:t>
      </w:r>
      <w:bookmarkEnd w:id="4"/>
    </w:p>
    <w:p w:rsidR="001759C8" w:rsidRDefault="001759C8" w:rsidP="001C44C5">
      <w:pPr>
        <w:numPr>
          <w:ilvl w:val="3"/>
          <w:numId w:val="15"/>
        </w:numPr>
        <w:shd w:val="clear" w:color="auto" w:fill="FFFFFF"/>
        <w:ind w:left="1417" w:hanging="340"/>
        <w:rPr>
          <w:spacing w:val="-5"/>
        </w:rPr>
      </w:pPr>
      <w:r w:rsidRPr="00FB37A7">
        <w:t>У</w:t>
      </w:r>
      <w:r w:rsidRPr="00FB37A7">
        <w:rPr>
          <w:spacing w:val="-5"/>
        </w:rPr>
        <w:t>хов С.Б. и др. Механика грунтов, основания и фун</w:t>
      </w:r>
      <w:r w:rsidR="00527352">
        <w:rPr>
          <w:spacing w:val="-5"/>
        </w:rPr>
        <w:t xml:space="preserve">даменты. — М.: </w:t>
      </w:r>
      <w:proofErr w:type="spellStart"/>
      <w:r w:rsidR="00527352">
        <w:rPr>
          <w:spacing w:val="-5"/>
        </w:rPr>
        <w:t>Высш</w:t>
      </w:r>
      <w:proofErr w:type="spellEnd"/>
      <w:r w:rsidR="00527352">
        <w:rPr>
          <w:spacing w:val="-5"/>
        </w:rPr>
        <w:t xml:space="preserve">. </w:t>
      </w:r>
      <w:proofErr w:type="spellStart"/>
      <w:r w:rsidR="00527352">
        <w:rPr>
          <w:spacing w:val="-5"/>
        </w:rPr>
        <w:t>шк</w:t>
      </w:r>
      <w:proofErr w:type="spellEnd"/>
      <w:r w:rsidR="00527352">
        <w:rPr>
          <w:spacing w:val="-5"/>
        </w:rPr>
        <w:t>., 2007. </w:t>
      </w:r>
      <w:r w:rsidRPr="00FB37A7">
        <w:rPr>
          <w:spacing w:val="-5"/>
        </w:rPr>
        <w:t>— 566 с.</w:t>
      </w:r>
    </w:p>
    <w:p w:rsidR="001759C8" w:rsidRPr="00FB37A7" w:rsidRDefault="001759C8" w:rsidP="001C44C5">
      <w:pPr>
        <w:numPr>
          <w:ilvl w:val="3"/>
          <w:numId w:val="15"/>
        </w:numPr>
        <w:shd w:val="clear" w:color="auto" w:fill="FFFFFF"/>
        <w:ind w:left="1417" w:hanging="340"/>
        <w:rPr>
          <w:spacing w:val="-5"/>
        </w:rPr>
      </w:pPr>
      <w:proofErr w:type="spellStart"/>
      <w:r w:rsidRPr="00BC4E6F">
        <w:rPr>
          <w:spacing w:val="-5"/>
        </w:rPr>
        <w:t>Березанцев</w:t>
      </w:r>
      <w:proofErr w:type="spellEnd"/>
      <w:r w:rsidRPr="00BC4E6F">
        <w:rPr>
          <w:spacing w:val="-5"/>
        </w:rPr>
        <w:t xml:space="preserve"> В.Г.</w:t>
      </w:r>
      <w:r>
        <w:rPr>
          <w:spacing w:val="-5"/>
        </w:rPr>
        <w:t xml:space="preserve"> и др. </w:t>
      </w:r>
      <w:r w:rsidRPr="00BC4E6F">
        <w:rPr>
          <w:spacing w:val="-5"/>
        </w:rPr>
        <w:t>Основания и фундаменты. Справочник проектировщика</w:t>
      </w:r>
      <w:r>
        <w:rPr>
          <w:spacing w:val="-5"/>
        </w:rPr>
        <w:t xml:space="preserve">. — Л.: </w:t>
      </w:r>
      <w:proofErr w:type="spellStart"/>
      <w:r>
        <w:rPr>
          <w:spacing w:val="-5"/>
        </w:rPr>
        <w:t>Стройиздат</w:t>
      </w:r>
      <w:proofErr w:type="spellEnd"/>
      <w:r>
        <w:rPr>
          <w:spacing w:val="-5"/>
        </w:rPr>
        <w:t>, 1967. — 268 с.</w:t>
      </w:r>
    </w:p>
    <w:p w:rsidR="001759C8" w:rsidRDefault="001759C8" w:rsidP="001C44C5">
      <w:pPr>
        <w:numPr>
          <w:ilvl w:val="3"/>
          <w:numId w:val="15"/>
        </w:numPr>
        <w:shd w:val="clear" w:color="auto" w:fill="FFFFFF"/>
        <w:ind w:left="1417" w:hanging="340"/>
      </w:pPr>
      <w:r>
        <w:t xml:space="preserve">СП 20.13330.2011 «Нагрузки и воздействия». Актуализированная редакция СНиП 2.01.07-85*. — М: </w:t>
      </w:r>
      <w:proofErr w:type="spellStart"/>
      <w:r>
        <w:t>Минрегион</w:t>
      </w:r>
      <w:proofErr w:type="spellEnd"/>
      <w:r>
        <w:t xml:space="preserve"> России, 2011. — 95 с.</w:t>
      </w:r>
    </w:p>
    <w:p w:rsidR="001759C8" w:rsidRDefault="001759C8" w:rsidP="001C44C5">
      <w:pPr>
        <w:numPr>
          <w:ilvl w:val="3"/>
          <w:numId w:val="15"/>
        </w:numPr>
        <w:shd w:val="clear" w:color="auto" w:fill="FFFFFF"/>
        <w:ind w:left="1417" w:hanging="340"/>
      </w:pPr>
      <w:r>
        <w:t xml:space="preserve">СП 131.13330.2012 «Строительная климатология». Актуализированная редакция СНиП 23-01-99*. — М: </w:t>
      </w:r>
      <w:proofErr w:type="spellStart"/>
      <w:r>
        <w:t>Минрегион</w:t>
      </w:r>
      <w:proofErr w:type="spellEnd"/>
      <w:r>
        <w:t xml:space="preserve"> России, 2012. — 121 с.</w:t>
      </w:r>
    </w:p>
    <w:p w:rsidR="001759C8" w:rsidRDefault="001759C8" w:rsidP="001C44C5">
      <w:pPr>
        <w:numPr>
          <w:ilvl w:val="3"/>
          <w:numId w:val="15"/>
        </w:numPr>
        <w:shd w:val="clear" w:color="auto" w:fill="FFFFFF"/>
        <w:ind w:left="1417" w:hanging="340"/>
      </w:pPr>
      <w:r>
        <w:t>СП 22.13330.2011 «Основания зданий и сооружений». Актуализированная реда</w:t>
      </w:r>
      <w:r>
        <w:t>к</w:t>
      </w:r>
      <w:r>
        <w:t xml:space="preserve">ция СНиП 2.02.01-83*. — М: </w:t>
      </w:r>
      <w:proofErr w:type="spellStart"/>
      <w:r>
        <w:t>Минрегион</w:t>
      </w:r>
      <w:proofErr w:type="spellEnd"/>
      <w:r>
        <w:t xml:space="preserve"> России, 2011. — 166 с.</w:t>
      </w:r>
    </w:p>
    <w:p w:rsidR="001759C8" w:rsidRDefault="001759C8" w:rsidP="001C44C5">
      <w:pPr>
        <w:numPr>
          <w:ilvl w:val="3"/>
          <w:numId w:val="15"/>
        </w:numPr>
        <w:shd w:val="clear" w:color="auto" w:fill="FFFFFF"/>
        <w:ind w:left="1417" w:hanging="340"/>
      </w:pPr>
      <w:r>
        <w:t xml:space="preserve">СП 24.13330.2011 «Свайные фундаменты». Актуализированная редакция СНиП 2.02.03-85*. — М: </w:t>
      </w:r>
      <w:proofErr w:type="spellStart"/>
      <w:r>
        <w:t>Минрегион</w:t>
      </w:r>
      <w:proofErr w:type="spellEnd"/>
      <w:r>
        <w:t xml:space="preserve"> России, 2011. — 90 с.</w:t>
      </w:r>
    </w:p>
    <w:p w:rsidR="001759C8" w:rsidRDefault="001759C8" w:rsidP="001C44C5">
      <w:pPr>
        <w:numPr>
          <w:ilvl w:val="3"/>
          <w:numId w:val="15"/>
        </w:numPr>
        <w:shd w:val="clear" w:color="auto" w:fill="FFFFFF"/>
        <w:ind w:left="1417" w:hanging="340"/>
      </w:pPr>
      <w:r>
        <w:t>СП 45.13330.2012 «Земляные сооружения, основания и фундаменты». Актуализ</w:t>
      </w:r>
      <w:r>
        <w:t>и</w:t>
      </w:r>
      <w:r>
        <w:t xml:space="preserve">рованная редакция СНиП 3.02.01-87. — М: </w:t>
      </w:r>
      <w:proofErr w:type="spellStart"/>
      <w:r>
        <w:t>Минрегион</w:t>
      </w:r>
      <w:proofErr w:type="spellEnd"/>
      <w:r>
        <w:t xml:space="preserve"> России, 2013. — 115 с.</w:t>
      </w:r>
    </w:p>
    <w:p w:rsidR="001759C8" w:rsidRPr="00463092" w:rsidRDefault="001759C8" w:rsidP="001C44C5">
      <w:pPr>
        <w:pStyle w:val="2"/>
        <w:numPr>
          <w:ilvl w:val="2"/>
          <w:numId w:val="15"/>
        </w:numPr>
        <w:ind w:left="1440"/>
        <w:rPr>
          <w:rFonts w:ascii="Times New Roman" w:hAnsi="Times New Roman"/>
          <w:i w:val="0"/>
          <w:sz w:val="24"/>
          <w:szCs w:val="24"/>
        </w:rPr>
      </w:pPr>
      <w:bookmarkStart w:id="5" w:name="_Toc292835165"/>
      <w:bookmarkStart w:id="6" w:name="_Toc969171666"/>
      <w:r w:rsidRPr="00463092">
        <w:rPr>
          <w:rFonts w:ascii="Times New Roman" w:hAnsi="Times New Roman"/>
          <w:i w:val="0"/>
          <w:sz w:val="24"/>
          <w:szCs w:val="24"/>
        </w:rPr>
        <w:t>Методические разработки</w:t>
      </w:r>
      <w:bookmarkEnd w:id="5"/>
      <w:r w:rsidRPr="00463092">
        <w:rPr>
          <w:rFonts w:ascii="Times New Roman" w:hAnsi="Times New Roman"/>
          <w:i w:val="0"/>
          <w:sz w:val="24"/>
          <w:szCs w:val="24"/>
        </w:rPr>
        <w:t xml:space="preserve"> </w:t>
      </w:r>
      <w:bookmarkEnd w:id="6"/>
    </w:p>
    <w:p w:rsidR="001759C8" w:rsidRDefault="001759C8" w:rsidP="001C44C5">
      <w:pPr>
        <w:numPr>
          <w:ilvl w:val="3"/>
          <w:numId w:val="15"/>
        </w:numPr>
        <w:shd w:val="clear" w:color="auto" w:fill="FFFFFF"/>
        <w:ind w:left="1417" w:hanging="340"/>
        <w:rPr>
          <w:spacing w:val="-5"/>
        </w:rPr>
      </w:pPr>
      <w:r>
        <w:rPr>
          <w:spacing w:val="-5"/>
        </w:rPr>
        <w:t>Букша В. В. и др. Расчет и проектирование оснований и фундаментов промышленных зданий. Учебное пособие. — УрФУ, 2014 — 110 с.</w:t>
      </w:r>
    </w:p>
    <w:p w:rsidR="001759C8" w:rsidRPr="00527352" w:rsidRDefault="001759C8" w:rsidP="001C44C5">
      <w:pPr>
        <w:numPr>
          <w:ilvl w:val="3"/>
          <w:numId w:val="15"/>
        </w:numPr>
        <w:shd w:val="clear" w:color="auto" w:fill="FFFFFF"/>
        <w:ind w:left="1417" w:hanging="340"/>
        <w:rPr>
          <w:spacing w:val="-5"/>
        </w:rPr>
      </w:pPr>
      <w:r>
        <w:rPr>
          <w:spacing w:val="-5"/>
        </w:rPr>
        <w:t>Букша В. В. и др. Механика грунтов, основания и фундаменты. Исходные данные к курсовом</w:t>
      </w:r>
      <w:r w:rsidR="00527352">
        <w:rPr>
          <w:spacing w:val="-5"/>
        </w:rPr>
        <w:t>у проекту. — УрФУ, 2014. — 20 с.</w:t>
      </w:r>
    </w:p>
    <w:p w:rsidR="001759C8" w:rsidRPr="000A3A22" w:rsidRDefault="001759C8" w:rsidP="001C44C5">
      <w:pPr>
        <w:pStyle w:val="2"/>
        <w:numPr>
          <w:ilvl w:val="1"/>
          <w:numId w:val="6"/>
        </w:numPr>
        <w:rPr>
          <w:rFonts w:ascii="Times New Roman" w:hAnsi="Times New Roman"/>
          <w:i w:val="0"/>
          <w:sz w:val="24"/>
          <w:szCs w:val="24"/>
        </w:rPr>
      </w:pPr>
      <w:r w:rsidRPr="006E2E8C">
        <w:rPr>
          <w:rFonts w:ascii="Times New Roman" w:hAnsi="Times New Roman"/>
          <w:i w:val="0"/>
          <w:sz w:val="24"/>
          <w:szCs w:val="24"/>
        </w:rPr>
        <w:t>Программное обеспечение</w:t>
      </w:r>
      <w:bookmarkEnd w:id="3"/>
      <w:r w:rsidR="00617651" w:rsidRPr="000A3A22">
        <w:rPr>
          <w:rFonts w:ascii="Times New Roman" w:hAnsi="Times New Roman"/>
          <w:i w:val="0"/>
          <w:sz w:val="24"/>
          <w:szCs w:val="24"/>
        </w:rPr>
        <w:fldChar w:fldCharType="begin"/>
      </w:r>
      <w:r>
        <w:instrText xml:space="preserve"> TC "</w:instrText>
      </w:r>
      <w:bookmarkStart w:id="7" w:name="_Toc413151994"/>
      <w:r w:rsidRPr="000A3A22">
        <w:rPr>
          <w:rFonts w:ascii="Times New Roman" w:hAnsi="Times New Roman"/>
          <w:i w:val="0"/>
          <w:sz w:val="24"/>
          <w:szCs w:val="24"/>
        </w:rPr>
        <w:instrText>Программное обеспечение</w:instrText>
      </w:r>
      <w:bookmarkEnd w:id="7"/>
      <w:r>
        <w:instrText xml:space="preserve">" \f C \l "2" </w:instrText>
      </w:r>
      <w:r w:rsidR="00617651" w:rsidRPr="000A3A22">
        <w:rPr>
          <w:rFonts w:ascii="Times New Roman" w:hAnsi="Times New Roman"/>
          <w:i w:val="0"/>
          <w:sz w:val="24"/>
          <w:szCs w:val="24"/>
        </w:rPr>
        <w:fldChar w:fldCharType="end"/>
      </w:r>
    </w:p>
    <w:p w:rsidR="001759C8" w:rsidRPr="000A3A22" w:rsidRDefault="001759C8" w:rsidP="00696C32">
      <w:pPr>
        <w:numPr>
          <w:ilvl w:val="3"/>
          <w:numId w:val="12"/>
        </w:numPr>
        <w:shd w:val="clear" w:color="auto" w:fill="FFFFFF"/>
        <w:ind w:left="1418" w:hanging="338"/>
        <w:rPr>
          <w:spacing w:val="-5"/>
        </w:rPr>
      </w:pPr>
      <w:bookmarkStart w:id="8" w:name="_Toc292835167"/>
      <w:r w:rsidRPr="000A3A22">
        <w:rPr>
          <w:spacing w:val="-5"/>
        </w:rPr>
        <w:t xml:space="preserve">Операционная система </w:t>
      </w:r>
      <w:proofErr w:type="spellStart"/>
      <w:r w:rsidRPr="000A3A22">
        <w:rPr>
          <w:spacing w:val="-5"/>
        </w:rPr>
        <w:t>Windows</w:t>
      </w:r>
      <w:proofErr w:type="spellEnd"/>
      <w:r w:rsidRPr="000A3A22">
        <w:rPr>
          <w:spacing w:val="-5"/>
        </w:rPr>
        <w:t xml:space="preserve"> 7</w:t>
      </w:r>
      <w:r>
        <w:rPr>
          <w:spacing w:val="-5"/>
        </w:rPr>
        <w:t xml:space="preserve">, </w:t>
      </w:r>
      <w:r>
        <w:rPr>
          <w:spacing w:val="-5"/>
          <w:lang w:val="en-US"/>
        </w:rPr>
        <w:t>Linux</w:t>
      </w:r>
      <w:r w:rsidRPr="000A3A22">
        <w:rPr>
          <w:spacing w:val="-5"/>
        </w:rPr>
        <w:t xml:space="preserve"> </w:t>
      </w:r>
      <w:r>
        <w:rPr>
          <w:spacing w:val="-5"/>
          <w:lang w:val="en-US"/>
        </w:rPr>
        <w:t>Ubuntu</w:t>
      </w:r>
      <w:r w:rsidRPr="003D3E6E">
        <w:rPr>
          <w:spacing w:val="-5"/>
        </w:rPr>
        <w:t xml:space="preserve">, </w:t>
      </w:r>
      <w:r>
        <w:rPr>
          <w:spacing w:val="-5"/>
          <w:lang w:val="en-US"/>
        </w:rPr>
        <w:t>Mac</w:t>
      </w:r>
      <w:r w:rsidRPr="003D3E6E">
        <w:rPr>
          <w:spacing w:val="-5"/>
        </w:rPr>
        <w:t xml:space="preserve"> </w:t>
      </w:r>
      <w:r>
        <w:rPr>
          <w:spacing w:val="-5"/>
          <w:lang w:val="en-US"/>
        </w:rPr>
        <w:t>OS</w:t>
      </w:r>
      <w:r w:rsidRPr="003D3E6E">
        <w:rPr>
          <w:spacing w:val="-5"/>
        </w:rPr>
        <w:t xml:space="preserve"> </w:t>
      </w:r>
      <w:r>
        <w:rPr>
          <w:spacing w:val="-5"/>
          <w:lang w:val="en-US"/>
        </w:rPr>
        <w:t>X</w:t>
      </w:r>
      <w:r w:rsidRPr="003D3E6E">
        <w:rPr>
          <w:spacing w:val="-5"/>
        </w:rPr>
        <w:t>.</w:t>
      </w:r>
    </w:p>
    <w:p w:rsidR="001759C8" w:rsidRDefault="001759C8" w:rsidP="00696C32">
      <w:pPr>
        <w:numPr>
          <w:ilvl w:val="3"/>
          <w:numId w:val="12"/>
        </w:numPr>
        <w:shd w:val="clear" w:color="auto" w:fill="FFFFFF"/>
        <w:ind w:left="1418" w:hanging="338"/>
        <w:rPr>
          <w:spacing w:val="-5"/>
          <w:lang w:val="en-US"/>
        </w:rPr>
      </w:pPr>
      <w:r w:rsidRPr="000A3A22">
        <w:rPr>
          <w:spacing w:val="-5"/>
        </w:rPr>
        <w:t>Офисный</w:t>
      </w:r>
      <w:r w:rsidRPr="000A3A22">
        <w:rPr>
          <w:spacing w:val="-5"/>
          <w:lang w:val="en-US"/>
        </w:rPr>
        <w:t xml:space="preserve"> </w:t>
      </w:r>
      <w:r w:rsidRPr="000A3A22">
        <w:rPr>
          <w:spacing w:val="-5"/>
        </w:rPr>
        <w:t>пакет</w:t>
      </w:r>
      <w:r w:rsidRPr="000A3A22">
        <w:rPr>
          <w:spacing w:val="-5"/>
          <w:lang w:val="en-US"/>
        </w:rPr>
        <w:t xml:space="preserve"> </w:t>
      </w:r>
      <w:r w:rsidRPr="000A3A22">
        <w:rPr>
          <w:spacing w:val="-5"/>
        </w:rPr>
        <w:t>приложений</w:t>
      </w:r>
      <w:r w:rsidRPr="000A3A22">
        <w:rPr>
          <w:spacing w:val="-5"/>
          <w:lang w:val="en-US"/>
        </w:rPr>
        <w:t xml:space="preserve"> Microsoft Office, </w:t>
      </w:r>
      <w:proofErr w:type="spellStart"/>
      <w:r w:rsidRPr="000A3A22">
        <w:rPr>
          <w:spacing w:val="-5"/>
          <w:lang w:val="en-US"/>
        </w:rPr>
        <w:t>LibreOffice</w:t>
      </w:r>
      <w:proofErr w:type="spellEnd"/>
      <w:r w:rsidRPr="000A3A22">
        <w:rPr>
          <w:spacing w:val="-5"/>
          <w:lang w:val="en-US"/>
        </w:rPr>
        <w:t xml:space="preserve"> </w:t>
      </w:r>
      <w:r w:rsidRPr="000A3A22">
        <w:rPr>
          <w:spacing w:val="-5"/>
        </w:rPr>
        <w:t>или</w:t>
      </w:r>
      <w:r w:rsidRPr="000A3A22">
        <w:rPr>
          <w:spacing w:val="-5"/>
          <w:lang w:val="en-US"/>
        </w:rPr>
        <w:t xml:space="preserve"> </w:t>
      </w:r>
      <w:proofErr w:type="spellStart"/>
      <w:r w:rsidRPr="000A3A22">
        <w:rPr>
          <w:spacing w:val="-5"/>
          <w:lang w:val="en-US"/>
        </w:rPr>
        <w:t>Open</w:t>
      </w:r>
      <w:r>
        <w:rPr>
          <w:spacing w:val="-5"/>
          <w:lang w:val="en-US"/>
        </w:rPr>
        <w:t>O</w:t>
      </w:r>
      <w:r w:rsidRPr="000A3A22">
        <w:rPr>
          <w:spacing w:val="-5"/>
          <w:lang w:val="en-US"/>
        </w:rPr>
        <w:t>ffice</w:t>
      </w:r>
      <w:proofErr w:type="spellEnd"/>
      <w:r>
        <w:rPr>
          <w:spacing w:val="-5"/>
          <w:lang w:val="en-US"/>
        </w:rPr>
        <w:t>.</w:t>
      </w:r>
    </w:p>
    <w:p w:rsidR="001759C8" w:rsidRPr="00B104C1" w:rsidRDefault="001759C8" w:rsidP="00696C32">
      <w:pPr>
        <w:numPr>
          <w:ilvl w:val="3"/>
          <w:numId w:val="12"/>
        </w:numPr>
        <w:shd w:val="clear" w:color="auto" w:fill="FFFFFF"/>
        <w:ind w:left="1418" w:hanging="338"/>
        <w:rPr>
          <w:spacing w:val="-5"/>
        </w:rPr>
      </w:pPr>
      <w:r>
        <w:rPr>
          <w:spacing w:val="-5"/>
        </w:rPr>
        <w:t xml:space="preserve">Система редактирования и печати документов </w:t>
      </w:r>
      <w:proofErr w:type="spellStart"/>
      <w:r>
        <w:rPr>
          <w:spacing w:val="-5"/>
          <w:lang w:val="en-US"/>
        </w:rPr>
        <w:t>TeX</w:t>
      </w:r>
      <w:proofErr w:type="spellEnd"/>
      <w:r w:rsidRPr="00B104C1">
        <w:rPr>
          <w:spacing w:val="-5"/>
        </w:rPr>
        <w:t xml:space="preserve"> </w:t>
      </w:r>
      <w:r>
        <w:rPr>
          <w:spacing w:val="-5"/>
          <w:lang w:val="en-US"/>
        </w:rPr>
        <w:t>Live</w:t>
      </w:r>
      <w:r w:rsidRPr="00B104C1">
        <w:rPr>
          <w:spacing w:val="-5"/>
        </w:rPr>
        <w:t xml:space="preserve"> 2014.</w:t>
      </w:r>
    </w:p>
    <w:p w:rsidR="001759C8" w:rsidRDefault="001759C8" w:rsidP="00696C32">
      <w:pPr>
        <w:numPr>
          <w:ilvl w:val="3"/>
          <w:numId w:val="12"/>
        </w:numPr>
        <w:shd w:val="clear" w:color="auto" w:fill="FFFFFF"/>
        <w:ind w:left="1418" w:hanging="338"/>
        <w:rPr>
          <w:spacing w:val="-5"/>
        </w:rPr>
      </w:pPr>
      <w:r w:rsidRPr="00B104C1">
        <w:rPr>
          <w:spacing w:val="-5"/>
        </w:rPr>
        <w:t xml:space="preserve">САПР-платформа </w:t>
      </w:r>
      <w:proofErr w:type="spellStart"/>
      <w:r w:rsidRPr="00B104C1">
        <w:rPr>
          <w:spacing w:val="-5"/>
        </w:rPr>
        <w:t>nanoCAD</w:t>
      </w:r>
      <w:proofErr w:type="spellEnd"/>
      <w:r w:rsidRPr="00B104C1">
        <w:rPr>
          <w:spacing w:val="-5"/>
        </w:rPr>
        <w:t xml:space="preserve"> СПДС, </w:t>
      </w:r>
      <w:r>
        <w:rPr>
          <w:spacing w:val="-5"/>
          <w:lang w:val="en-US"/>
        </w:rPr>
        <w:t>AutoCAD</w:t>
      </w:r>
      <w:r w:rsidRPr="00B104C1">
        <w:rPr>
          <w:spacing w:val="-5"/>
        </w:rPr>
        <w:t xml:space="preserve"> </w:t>
      </w:r>
      <w:r>
        <w:rPr>
          <w:spacing w:val="-5"/>
          <w:lang w:val="en-US"/>
        </w:rPr>
        <w:t>LT</w:t>
      </w:r>
      <w:r w:rsidRPr="00B104C1">
        <w:rPr>
          <w:spacing w:val="-5"/>
        </w:rPr>
        <w:t xml:space="preserve"> </w:t>
      </w:r>
      <w:r>
        <w:rPr>
          <w:spacing w:val="-5"/>
        </w:rPr>
        <w:t>СПДС</w:t>
      </w:r>
      <w:r w:rsidRPr="00B104C1">
        <w:rPr>
          <w:spacing w:val="-5"/>
        </w:rPr>
        <w:t xml:space="preserve">, </w:t>
      </w:r>
      <w:proofErr w:type="spellStart"/>
      <w:r>
        <w:rPr>
          <w:spacing w:val="-5"/>
          <w:lang w:val="en-US"/>
        </w:rPr>
        <w:t>LibreCAD</w:t>
      </w:r>
      <w:proofErr w:type="spellEnd"/>
    </w:p>
    <w:p w:rsidR="001759C8" w:rsidRPr="00B104C1" w:rsidRDefault="001759C8" w:rsidP="00696C32">
      <w:pPr>
        <w:numPr>
          <w:ilvl w:val="3"/>
          <w:numId w:val="12"/>
        </w:numPr>
        <w:shd w:val="clear" w:color="auto" w:fill="FFFFFF"/>
        <w:ind w:left="1418" w:hanging="338"/>
        <w:rPr>
          <w:spacing w:val="-5"/>
        </w:rPr>
      </w:pPr>
      <w:r>
        <w:rPr>
          <w:spacing w:val="-5"/>
        </w:rPr>
        <w:t>П</w:t>
      </w:r>
      <w:r w:rsidRPr="00B104C1">
        <w:rPr>
          <w:spacing w:val="-5"/>
        </w:rPr>
        <w:t>рограммная система конечно-элементного анализа</w:t>
      </w:r>
      <w:r>
        <w:rPr>
          <w:spacing w:val="-5"/>
        </w:rPr>
        <w:t xml:space="preserve"> </w:t>
      </w:r>
      <w:r>
        <w:rPr>
          <w:spacing w:val="-5"/>
          <w:lang w:val="en-US"/>
        </w:rPr>
        <w:t>PLAXIS</w:t>
      </w:r>
      <w:r w:rsidRPr="00BF000D">
        <w:rPr>
          <w:spacing w:val="-5"/>
        </w:rPr>
        <w:t xml:space="preserve"> 3</w:t>
      </w:r>
      <w:r>
        <w:rPr>
          <w:spacing w:val="-5"/>
          <w:lang w:val="en-US"/>
        </w:rPr>
        <w:t>D</w:t>
      </w:r>
    </w:p>
    <w:p w:rsidR="001759C8" w:rsidRPr="006E2E8C" w:rsidRDefault="001759C8" w:rsidP="001C44C5">
      <w:pPr>
        <w:pStyle w:val="2"/>
        <w:numPr>
          <w:ilvl w:val="1"/>
          <w:numId w:val="6"/>
        </w:numPr>
        <w:rPr>
          <w:rFonts w:ascii="Times New Roman" w:hAnsi="Times New Roman"/>
          <w:i w:val="0"/>
          <w:sz w:val="24"/>
          <w:szCs w:val="24"/>
        </w:rPr>
      </w:pPr>
      <w:r w:rsidRPr="006E2E8C">
        <w:rPr>
          <w:rFonts w:ascii="Times New Roman" w:hAnsi="Times New Roman"/>
          <w:i w:val="0"/>
          <w:sz w:val="24"/>
          <w:szCs w:val="24"/>
        </w:rPr>
        <w:t>Базы данных, информационно-справочные и поисковые системы</w:t>
      </w:r>
      <w:bookmarkEnd w:id="8"/>
      <w:r w:rsidR="00617651">
        <w:rPr>
          <w:rFonts w:ascii="Times New Roman" w:hAnsi="Times New Roman"/>
          <w:i w:val="0"/>
          <w:sz w:val="24"/>
          <w:szCs w:val="24"/>
        </w:rPr>
        <w:fldChar w:fldCharType="begin"/>
      </w:r>
      <w:r>
        <w:instrText xml:space="preserve"> TC "</w:instrText>
      </w:r>
      <w:bookmarkStart w:id="9" w:name="_Toc413151995"/>
      <w:r w:rsidRPr="00051C56">
        <w:rPr>
          <w:rFonts w:ascii="Times New Roman" w:hAnsi="Times New Roman"/>
          <w:i w:val="0"/>
          <w:sz w:val="24"/>
          <w:szCs w:val="24"/>
        </w:rPr>
        <w:instrText>Базы данных, информационно-справочные и поисковые системы</w:instrText>
      </w:r>
      <w:bookmarkEnd w:id="9"/>
      <w:r>
        <w:instrText xml:space="preserve">" \f C \l "2" </w:instrText>
      </w:r>
      <w:r w:rsidR="00617651">
        <w:rPr>
          <w:rFonts w:ascii="Times New Roman" w:hAnsi="Times New Roman"/>
          <w:i w:val="0"/>
          <w:sz w:val="24"/>
          <w:szCs w:val="24"/>
        </w:rPr>
        <w:fldChar w:fldCharType="end"/>
      </w:r>
    </w:p>
    <w:p w:rsidR="001759C8" w:rsidRPr="00BF000D" w:rsidRDefault="001759C8" w:rsidP="001C44C5">
      <w:pPr>
        <w:numPr>
          <w:ilvl w:val="3"/>
          <w:numId w:val="13"/>
        </w:numPr>
        <w:shd w:val="clear" w:color="auto" w:fill="FFFFFF"/>
        <w:ind w:left="1417" w:hanging="340"/>
        <w:rPr>
          <w:spacing w:val="-5"/>
        </w:rPr>
      </w:pPr>
      <w:r w:rsidRPr="00BF000D">
        <w:rPr>
          <w:spacing w:val="-5"/>
        </w:rPr>
        <w:t xml:space="preserve">Система нормативов </w:t>
      </w:r>
      <w:proofErr w:type="spellStart"/>
      <w:r w:rsidRPr="00BF000D">
        <w:rPr>
          <w:spacing w:val="-5"/>
        </w:rPr>
        <w:t>NormaCS</w:t>
      </w:r>
      <w:proofErr w:type="spellEnd"/>
      <w:r w:rsidRPr="00BF000D">
        <w:rPr>
          <w:spacing w:val="-5"/>
        </w:rPr>
        <w:t xml:space="preserve"> Строительство MAX. - Режим доступа: </w:t>
      </w:r>
      <w:hyperlink r:id="rId7" w:history="1">
        <w:r w:rsidRPr="002521F8">
          <w:rPr>
            <w:rStyle w:val="a7"/>
            <w:spacing w:val="-5"/>
          </w:rPr>
          <w:t>http://normacs.ru</w:t>
        </w:r>
      </w:hyperlink>
      <w:r w:rsidRPr="00BF000D">
        <w:rPr>
          <w:spacing w:val="-5"/>
        </w:rPr>
        <w:t>.</w:t>
      </w:r>
    </w:p>
    <w:p w:rsidR="001759C8" w:rsidRPr="00BF000D" w:rsidRDefault="001759C8" w:rsidP="001C44C5">
      <w:pPr>
        <w:numPr>
          <w:ilvl w:val="3"/>
          <w:numId w:val="13"/>
        </w:numPr>
        <w:shd w:val="clear" w:color="auto" w:fill="FFFFFF"/>
        <w:ind w:left="1417" w:hanging="340"/>
        <w:rPr>
          <w:spacing w:val="-5"/>
        </w:rPr>
      </w:pPr>
      <w:r w:rsidRPr="00BF000D">
        <w:rPr>
          <w:spacing w:val="-5"/>
        </w:rPr>
        <w:t xml:space="preserve">Информационный ресурс. - Режим доступа: </w:t>
      </w:r>
      <w:hyperlink r:id="rId8" w:history="1">
        <w:r w:rsidRPr="00BF000D">
          <w:rPr>
            <w:rStyle w:val="a7"/>
            <w:spacing w:val="-5"/>
          </w:rPr>
          <w:t>http://normacs.info</w:t>
        </w:r>
      </w:hyperlink>
      <w:r w:rsidRPr="00BF000D">
        <w:rPr>
          <w:spacing w:val="-5"/>
        </w:rPr>
        <w:t>.</w:t>
      </w:r>
    </w:p>
    <w:p w:rsidR="001759C8" w:rsidRPr="00BF000D" w:rsidRDefault="001759C8" w:rsidP="001C44C5">
      <w:pPr>
        <w:numPr>
          <w:ilvl w:val="3"/>
          <w:numId w:val="13"/>
        </w:numPr>
        <w:shd w:val="clear" w:color="auto" w:fill="FFFFFF"/>
        <w:ind w:left="1417" w:hanging="340"/>
        <w:rPr>
          <w:spacing w:val="-5"/>
        </w:rPr>
      </w:pPr>
      <w:r w:rsidRPr="00BF000D">
        <w:rPr>
          <w:spacing w:val="-5"/>
        </w:rPr>
        <w:t xml:space="preserve">Поисковые системы: </w:t>
      </w:r>
      <w:proofErr w:type="spellStart"/>
      <w:r w:rsidRPr="00BF000D">
        <w:rPr>
          <w:spacing w:val="-5"/>
        </w:rPr>
        <w:t>Google</w:t>
      </w:r>
      <w:proofErr w:type="spellEnd"/>
      <w:r w:rsidRPr="00BF000D">
        <w:rPr>
          <w:spacing w:val="-5"/>
        </w:rPr>
        <w:t xml:space="preserve"> - Режим доступа: </w:t>
      </w:r>
      <w:hyperlink r:id="rId9" w:history="1">
        <w:r w:rsidRPr="00BF000D">
          <w:rPr>
            <w:rStyle w:val="a7"/>
            <w:spacing w:val="-5"/>
          </w:rPr>
          <w:t>http://google.ru</w:t>
        </w:r>
      </w:hyperlink>
      <w:r w:rsidRPr="00BF000D">
        <w:rPr>
          <w:spacing w:val="-5"/>
        </w:rPr>
        <w:t xml:space="preserve">, </w:t>
      </w:r>
      <w:proofErr w:type="spellStart"/>
      <w:r w:rsidRPr="00BF000D">
        <w:rPr>
          <w:spacing w:val="-5"/>
        </w:rPr>
        <w:t>Yandex</w:t>
      </w:r>
      <w:proofErr w:type="spellEnd"/>
      <w:r w:rsidRPr="00BF000D">
        <w:rPr>
          <w:spacing w:val="-5"/>
        </w:rPr>
        <w:t xml:space="preserve"> - Режим дост</w:t>
      </w:r>
      <w:r w:rsidRPr="00BF000D">
        <w:rPr>
          <w:spacing w:val="-5"/>
        </w:rPr>
        <w:t>у</w:t>
      </w:r>
      <w:r w:rsidRPr="00BF000D">
        <w:rPr>
          <w:spacing w:val="-5"/>
        </w:rPr>
        <w:t xml:space="preserve">па: </w:t>
      </w:r>
      <w:hyperlink r:id="rId10" w:history="1">
        <w:r w:rsidRPr="00BF000D">
          <w:rPr>
            <w:rStyle w:val="a7"/>
            <w:spacing w:val="-5"/>
          </w:rPr>
          <w:t>http://yandex.ru</w:t>
        </w:r>
      </w:hyperlink>
      <w:r w:rsidRPr="00BF000D">
        <w:rPr>
          <w:spacing w:val="-5"/>
        </w:rPr>
        <w:t>.</w:t>
      </w:r>
    </w:p>
    <w:p w:rsidR="007F1F2D" w:rsidRDefault="001759C8" w:rsidP="007F1F2D">
      <w:pPr>
        <w:numPr>
          <w:ilvl w:val="3"/>
          <w:numId w:val="13"/>
        </w:numPr>
        <w:shd w:val="clear" w:color="auto" w:fill="FFFFFF"/>
        <w:ind w:left="1418" w:hanging="338"/>
        <w:rPr>
          <w:spacing w:val="-5"/>
        </w:rPr>
      </w:pPr>
      <w:r w:rsidRPr="00BF000D">
        <w:rPr>
          <w:spacing w:val="-5"/>
        </w:rPr>
        <w:t xml:space="preserve">База нормативной технической документации. - Режим доступа: </w:t>
      </w:r>
      <w:hyperlink r:id="rId11" w:history="1">
        <w:r w:rsidRPr="00BF000D">
          <w:rPr>
            <w:rStyle w:val="a7"/>
            <w:spacing w:val="-5"/>
          </w:rPr>
          <w:t>http://www.complexdoc.ru</w:t>
        </w:r>
      </w:hyperlink>
      <w:r w:rsidRPr="00BF000D">
        <w:rPr>
          <w:spacing w:val="-5"/>
        </w:rPr>
        <w:t>.</w:t>
      </w:r>
      <w:r w:rsidR="007F1F2D" w:rsidRPr="007F1F2D">
        <w:rPr>
          <w:spacing w:val="-5"/>
        </w:rPr>
        <w:t xml:space="preserve"> </w:t>
      </w:r>
    </w:p>
    <w:p w:rsidR="007F1F2D" w:rsidRPr="00BF000D" w:rsidRDefault="007F1F2D" w:rsidP="007F1F2D">
      <w:pPr>
        <w:numPr>
          <w:ilvl w:val="3"/>
          <w:numId w:val="13"/>
        </w:numPr>
        <w:shd w:val="clear" w:color="auto" w:fill="FFFFFF"/>
        <w:ind w:left="1417" w:hanging="340"/>
        <w:rPr>
          <w:spacing w:val="-5"/>
        </w:rPr>
      </w:pPr>
      <w:r w:rsidRPr="00BF000D">
        <w:rPr>
          <w:spacing w:val="-5"/>
        </w:rPr>
        <w:t xml:space="preserve">Система нормативов </w:t>
      </w:r>
      <w:proofErr w:type="spellStart"/>
      <w:r w:rsidRPr="00BF000D">
        <w:rPr>
          <w:spacing w:val="-5"/>
        </w:rPr>
        <w:t>NormaCS</w:t>
      </w:r>
      <w:proofErr w:type="spellEnd"/>
      <w:r w:rsidRPr="00BF000D">
        <w:rPr>
          <w:spacing w:val="-5"/>
        </w:rPr>
        <w:t xml:space="preserve"> Строительство MAX. - Режим доступа: </w:t>
      </w:r>
      <w:hyperlink r:id="rId12" w:history="1">
        <w:r w:rsidRPr="002A75FB">
          <w:rPr>
            <w:rStyle w:val="a7"/>
            <w:spacing w:val="-5"/>
          </w:rPr>
          <w:t>http://normacs.ru</w:t>
        </w:r>
      </w:hyperlink>
      <w:r w:rsidRPr="00BF000D">
        <w:rPr>
          <w:spacing w:val="-5"/>
        </w:rPr>
        <w:t>.</w:t>
      </w:r>
    </w:p>
    <w:p w:rsidR="001759C8" w:rsidRDefault="007F1F2D" w:rsidP="007F1F2D">
      <w:pPr>
        <w:numPr>
          <w:ilvl w:val="3"/>
          <w:numId w:val="13"/>
        </w:numPr>
        <w:shd w:val="clear" w:color="auto" w:fill="FFFFFF"/>
        <w:ind w:left="1417" w:hanging="340"/>
        <w:rPr>
          <w:spacing w:val="-4"/>
        </w:rPr>
      </w:pPr>
      <w:r w:rsidRPr="00BF000D">
        <w:rPr>
          <w:spacing w:val="-5"/>
        </w:rPr>
        <w:t xml:space="preserve">Кафедральный сайт. - Режим доступа: </w:t>
      </w:r>
      <w:hyperlink r:id="rId13" w:history="1">
        <w:r w:rsidRPr="002A75FB">
          <w:rPr>
            <w:rStyle w:val="a7"/>
            <w:spacing w:val="-5"/>
          </w:rPr>
          <w:t>http://xeon.asuscomm.com</w:t>
        </w:r>
      </w:hyperlink>
      <w:r w:rsidRPr="002A75FB">
        <w:rPr>
          <w:spacing w:val="-4"/>
        </w:rPr>
        <w:t>.</w:t>
      </w:r>
    </w:p>
    <w:p w:rsidR="00696C32" w:rsidRPr="00BF000D" w:rsidRDefault="00696C32" w:rsidP="00696C32">
      <w:pPr>
        <w:numPr>
          <w:ilvl w:val="3"/>
          <w:numId w:val="13"/>
        </w:numPr>
        <w:shd w:val="clear" w:color="auto" w:fill="FFFFFF"/>
        <w:ind w:left="1418" w:hanging="338"/>
        <w:rPr>
          <w:spacing w:val="-5"/>
        </w:rPr>
      </w:pPr>
      <w:r w:rsidRPr="00BF000D">
        <w:rPr>
          <w:spacing w:val="-4"/>
        </w:rPr>
        <w:t>З</w:t>
      </w:r>
      <w:r w:rsidRPr="00BF000D">
        <w:rPr>
          <w:spacing w:val="-5"/>
        </w:rPr>
        <w:t>ональная научная библиотека УрФУ. - Режим доступа:</w:t>
      </w:r>
      <w:r w:rsidRPr="002A75FB">
        <w:rPr>
          <w:spacing w:val="-5"/>
        </w:rPr>
        <w:t xml:space="preserve"> </w:t>
      </w:r>
      <w:hyperlink r:id="rId14" w:history="1">
        <w:r w:rsidRPr="002A75FB">
          <w:rPr>
            <w:rStyle w:val="a7"/>
            <w:spacing w:val="-5"/>
          </w:rPr>
          <w:t>http:/library.urfu.ru</w:t>
        </w:r>
      </w:hyperlink>
      <w:r w:rsidRPr="00BF000D">
        <w:rPr>
          <w:spacing w:val="-5"/>
        </w:rPr>
        <w:t>.</w:t>
      </w:r>
    </w:p>
    <w:p w:rsidR="00696C32" w:rsidRPr="00BF000D" w:rsidRDefault="00696C32" w:rsidP="00696C32">
      <w:pPr>
        <w:numPr>
          <w:ilvl w:val="3"/>
          <w:numId w:val="13"/>
        </w:numPr>
        <w:shd w:val="clear" w:color="auto" w:fill="FFFFFF"/>
        <w:ind w:left="1418" w:hanging="338"/>
        <w:rPr>
          <w:spacing w:val="-5"/>
        </w:rPr>
      </w:pPr>
      <w:r w:rsidRPr="00BF000D">
        <w:rPr>
          <w:spacing w:val="-5"/>
        </w:rPr>
        <w:t xml:space="preserve">Система дистанционного обучения. - Режим доступа: </w:t>
      </w:r>
      <w:hyperlink r:id="rId15" w:history="1">
        <w:r w:rsidRPr="002A75FB">
          <w:rPr>
            <w:rStyle w:val="a7"/>
            <w:spacing w:val="-5"/>
          </w:rPr>
          <w:t>http:/learn.urfu.ru</w:t>
        </w:r>
      </w:hyperlink>
      <w:r w:rsidRPr="00BF000D">
        <w:rPr>
          <w:spacing w:val="-5"/>
        </w:rPr>
        <w:t>.</w:t>
      </w:r>
    </w:p>
    <w:p w:rsidR="00696C32" w:rsidRPr="007F1F2D" w:rsidRDefault="00696C32" w:rsidP="00696C32">
      <w:pPr>
        <w:numPr>
          <w:ilvl w:val="3"/>
          <w:numId w:val="13"/>
        </w:numPr>
        <w:shd w:val="clear" w:color="auto" w:fill="FFFFFF"/>
        <w:ind w:left="1418" w:hanging="338"/>
        <w:rPr>
          <w:spacing w:val="-4"/>
        </w:rPr>
      </w:pPr>
      <w:r w:rsidRPr="00BF000D">
        <w:rPr>
          <w:spacing w:val="-5"/>
        </w:rPr>
        <w:t>Портал информационно-образовательных ресурсов. - Режим доступа:</w:t>
      </w:r>
      <w:r w:rsidRPr="002A75FB">
        <w:rPr>
          <w:spacing w:val="-5"/>
        </w:rPr>
        <w:t xml:space="preserve"> </w:t>
      </w:r>
      <w:hyperlink r:id="rId16" w:history="1">
        <w:r w:rsidRPr="002A75FB">
          <w:rPr>
            <w:rStyle w:val="a7"/>
            <w:spacing w:val="-5"/>
          </w:rPr>
          <w:t>http:/study.urfu.ru</w:t>
        </w:r>
      </w:hyperlink>
    </w:p>
    <w:p w:rsidR="001759C8" w:rsidRPr="006E2E8C" w:rsidRDefault="001759C8" w:rsidP="001C44C5">
      <w:pPr>
        <w:pStyle w:val="2"/>
        <w:numPr>
          <w:ilvl w:val="1"/>
          <w:numId w:val="6"/>
        </w:numPr>
        <w:rPr>
          <w:rFonts w:ascii="Times New Roman" w:hAnsi="Times New Roman"/>
          <w:i w:val="0"/>
          <w:sz w:val="24"/>
          <w:szCs w:val="24"/>
        </w:rPr>
      </w:pPr>
      <w:r w:rsidRPr="006E2E8C">
        <w:rPr>
          <w:rFonts w:ascii="Times New Roman" w:hAnsi="Times New Roman"/>
          <w:i w:val="0"/>
          <w:sz w:val="24"/>
          <w:szCs w:val="24"/>
        </w:rPr>
        <w:t>Электронные образовательные ресурсы</w:t>
      </w:r>
      <w:r w:rsidR="00617651">
        <w:rPr>
          <w:rFonts w:ascii="Times New Roman" w:hAnsi="Times New Roman"/>
          <w:i w:val="0"/>
          <w:sz w:val="24"/>
          <w:szCs w:val="24"/>
        </w:rPr>
        <w:fldChar w:fldCharType="begin"/>
      </w:r>
      <w:r>
        <w:instrText xml:space="preserve"> TC "</w:instrText>
      </w:r>
      <w:bookmarkStart w:id="10" w:name="_Toc413151996"/>
      <w:r w:rsidRPr="008445C0">
        <w:rPr>
          <w:rFonts w:ascii="Times New Roman" w:hAnsi="Times New Roman"/>
          <w:i w:val="0"/>
          <w:sz w:val="24"/>
          <w:szCs w:val="24"/>
        </w:rPr>
        <w:instrText>Электронные образовательные ресурсы</w:instrText>
      </w:r>
      <w:bookmarkEnd w:id="10"/>
      <w:r>
        <w:instrText xml:space="preserve">" \f C \l "2" </w:instrText>
      </w:r>
      <w:r w:rsidR="00617651">
        <w:rPr>
          <w:rFonts w:ascii="Times New Roman" w:hAnsi="Times New Roman"/>
          <w:i w:val="0"/>
          <w:sz w:val="24"/>
          <w:szCs w:val="24"/>
        </w:rPr>
        <w:fldChar w:fldCharType="end"/>
      </w:r>
    </w:p>
    <w:p w:rsidR="00696C32" w:rsidRDefault="001759C8" w:rsidP="00696C32">
      <w:pPr>
        <w:shd w:val="clear" w:color="auto" w:fill="FFFFFF"/>
        <w:rPr>
          <w:spacing w:val="-5"/>
        </w:rPr>
      </w:pPr>
      <w:r w:rsidRPr="00BF000D">
        <w:rPr>
          <w:spacing w:val="-5"/>
        </w:rPr>
        <w:t xml:space="preserve"> </w:t>
      </w:r>
      <w:r w:rsidR="00696C32">
        <w:rPr>
          <w:spacing w:val="-5"/>
        </w:rPr>
        <w:t>Н</w:t>
      </w:r>
      <w:r w:rsidR="00696C32" w:rsidRPr="00BC5CD0">
        <w:rPr>
          <w:spacing w:val="-5"/>
        </w:rPr>
        <w:t>е используются</w:t>
      </w:r>
    </w:p>
    <w:p w:rsidR="007F1F2D" w:rsidRPr="007F1F2D" w:rsidRDefault="007F1F2D" w:rsidP="00696C32">
      <w:pPr>
        <w:shd w:val="clear" w:color="auto" w:fill="FFFFFF"/>
        <w:ind w:left="1077"/>
        <w:rPr>
          <w:spacing w:val="-5"/>
        </w:rPr>
      </w:pPr>
    </w:p>
    <w:p w:rsidR="00412288" w:rsidRDefault="00412288" w:rsidP="001C44C5">
      <w:pPr>
        <w:pStyle w:val="1"/>
        <w:numPr>
          <w:ilvl w:val="0"/>
          <w:numId w:val="7"/>
        </w:numPr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ПЕРЕЧЕНЬ КЛЮЧЕВЫХ СЛОВ ДИСЦИПЛИНЫ</w:t>
      </w:r>
      <w:r w:rsidR="00617651">
        <w:rPr>
          <w:rFonts w:ascii="Times New Roman" w:hAnsi="Times New Roman"/>
          <w:bCs w:val="0"/>
          <w:caps/>
          <w:sz w:val="24"/>
          <w:szCs w:val="24"/>
        </w:rPr>
        <w:fldChar w:fldCharType="begin"/>
      </w:r>
      <w:r>
        <w:instrText xml:space="preserve"> TC "</w:instrText>
      </w:r>
      <w:bookmarkStart w:id="11" w:name="_Toc413152003"/>
      <w:r>
        <w:rPr>
          <w:rFonts w:ascii="Times New Roman" w:hAnsi="Times New Roman"/>
          <w:bCs w:val="0"/>
          <w:caps/>
          <w:sz w:val="24"/>
          <w:szCs w:val="24"/>
        </w:rPr>
        <w:instrText>ПЕРЕЧЕНЬ КЛЮЧЕВЫХ СЛОВ ДИСЦИПЛИНЫ</w:instrText>
      </w:r>
      <w:bookmarkEnd w:id="11"/>
      <w:r>
        <w:instrText xml:space="preserve">" \f C \l "1" </w:instrText>
      </w:r>
      <w:r w:rsidR="00617651">
        <w:rPr>
          <w:rFonts w:ascii="Times New Roman" w:hAnsi="Times New Roman"/>
          <w:bCs w:val="0"/>
          <w:caps/>
          <w:sz w:val="24"/>
          <w:szCs w:val="24"/>
        </w:rPr>
        <w:fldChar w:fldCharType="end"/>
      </w:r>
    </w:p>
    <w:p w:rsidR="00F7783E" w:rsidRPr="00F7783E" w:rsidRDefault="00F7783E" w:rsidP="00F7783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85"/>
        <w:gridCol w:w="5387"/>
      </w:tblGrid>
      <w:tr w:rsidR="00F7783E" w:rsidRPr="007F0071" w:rsidTr="00DA53E6">
        <w:trPr>
          <w:trHeight w:val="366"/>
        </w:trPr>
        <w:tc>
          <w:tcPr>
            <w:tcW w:w="1101" w:type="dxa"/>
            <w:shd w:val="clear" w:color="auto" w:fill="auto"/>
            <w:noWrap/>
            <w:vAlign w:val="bottom"/>
          </w:tcPr>
          <w:p w:rsidR="00F7783E" w:rsidRPr="007F0071" w:rsidRDefault="00F7783E" w:rsidP="00DA53E6">
            <w:pPr>
              <w:jc w:val="center"/>
              <w:rPr>
                <w:b/>
                <w:bCs/>
              </w:rPr>
            </w:pPr>
            <w:r w:rsidRPr="007F0071">
              <w:rPr>
                <w:b/>
                <w:bCs/>
              </w:rPr>
              <w:t>№ ра</w:t>
            </w:r>
            <w:r w:rsidRPr="007F0071">
              <w:rPr>
                <w:b/>
                <w:bCs/>
              </w:rPr>
              <w:t>з</w:t>
            </w:r>
            <w:r w:rsidRPr="007F0071">
              <w:rPr>
                <w:b/>
                <w:bCs/>
              </w:rPr>
              <w:t>дела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F7783E" w:rsidRPr="007F0071" w:rsidRDefault="00F7783E" w:rsidP="00DA53E6">
            <w:pPr>
              <w:jc w:val="center"/>
              <w:rPr>
                <w:b/>
                <w:bCs/>
              </w:rPr>
            </w:pPr>
            <w:r w:rsidRPr="007F0071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7783E" w:rsidRPr="007F0071" w:rsidRDefault="00F7783E" w:rsidP="00DA53E6">
            <w:pPr>
              <w:jc w:val="center"/>
              <w:rPr>
                <w:b/>
                <w:bCs/>
                <w:color w:val="000000"/>
              </w:rPr>
            </w:pPr>
            <w:r w:rsidRPr="007F0071">
              <w:rPr>
                <w:b/>
                <w:bCs/>
                <w:color w:val="000000"/>
              </w:rPr>
              <w:t xml:space="preserve">Ключевые слова </w:t>
            </w:r>
          </w:p>
        </w:tc>
      </w:tr>
      <w:tr w:rsidR="00AE769D" w:rsidRPr="007F0071" w:rsidTr="00DA53E6">
        <w:trPr>
          <w:trHeight w:val="402"/>
        </w:trPr>
        <w:tc>
          <w:tcPr>
            <w:tcW w:w="1101" w:type="dxa"/>
            <w:shd w:val="clear" w:color="auto" w:fill="auto"/>
            <w:noWrap/>
            <w:vAlign w:val="center"/>
          </w:tcPr>
          <w:p w:rsidR="00AE769D" w:rsidRPr="007F0071" w:rsidRDefault="00AE769D" w:rsidP="00DA53E6">
            <w:pPr>
              <w:jc w:val="center"/>
              <w:rPr>
                <w:b/>
                <w:sz w:val="22"/>
                <w:szCs w:val="22"/>
              </w:rPr>
            </w:pPr>
            <w:r w:rsidRPr="007F0071">
              <w:rPr>
                <w:b/>
                <w:sz w:val="22"/>
                <w:szCs w:val="22"/>
              </w:rPr>
              <w:t>Р1</w:t>
            </w:r>
          </w:p>
        </w:tc>
        <w:tc>
          <w:tcPr>
            <w:tcW w:w="3685" w:type="dxa"/>
            <w:shd w:val="clear" w:color="auto" w:fill="auto"/>
            <w:noWrap/>
          </w:tcPr>
          <w:p w:rsidR="00AE769D" w:rsidRPr="004E397C" w:rsidRDefault="00AE769D" w:rsidP="00DA53E6">
            <w:pPr>
              <w:shd w:val="clear" w:color="auto" w:fill="FFFFFF"/>
              <w:rPr>
                <w:sz w:val="22"/>
                <w:szCs w:val="22"/>
              </w:rPr>
            </w:pPr>
            <w:r w:rsidRPr="003E271D">
              <w:t>Некоторые вопросы проектир</w:t>
            </w:r>
            <w:r w:rsidRPr="003E271D">
              <w:t>о</w:t>
            </w:r>
            <w:r w:rsidRPr="003E271D">
              <w:t>вания оснований и фундаментов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AE769D" w:rsidRPr="007F0071" w:rsidRDefault="00AE769D" w:rsidP="00AE769D">
            <w:r>
              <w:rPr>
                <w:sz w:val="22"/>
                <w:szCs w:val="22"/>
              </w:rPr>
              <w:t>Планово-высотная привязка, инженерно-геологический отчет, осадка фундамента, обрез фу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дамента, подошва  фундамента, геологический разрез, неравномерность осадок, глубина заложения,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дельное состояние</w:t>
            </w:r>
          </w:p>
        </w:tc>
      </w:tr>
      <w:tr w:rsidR="00AE769D" w:rsidRPr="007F0071" w:rsidTr="00DA53E6">
        <w:trPr>
          <w:trHeight w:val="402"/>
        </w:trPr>
        <w:tc>
          <w:tcPr>
            <w:tcW w:w="1101" w:type="dxa"/>
            <w:shd w:val="clear" w:color="auto" w:fill="auto"/>
            <w:noWrap/>
            <w:vAlign w:val="center"/>
          </w:tcPr>
          <w:p w:rsidR="00AE769D" w:rsidRPr="007F0071" w:rsidRDefault="00AE769D" w:rsidP="00DA53E6">
            <w:pPr>
              <w:jc w:val="center"/>
              <w:rPr>
                <w:b/>
                <w:sz w:val="22"/>
                <w:szCs w:val="22"/>
              </w:rPr>
            </w:pPr>
            <w:r w:rsidRPr="007F0071">
              <w:rPr>
                <w:b/>
                <w:sz w:val="22"/>
                <w:szCs w:val="22"/>
              </w:rPr>
              <w:t>Р2</w:t>
            </w:r>
          </w:p>
        </w:tc>
        <w:tc>
          <w:tcPr>
            <w:tcW w:w="3685" w:type="dxa"/>
            <w:shd w:val="clear" w:color="auto" w:fill="auto"/>
            <w:noWrap/>
          </w:tcPr>
          <w:p w:rsidR="00AE769D" w:rsidRPr="004E397C" w:rsidRDefault="00AE769D" w:rsidP="00DA53E6">
            <w:pPr>
              <w:shd w:val="clear" w:color="auto" w:fill="FFFFFF"/>
              <w:rPr>
                <w:sz w:val="22"/>
                <w:szCs w:val="22"/>
              </w:rPr>
            </w:pPr>
            <w:r w:rsidRPr="003E271D">
              <w:t>Фундаменты в открытых котл</w:t>
            </w:r>
            <w:r w:rsidRPr="003E271D">
              <w:t>о</w:t>
            </w:r>
            <w:r w:rsidRPr="003E271D">
              <w:t>ванах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AE769D" w:rsidRPr="007F0071" w:rsidRDefault="00AE769D" w:rsidP="00DA53E6">
            <w:r>
              <w:rPr>
                <w:sz w:val="22"/>
                <w:szCs w:val="22"/>
              </w:rPr>
              <w:t>Размер подошвы фундамента, центрально-нагруженный, внецентренно-нагруженный, несущая способность фундамента</w:t>
            </w:r>
            <w:r w:rsidR="003D33FD">
              <w:rPr>
                <w:sz w:val="22"/>
                <w:szCs w:val="22"/>
              </w:rPr>
              <w:t>, группа предельных состо</w:t>
            </w:r>
            <w:r w:rsidR="003D33FD">
              <w:rPr>
                <w:sz w:val="22"/>
                <w:szCs w:val="22"/>
              </w:rPr>
              <w:t>я</w:t>
            </w:r>
            <w:r w:rsidR="003D33FD">
              <w:rPr>
                <w:sz w:val="22"/>
                <w:szCs w:val="22"/>
              </w:rPr>
              <w:t>ний, гибкий фундамент, теория упругости, коэффиц</w:t>
            </w:r>
            <w:r w:rsidR="003D33FD">
              <w:rPr>
                <w:sz w:val="22"/>
                <w:szCs w:val="22"/>
              </w:rPr>
              <w:t>и</w:t>
            </w:r>
            <w:r w:rsidR="003D33FD">
              <w:rPr>
                <w:sz w:val="22"/>
                <w:szCs w:val="22"/>
              </w:rPr>
              <w:t>ент Пуассона, модуль деформации.</w:t>
            </w:r>
          </w:p>
        </w:tc>
      </w:tr>
      <w:tr w:rsidR="00AE769D" w:rsidRPr="007F0071" w:rsidTr="00DA53E6">
        <w:trPr>
          <w:trHeight w:val="402"/>
        </w:trPr>
        <w:tc>
          <w:tcPr>
            <w:tcW w:w="1101" w:type="dxa"/>
            <w:shd w:val="clear" w:color="auto" w:fill="auto"/>
            <w:noWrap/>
            <w:vAlign w:val="center"/>
          </w:tcPr>
          <w:p w:rsidR="00AE769D" w:rsidRPr="007F0071" w:rsidRDefault="00AE769D" w:rsidP="00DA53E6">
            <w:pPr>
              <w:jc w:val="center"/>
              <w:rPr>
                <w:b/>
                <w:sz w:val="22"/>
                <w:szCs w:val="22"/>
              </w:rPr>
            </w:pPr>
            <w:r w:rsidRPr="007F0071">
              <w:rPr>
                <w:b/>
                <w:sz w:val="22"/>
                <w:szCs w:val="22"/>
              </w:rPr>
              <w:t>Р3</w:t>
            </w:r>
          </w:p>
        </w:tc>
        <w:tc>
          <w:tcPr>
            <w:tcW w:w="3685" w:type="dxa"/>
            <w:shd w:val="clear" w:color="auto" w:fill="auto"/>
            <w:noWrap/>
          </w:tcPr>
          <w:p w:rsidR="00AE769D" w:rsidRPr="004E397C" w:rsidRDefault="00AE769D" w:rsidP="00DA53E6">
            <w:pPr>
              <w:shd w:val="clear" w:color="auto" w:fill="FFFFFF"/>
              <w:rPr>
                <w:sz w:val="22"/>
                <w:szCs w:val="22"/>
              </w:rPr>
            </w:pPr>
            <w:r w:rsidRPr="003E271D">
              <w:t>Свайные фундаменты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AE769D" w:rsidRPr="007F0071" w:rsidRDefault="003D33FD" w:rsidP="00DA53E6">
            <w:r>
              <w:rPr>
                <w:sz w:val="22"/>
                <w:szCs w:val="22"/>
              </w:rPr>
              <w:t>Сечение сваи, несущая способность сваи, прореза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мый грунт, ростверк, одиночная свая</w:t>
            </w:r>
          </w:p>
        </w:tc>
      </w:tr>
      <w:tr w:rsidR="00AE769D" w:rsidRPr="007F0071" w:rsidTr="00DA53E6">
        <w:trPr>
          <w:trHeight w:val="402"/>
        </w:trPr>
        <w:tc>
          <w:tcPr>
            <w:tcW w:w="1101" w:type="dxa"/>
            <w:shd w:val="clear" w:color="auto" w:fill="auto"/>
            <w:noWrap/>
            <w:vAlign w:val="center"/>
          </w:tcPr>
          <w:p w:rsidR="00AE769D" w:rsidRPr="007F0071" w:rsidRDefault="00AE769D" w:rsidP="00DA53E6">
            <w:pPr>
              <w:jc w:val="center"/>
              <w:rPr>
                <w:b/>
                <w:sz w:val="22"/>
                <w:szCs w:val="22"/>
              </w:rPr>
            </w:pPr>
            <w:r w:rsidRPr="007F0071">
              <w:rPr>
                <w:b/>
                <w:sz w:val="22"/>
                <w:szCs w:val="22"/>
              </w:rPr>
              <w:t>Р4</w:t>
            </w:r>
          </w:p>
        </w:tc>
        <w:tc>
          <w:tcPr>
            <w:tcW w:w="3685" w:type="dxa"/>
            <w:shd w:val="clear" w:color="auto" w:fill="auto"/>
            <w:noWrap/>
          </w:tcPr>
          <w:p w:rsidR="00AE769D" w:rsidRPr="004E397C" w:rsidRDefault="00AE769D" w:rsidP="00DA53E6">
            <w:pPr>
              <w:shd w:val="clear" w:color="auto" w:fill="FFFFFF"/>
              <w:rPr>
                <w:sz w:val="22"/>
                <w:szCs w:val="22"/>
              </w:rPr>
            </w:pPr>
            <w:r w:rsidRPr="003E271D">
              <w:t>Инженерные методы улучшения оснований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AE769D" w:rsidRPr="007F0071" w:rsidRDefault="003D33FD" w:rsidP="00DA53E6">
            <w:r>
              <w:rPr>
                <w:sz w:val="22"/>
                <w:szCs w:val="22"/>
              </w:rPr>
              <w:t>Уплотнение, закрепление, песчаные и грунтовые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душки, дрена, оптимальная влажность, трамбовка,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ток, вибратор, </w:t>
            </w:r>
            <w:proofErr w:type="spellStart"/>
            <w:r>
              <w:rPr>
                <w:sz w:val="22"/>
                <w:szCs w:val="22"/>
              </w:rPr>
              <w:t>гидровибропогружение</w:t>
            </w:r>
            <w:proofErr w:type="spellEnd"/>
            <w:r>
              <w:rPr>
                <w:sz w:val="22"/>
                <w:szCs w:val="22"/>
              </w:rPr>
              <w:t xml:space="preserve">, уплотнение взрывом, поверхностное и глубинное уплотнение, </w:t>
            </w:r>
            <w:proofErr w:type="spellStart"/>
            <w:r>
              <w:rPr>
                <w:sz w:val="22"/>
                <w:szCs w:val="22"/>
              </w:rPr>
              <w:t>электроосмос</w:t>
            </w:r>
            <w:proofErr w:type="spellEnd"/>
            <w:r>
              <w:rPr>
                <w:sz w:val="22"/>
                <w:szCs w:val="22"/>
              </w:rPr>
              <w:t xml:space="preserve">, катализатор, </w:t>
            </w:r>
            <w:proofErr w:type="spellStart"/>
            <w:r>
              <w:rPr>
                <w:sz w:val="22"/>
                <w:szCs w:val="22"/>
              </w:rPr>
              <w:t>термозакрепление</w:t>
            </w:r>
            <w:proofErr w:type="spellEnd"/>
            <w:r>
              <w:rPr>
                <w:sz w:val="22"/>
                <w:szCs w:val="22"/>
              </w:rPr>
              <w:t>, обжиг</w:t>
            </w:r>
          </w:p>
        </w:tc>
      </w:tr>
      <w:tr w:rsidR="00AE769D" w:rsidRPr="007F0071" w:rsidTr="00DA53E6">
        <w:trPr>
          <w:trHeight w:val="402"/>
        </w:trPr>
        <w:tc>
          <w:tcPr>
            <w:tcW w:w="1101" w:type="dxa"/>
            <w:shd w:val="clear" w:color="auto" w:fill="auto"/>
            <w:noWrap/>
            <w:vAlign w:val="center"/>
          </w:tcPr>
          <w:p w:rsidR="00AE769D" w:rsidRPr="007F0071" w:rsidRDefault="00AE769D" w:rsidP="00DA53E6">
            <w:pPr>
              <w:jc w:val="center"/>
              <w:rPr>
                <w:b/>
                <w:sz w:val="22"/>
                <w:szCs w:val="22"/>
              </w:rPr>
            </w:pPr>
            <w:r w:rsidRPr="007F0071">
              <w:rPr>
                <w:b/>
                <w:sz w:val="22"/>
                <w:szCs w:val="22"/>
              </w:rPr>
              <w:t>Р5</w:t>
            </w:r>
          </w:p>
        </w:tc>
        <w:tc>
          <w:tcPr>
            <w:tcW w:w="3685" w:type="dxa"/>
            <w:shd w:val="clear" w:color="auto" w:fill="auto"/>
            <w:noWrap/>
          </w:tcPr>
          <w:p w:rsidR="00AE769D" w:rsidRPr="004E397C" w:rsidRDefault="00AE769D" w:rsidP="00DA53E6">
            <w:pPr>
              <w:shd w:val="clear" w:color="auto" w:fill="FFFFFF"/>
              <w:rPr>
                <w:sz w:val="22"/>
                <w:szCs w:val="22"/>
              </w:rPr>
            </w:pPr>
            <w:r w:rsidRPr="003E271D">
              <w:t>Фундаменты глубокого залож</w:t>
            </w:r>
            <w:r w:rsidRPr="003E271D">
              <w:t>е</w:t>
            </w:r>
            <w:r w:rsidRPr="003E271D">
              <w:t>ния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E769D" w:rsidRPr="007F0071" w:rsidRDefault="003D33FD" w:rsidP="003D33FD">
            <w:r>
              <w:rPr>
                <w:sz w:val="22"/>
                <w:szCs w:val="22"/>
              </w:rPr>
              <w:t>Оболочки, сваи-столбы, стена в грунте, крепление, котлован, водопонижение, анкер, распорка, инвента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ная распорка, шпунт, стойка, глубокая опора, </w:t>
            </w:r>
            <w:proofErr w:type="spellStart"/>
            <w:r>
              <w:rPr>
                <w:sz w:val="22"/>
                <w:szCs w:val="22"/>
              </w:rPr>
              <w:t>терм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свая</w:t>
            </w:r>
            <w:proofErr w:type="spellEnd"/>
            <w:r>
              <w:rPr>
                <w:sz w:val="22"/>
                <w:szCs w:val="22"/>
              </w:rPr>
              <w:t>, шлюзовая камера, шлюз, кессон, гравитацио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фундамент</w:t>
            </w:r>
            <w:r w:rsidR="000901D8">
              <w:rPr>
                <w:sz w:val="22"/>
                <w:szCs w:val="22"/>
              </w:rPr>
              <w:t>, опускной колодец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E769D" w:rsidRPr="007F0071" w:rsidTr="00DA53E6">
        <w:trPr>
          <w:trHeight w:val="402"/>
        </w:trPr>
        <w:tc>
          <w:tcPr>
            <w:tcW w:w="1101" w:type="dxa"/>
            <w:shd w:val="clear" w:color="auto" w:fill="auto"/>
            <w:noWrap/>
            <w:vAlign w:val="center"/>
          </w:tcPr>
          <w:p w:rsidR="00AE769D" w:rsidRPr="007F0071" w:rsidRDefault="00AE769D" w:rsidP="00DA53E6">
            <w:pPr>
              <w:jc w:val="center"/>
              <w:rPr>
                <w:b/>
                <w:sz w:val="22"/>
                <w:szCs w:val="22"/>
              </w:rPr>
            </w:pPr>
            <w:r w:rsidRPr="007F0071">
              <w:rPr>
                <w:b/>
                <w:sz w:val="22"/>
                <w:szCs w:val="22"/>
              </w:rPr>
              <w:t>Р6</w:t>
            </w:r>
          </w:p>
        </w:tc>
        <w:tc>
          <w:tcPr>
            <w:tcW w:w="3685" w:type="dxa"/>
            <w:shd w:val="clear" w:color="auto" w:fill="auto"/>
            <w:noWrap/>
          </w:tcPr>
          <w:p w:rsidR="00AE769D" w:rsidRPr="004E397C" w:rsidRDefault="00AE769D" w:rsidP="00DA53E6">
            <w:pPr>
              <w:shd w:val="clear" w:color="auto" w:fill="FFFFFF"/>
              <w:rPr>
                <w:sz w:val="22"/>
                <w:szCs w:val="22"/>
              </w:rPr>
            </w:pPr>
            <w:r w:rsidRPr="003E271D">
              <w:t>Фундаменты на структурно-неустойчивых грунтах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AE769D" w:rsidRPr="001D238A" w:rsidRDefault="000901D8" w:rsidP="00DA53E6">
            <w:r>
              <w:rPr>
                <w:sz w:val="22"/>
                <w:szCs w:val="22"/>
              </w:rPr>
              <w:t>Слабый грунт</w:t>
            </w:r>
            <w:r w:rsidR="001D238A" w:rsidRPr="001D238A">
              <w:rPr>
                <w:sz w:val="22"/>
                <w:szCs w:val="22"/>
              </w:rPr>
              <w:t xml:space="preserve">, </w:t>
            </w:r>
            <w:r w:rsidR="001D238A">
              <w:rPr>
                <w:sz w:val="22"/>
                <w:szCs w:val="22"/>
              </w:rPr>
              <w:t xml:space="preserve">надежный грунт, </w:t>
            </w:r>
            <w:proofErr w:type="spellStart"/>
            <w:r w:rsidR="001D238A">
              <w:rPr>
                <w:sz w:val="22"/>
                <w:szCs w:val="22"/>
              </w:rPr>
              <w:t>водонасыщенный</w:t>
            </w:r>
            <w:proofErr w:type="spellEnd"/>
            <w:r w:rsidR="001D238A">
              <w:rPr>
                <w:sz w:val="22"/>
                <w:szCs w:val="22"/>
              </w:rPr>
              <w:t xml:space="preserve"> грунт, </w:t>
            </w:r>
            <w:proofErr w:type="spellStart"/>
            <w:r w:rsidR="001D238A">
              <w:rPr>
                <w:sz w:val="22"/>
                <w:szCs w:val="22"/>
              </w:rPr>
              <w:t>просадочный</w:t>
            </w:r>
            <w:proofErr w:type="spellEnd"/>
            <w:r w:rsidR="001D238A">
              <w:rPr>
                <w:sz w:val="22"/>
                <w:szCs w:val="22"/>
              </w:rPr>
              <w:t>, карст, суффозия, подрабатыва</w:t>
            </w:r>
            <w:r w:rsidR="001D238A">
              <w:rPr>
                <w:sz w:val="22"/>
                <w:szCs w:val="22"/>
              </w:rPr>
              <w:t>е</w:t>
            </w:r>
            <w:r w:rsidR="001D238A">
              <w:rPr>
                <w:sz w:val="22"/>
                <w:szCs w:val="22"/>
              </w:rPr>
              <w:t xml:space="preserve">мая территория, засоленность, скальный грунт, вечная мерзлота, </w:t>
            </w:r>
            <w:proofErr w:type="spellStart"/>
            <w:r w:rsidR="001D238A">
              <w:rPr>
                <w:sz w:val="22"/>
                <w:szCs w:val="22"/>
              </w:rPr>
              <w:t>пучинистость</w:t>
            </w:r>
            <w:proofErr w:type="spellEnd"/>
          </w:p>
        </w:tc>
      </w:tr>
      <w:tr w:rsidR="00AE769D" w:rsidRPr="007F0071" w:rsidTr="00DA53E6">
        <w:trPr>
          <w:trHeight w:val="402"/>
        </w:trPr>
        <w:tc>
          <w:tcPr>
            <w:tcW w:w="1101" w:type="dxa"/>
            <w:shd w:val="clear" w:color="auto" w:fill="auto"/>
            <w:noWrap/>
            <w:vAlign w:val="center"/>
          </w:tcPr>
          <w:p w:rsidR="00AE769D" w:rsidRPr="007F0071" w:rsidRDefault="00AE769D" w:rsidP="00DA53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Р7</w:t>
            </w:r>
          </w:p>
        </w:tc>
        <w:tc>
          <w:tcPr>
            <w:tcW w:w="3685" w:type="dxa"/>
            <w:shd w:val="clear" w:color="auto" w:fill="auto"/>
            <w:noWrap/>
          </w:tcPr>
          <w:p w:rsidR="00AE769D" w:rsidRPr="004E397C" w:rsidRDefault="00AE769D" w:rsidP="00DA53E6">
            <w:pPr>
              <w:shd w:val="clear" w:color="auto" w:fill="FFFFFF"/>
              <w:rPr>
                <w:sz w:val="22"/>
                <w:szCs w:val="22"/>
              </w:rPr>
            </w:pPr>
            <w:r w:rsidRPr="003E271D">
              <w:t>Фундаменты при динамических воздействиях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AE769D" w:rsidRPr="00B8496D" w:rsidRDefault="001D238A" w:rsidP="00DA5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Сейсмические воздействия, </w:t>
            </w:r>
            <w:proofErr w:type="spellStart"/>
            <w:r>
              <w:rPr>
                <w:sz w:val="22"/>
                <w:szCs w:val="22"/>
              </w:rPr>
              <w:t>неурановешенные</w:t>
            </w:r>
            <w:proofErr w:type="spellEnd"/>
            <w:r>
              <w:rPr>
                <w:sz w:val="22"/>
                <w:szCs w:val="22"/>
              </w:rPr>
              <w:t xml:space="preserve"> маш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ны, ударные воздействия, продольные и поперечные волны, поверхностные волны, затухающие колебания, интенсивность, частота, период, амплитуда, возвра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но-поступательное движение</w:t>
            </w:r>
          </w:p>
        </w:tc>
      </w:tr>
      <w:tr w:rsidR="00AE769D" w:rsidRPr="007F0071" w:rsidTr="00DA53E6">
        <w:trPr>
          <w:trHeight w:val="402"/>
        </w:trPr>
        <w:tc>
          <w:tcPr>
            <w:tcW w:w="1101" w:type="dxa"/>
            <w:shd w:val="clear" w:color="auto" w:fill="auto"/>
            <w:noWrap/>
            <w:vAlign w:val="center"/>
          </w:tcPr>
          <w:p w:rsidR="00AE769D" w:rsidRPr="007F0071" w:rsidRDefault="00AE769D" w:rsidP="00DA53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Р8</w:t>
            </w:r>
          </w:p>
        </w:tc>
        <w:tc>
          <w:tcPr>
            <w:tcW w:w="3685" w:type="dxa"/>
            <w:shd w:val="clear" w:color="auto" w:fill="auto"/>
            <w:noWrap/>
          </w:tcPr>
          <w:p w:rsidR="00AE769D" w:rsidRPr="004E397C" w:rsidRDefault="00AE769D" w:rsidP="00DA53E6">
            <w:pPr>
              <w:shd w:val="clear" w:color="auto" w:fill="FFFFFF"/>
              <w:rPr>
                <w:sz w:val="22"/>
                <w:szCs w:val="22"/>
              </w:rPr>
            </w:pPr>
            <w:r w:rsidRPr="003E271D">
              <w:t>Выбор оптимальных решений при проектировании оснований и фундаментов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AE769D" w:rsidRPr="00B8496D" w:rsidRDefault="001D238A" w:rsidP="00DA5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Вариантность, технико-экономическое обоснование, себестоимость, смета, сметная стоимость, человеко-час, машино-час, затраты</w:t>
            </w:r>
          </w:p>
        </w:tc>
      </w:tr>
    </w:tbl>
    <w:p w:rsidR="00073276" w:rsidRPr="00073276" w:rsidRDefault="00073276" w:rsidP="00725682">
      <w:bookmarkStart w:id="12" w:name="_GoBack"/>
      <w:bookmarkEnd w:id="12"/>
    </w:p>
    <w:sectPr w:rsidR="00073276" w:rsidRPr="00073276" w:rsidSect="00805033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988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929EE"/>
    <w:multiLevelType w:val="multilevel"/>
    <w:tmpl w:val="38D22E3C"/>
    <w:lvl w:ilvl="0">
      <w:start w:val="7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2880" w:hanging="1800"/>
      </w:pPr>
      <w:rPr>
        <w:rFonts w:cs="Times New Roman" w:hint="default"/>
        <w:b/>
      </w:rPr>
    </w:lvl>
  </w:abstractNum>
  <w:abstractNum w:abstractNumId="2">
    <w:nsid w:val="07F16448"/>
    <w:multiLevelType w:val="multilevel"/>
    <w:tmpl w:val="38D22E3C"/>
    <w:lvl w:ilvl="0">
      <w:start w:val="7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2880" w:hanging="1800"/>
      </w:pPr>
      <w:rPr>
        <w:rFonts w:cs="Times New Roman" w:hint="default"/>
        <w:b/>
      </w:rPr>
    </w:lvl>
  </w:abstractNum>
  <w:abstractNum w:abstractNumId="3">
    <w:nsid w:val="0CF841C9"/>
    <w:multiLevelType w:val="hybridMultilevel"/>
    <w:tmpl w:val="FFDA093A"/>
    <w:lvl w:ilvl="0" w:tplc="832CB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73BB2"/>
    <w:multiLevelType w:val="multilevel"/>
    <w:tmpl w:val="78E0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057173A"/>
    <w:multiLevelType w:val="multilevel"/>
    <w:tmpl w:val="38D22E3C"/>
    <w:lvl w:ilvl="0">
      <w:start w:val="7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2880" w:hanging="1800"/>
      </w:pPr>
      <w:rPr>
        <w:rFonts w:cs="Times New Roman" w:hint="default"/>
        <w:b/>
      </w:rPr>
    </w:lvl>
  </w:abstractNum>
  <w:abstractNum w:abstractNumId="6">
    <w:nsid w:val="143D246B"/>
    <w:multiLevelType w:val="multilevel"/>
    <w:tmpl w:val="327C160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7">
    <w:nsid w:val="1C5E0338"/>
    <w:multiLevelType w:val="hybridMultilevel"/>
    <w:tmpl w:val="58DA304E"/>
    <w:lvl w:ilvl="0" w:tplc="832CB0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5E6955"/>
    <w:multiLevelType w:val="multilevel"/>
    <w:tmpl w:val="0A70AA18"/>
    <w:lvl w:ilvl="0">
      <w:start w:val="1"/>
      <w:numFmt w:val="decimal"/>
      <w:pStyle w:val="a0"/>
      <w:suff w:val="space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559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sz w:val="24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2041" w:hanging="765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155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9">
    <w:nsid w:val="21BD7EE7"/>
    <w:multiLevelType w:val="multilevel"/>
    <w:tmpl w:val="D9C27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E256E67"/>
    <w:multiLevelType w:val="multilevel"/>
    <w:tmpl w:val="38D22E3C"/>
    <w:lvl w:ilvl="0">
      <w:start w:val="7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2880" w:hanging="1800"/>
      </w:pPr>
      <w:rPr>
        <w:rFonts w:cs="Times New Roman" w:hint="default"/>
        <w:b/>
      </w:rPr>
    </w:lvl>
  </w:abstractNum>
  <w:abstractNum w:abstractNumId="11">
    <w:nsid w:val="3D62169D"/>
    <w:multiLevelType w:val="multilevel"/>
    <w:tmpl w:val="2F009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6E2122B"/>
    <w:multiLevelType w:val="hybridMultilevel"/>
    <w:tmpl w:val="5742E5C0"/>
    <w:lvl w:ilvl="0" w:tplc="D3EA521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34C5C"/>
    <w:multiLevelType w:val="multilevel"/>
    <w:tmpl w:val="38D22E3C"/>
    <w:lvl w:ilvl="0">
      <w:start w:val="7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2880" w:hanging="1800"/>
      </w:pPr>
      <w:rPr>
        <w:rFonts w:cs="Times New Roman" w:hint="default"/>
        <w:b/>
      </w:rPr>
    </w:lvl>
  </w:abstractNum>
  <w:abstractNum w:abstractNumId="14">
    <w:nsid w:val="5BF33278"/>
    <w:multiLevelType w:val="multilevel"/>
    <w:tmpl w:val="F11C60F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E384B36"/>
    <w:multiLevelType w:val="multilevel"/>
    <w:tmpl w:val="38D22E3C"/>
    <w:lvl w:ilvl="0">
      <w:start w:val="7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2880" w:hanging="1800"/>
      </w:pPr>
      <w:rPr>
        <w:rFonts w:cs="Times New Roman" w:hint="default"/>
        <w:b/>
      </w:rPr>
    </w:lvl>
  </w:abstractNum>
  <w:abstractNum w:abstractNumId="16">
    <w:nsid w:val="6B584CD4"/>
    <w:multiLevelType w:val="multilevel"/>
    <w:tmpl w:val="B5EA692C"/>
    <w:lvl w:ilvl="0">
      <w:start w:val="8"/>
      <w:numFmt w:val="decimal"/>
      <w:lvlText w:val="%1."/>
      <w:lvlJc w:val="left"/>
      <w:pPr>
        <w:tabs>
          <w:tab w:val="num" w:pos="852"/>
        </w:tabs>
        <w:ind w:left="12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6E017969"/>
    <w:multiLevelType w:val="multilevel"/>
    <w:tmpl w:val="38D22E3C"/>
    <w:lvl w:ilvl="0">
      <w:start w:val="7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21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2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28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17"/>
  </w:num>
  <w:num w:numId="12">
    <w:abstractNumId w:val="1"/>
  </w:num>
  <w:num w:numId="13">
    <w:abstractNumId w:val="10"/>
  </w:num>
  <w:num w:numId="14">
    <w:abstractNumId w:val="15"/>
  </w:num>
  <w:num w:numId="15">
    <w:abstractNumId w:val="13"/>
  </w:num>
  <w:num w:numId="16">
    <w:abstractNumId w:val="7"/>
  </w:num>
  <w:num w:numId="17">
    <w:abstractNumId w:val="2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63B56"/>
    <w:rsid w:val="000032FA"/>
    <w:rsid w:val="0001048B"/>
    <w:rsid w:val="00014B2D"/>
    <w:rsid w:val="00017DA9"/>
    <w:rsid w:val="00026FAA"/>
    <w:rsid w:val="000402D5"/>
    <w:rsid w:val="000430A9"/>
    <w:rsid w:val="00054F80"/>
    <w:rsid w:val="000603EB"/>
    <w:rsid w:val="000637FE"/>
    <w:rsid w:val="00073276"/>
    <w:rsid w:val="00080769"/>
    <w:rsid w:val="000901D8"/>
    <w:rsid w:val="00091E5A"/>
    <w:rsid w:val="00093D86"/>
    <w:rsid w:val="000A05FC"/>
    <w:rsid w:val="000A567C"/>
    <w:rsid w:val="000B5900"/>
    <w:rsid w:val="000B762E"/>
    <w:rsid w:val="000C2873"/>
    <w:rsid w:val="000D152D"/>
    <w:rsid w:val="000D5914"/>
    <w:rsid w:val="000E720D"/>
    <w:rsid w:val="000F0009"/>
    <w:rsid w:val="000F03E3"/>
    <w:rsid w:val="000F3988"/>
    <w:rsid w:val="00106499"/>
    <w:rsid w:val="001069A2"/>
    <w:rsid w:val="00110DA6"/>
    <w:rsid w:val="00117A94"/>
    <w:rsid w:val="00124FDF"/>
    <w:rsid w:val="00126353"/>
    <w:rsid w:val="00145EE9"/>
    <w:rsid w:val="001474EE"/>
    <w:rsid w:val="00160E06"/>
    <w:rsid w:val="00161CEE"/>
    <w:rsid w:val="00167952"/>
    <w:rsid w:val="001759C8"/>
    <w:rsid w:val="001811C3"/>
    <w:rsid w:val="00181811"/>
    <w:rsid w:val="00187099"/>
    <w:rsid w:val="0019025F"/>
    <w:rsid w:val="001971F7"/>
    <w:rsid w:val="001A1ADD"/>
    <w:rsid w:val="001B2CB5"/>
    <w:rsid w:val="001B7261"/>
    <w:rsid w:val="001C44C5"/>
    <w:rsid w:val="001C6261"/>
    <w:rsid w:val="001D238A"/>
    <w:rsid w:val="001D5912"/>
    <w:rsid w:val="001E7C88"/>
    <w:rsid w:val="001F5886"/>
    <w:rsid w:val="002026D4"/>
    <w:rsid w:val="0020430A"/>
    <w:rsid w:val="00220FA3"/>
    <w:rsid w:val="00226A09"/>
    <w:rsid w:val="002521F8"/>
    <w:rsid w:val="002641E2"/>
    <w:rsid w:val="00285FD7"/>
    <w:rsid w:val="00294447"/>
    <w:rsid w:val="002A796F"/>
    <w:rsid w:val="002B42FA"/>
    <w:rsid w:val="002C11D8"/>
    <w:rsid w:val="002C5ED1"/>
    <w:rsid w:val="002D46AF"/>
    <w:rsid w:val="002E5BD9"/>
    <w:rsid w:val="002F0D0A"/>
    <w:rsid w:val="00305E38"/>
    <w:rsid w:val="00306843"/>
    <w:rsid w:val="003148A5"/>
    <w:rsid w:val="00325E9E"/>
    <w:rsid w:val="00332849"/>
    <w:rsid w:val="00335AD4"/>
    <w:rsid w:val="00335C4C"/>
    <w:rsid w:val="003367E7"/>
    <w:rsid w:val="00354371"/>
    <w:rsid w:val="003545C2"/>
    <w:rsid w:val="00365F7B"/>
    <w:rsid w:val="003715A0"/>
    <w:rsid w:val="00372169"/>
    <w:rsid w:val="00384184"/>
    <w:rsid w:val="003A1073"/>
    <w:rsid w:val="003A2F15"/>
    <w:rsid w:val="003A7CC4"/>
    <w:rsid w:val="003C208C"/>
    <w:rsid w:val="003C475E"/>
    <w:rsid w:val="003C4E05"/>
    <w:rsid w:val="003D33FD"/>
    <w:rsid w:val="003D3E6E"/>
    <w:rsid w:val="003D601F"/>
    <w:rsid w:val="003F1ECB"/>
    <w:rsid w:val="003F234F"/>
    <w:rsid w:val="004005DD"/>
    <w:rsid w:val="00412288"/>
    <w:rsid w:val="004124DB"/>
    <w:rsid w:val="00415292"/>
    <w:rsid w:val="004277F4"/>
    <w:rsid w:val="004311B2"/>
    <w:rsid w:val="00434007"/>
    <w:rsid w:val="00447026"/>
    <w:rsid w:val="00447163"/>
    <w:rsid w:val="004512F9"/>
    <w:rsid w:val="0046150B"/>
    <w:rsid w:val="00477D66"/>
    <w:rsid w:val="004809DD"/>
    <w:rsid w:val="00484E42"/>
    <w:rsid w:val="004A1D76"/>
    <w:rsid w:val="004A2F5B"/>
    <w:rsid w:val="004A4F4F"/>
    <w:rsid w:val="004B6E95"/>
    <w:rsid w:val="004C1250"/>
    <w:rsid w:val="004D0029"/>
    <w:rsid w:val="004D3C4E"/>
    <w:rsid w:val="004D3D51"/>
    <w:rsid w:val="004D48CB"/>
    <w:rsid w:val="004D5FDA"/>
    <w:rsid w:val="004F1AA5"/>
    <w:rsid w:val="004F266A"/>
    <w:rsid w:val="005024C9"/>
    <w:rsid w:val="00504768"/>
    <w:rsid w:val="00527352"/>
    <w:rsid w:val="005311AD"/>
    <w:rsid w:val="005366A0"/>
    <w:rsid w:val="00537499"/>
    <w:rsid w:val="00550883"/>
    <w:rsid w:val="00557495"/>
    <w:rsid w:val="0056307E"/>
    <w:rsid w:val="00563DAF"/>
    <w:rsid w:val="00572F48"/>
    <w:rsid w:val="00573C8B"/>
    <w:rsid w:val="00580720"/>
    <w:rsid w:val="005865DF"/>
    <w:rsid w:val="005A44A0"/>
    <w:rsid w:val="005A4FAB"/>
    <w:rsid w:val="005C09C1"/>
    <w:rsid w:val="005C4471"/>
    <w:rsid w:val="005C5D36"/>
    <w:rsid w:val="005C6B4E"/>
    <w:rsid w:val="005F031F"/>
    <w:rsid w:val="005F0927"/>
    <w:rsid w:val="005F2974"/>
    <w:rsid w:val="005F5F33"/>
    <w:rsid w:val="005F6396"/>
    <w:rsid w:val="00602854"/>
    <w:rsid w:val="006073BE"/>
    <w:rsid w:val="0061034A"/>
    <w:rsid w:val="00615896"/>
    <w:rsid w:val="00617651"/>
    <w:rsid w:val="006406AD"/>
    <w:rsid w:val="00645DB6"/>
    <w:rsid w:val="00652C0C"/>
    <w:rsid w:val="006569DF"/>
    <w:rsid w:val="00660E6A"/>
    <w:rsid w:val="00667056"/>
    <w:rsid w:val="0067334A"/>
    <w:rsid w:val="00687711"/>
    <w:rsid w:val="00694D13"/>
    <w:rsid w:val="00696C32"/>
    <w:rsid w:val="006A627B"/>
    <w:rsid w:val="006A7027"/>
    <w:rsid w:val="006B1C4E"/>
    <w:rsid w:val="006B3B35"/>
    <w:rsid w:val="006B55B1"/>
    <w:rsid w:val="006C0D97"/>
    <w:rsid w:val="006D1BC3"/>
    <w:rsid w:val="006E2179"/>
    <w:rsid w:val="006E2E8C"/>
    <w:rsid w:val="00705705"/>
    <w:rsid w:val="0072115D"/>
    <w:rsid w:val="00723D92"/>
    <w:rsid w:val="00725682"/>
    <w:rsid w:val="00727CF2"/>
    <w:rsid w:val="007356CA"/>
    <w:rsid w:val="00743987"/>
    <w:rsid w:val="00745375"/>
    <w:rsid w:val="00745925"/>
    <w:rsid w:val="00746797"/>
    <w:rsid w:val="00757DD6"/>
    <w:rsid w:val="00761C8B"/>
    <w:rsid w:val="00763FE4"/>
    <w:rsid w:val="00767692"/>
    <w:rsid w:val="00790AAC"/>
    <w:rsid w:val="00794BC9"/>
    <w:rsid w:val="007B205B"/>
    <w:rsid w:val="007B749B"/>
    <w:rsid w:val="007E409D"/>
    <w:rsid w:val="007E7F56"/>
    <w:rsid w:val="007F1F2D"/>
    <w:rsid w:val="007F31F6"/>
    <w:rsid w:val="00801688"/>
    <w:rsid w:val="00802AB7"/>
    <w:rsid w:val="00803F30"/>
    <w:rsid w:val="00805033"/>
    <w:rsid w:val="00805EB7"/>
    <w:rsid w:val="00807787"/>
    <w:rsid w:val="008111E1"/>
    <w:rsid w:val="00822D16"/>
    <w:rsid w:val="0082429E"/>
    <w:rsid w:val="00824566"/>
    <w:rsid w:val="00840588"/>
    <w:rsid w:val="008433AE"/>
    <w:rsid w:val="00854224"/>
    <w:rsid w:val="00854E61"/>
    <w:rsid w:val="008569F1"/>
    <w:rsid w:val="008576D8"/>
    <w:rsid w:val="008763ED"/>
    <w:rsid w:val="00876E7B"/>
    <w:rsid w:val="00882364"/>
    <w:rsid w:val="00887A1F"/>
    <w:rsid w:val="00897870"/>
    <w:rsid w:val="008A1654"/>
    <w:rsid w:val="008B386E"/>
    <w:rsid w:val="008B4D40"/>
    <w:rsid w:val="008B592A"/>
    <w:rsid w:val="008B7970"/>
    <w:rsid w:val="008C5D44"/>
    <w:rsid w:val="008D62CA"/>
    <w:rsid w:val="008E04D7"/>
    <w:rsid w:val="008E4A4D"/>
    <w:rsid w:val="008E7437"/>
    <w:rsid w:val="00904F14"/>
    <w:rsid w:val="00905DAF"/>
    <w:rsid w:val="00906C93"/>
    <w:rsid w:val="00917204"/>
    <w:rsid w:val="00923FCE"/>
    <w:rsid w:val="0093653B"/>
    <w:rsid w:val="009369E8"/>
    <w:rsid w:val="009428D6"/>
    <w:rsid w:val="0095085D"/>
    <w:rsid w:val="00965D5C"/>
    <w:rsid w:val="00975885"/>
    <w:rsid w:val="00984CCA"/>
    <w:rsid w:val="009C3B5A"/>
    <w:rsid w:val="009E1815"/>
    <w:rsid w:val="009E7B4B"/>
    <w:rsid w:val="009F4AB4"/>
    <w:rsid w:val="009F61F1"/>
    <w:rsid w:val="00A04450"/>
    <w:rsid w:val="00A06BE2"/>
    <w:rsid w:val="00A123DC"/>
    <w:rsid w:val="00A2210C"/>
    <w:rsid w:val="00A247DA"/>
    <w:rsid w:val="00A473F3"/>
    <w:rsid w:val="00A54D42"/>
    <w:rsid w:val="00A5518A"/>
    <w:rsid w:val="00A63B56"/>
    <w:rsid w:val="00A64414"/>
    <w:rsid w:val="00A65374"/>
    <w:rsid w:val="00A73DED"/>
    <w:rsid w:val="00A92AFE"/>
    <w:rsid w:val="00A93B1A"/>
    <w:rsid w:val="00AA0B0F"/>
    <w:rsid w:val="00AA0D12"/>
    <w:rsid w:val="00AA2F7D"/>
    <w:rsid w:val="00AA6D76"/>
    <w:rsid w:val="00AB0F57"/>
    <w:rsid w:val="00AB1E72"/>
    <w:rsid w:val="00AB4A4E"/>
    <w:rsid w:val="00AC562D"/>
    <w:rsid w:val="00AD347C"/>
    <w:rsid w:val="00AD3B83"/>
    <w:rsid w:val="00AD6679"/>
    <w:rsid w:val="00AE0256"/>
    <w:rsid w:val="00AE0DDD"/>
    <w:rsid w:val="00AE52C2"/>
    <w:rsid w:val="00AE5D89"/>
    <w:rsid w:val="00AE769D"/>
    <w:rsid w:val="00AF0550"/>
    <w:rsid w:val="00AF407D"/>
    <w:rsid w:val="00AF40FF"/>
    <w:rsid w:val="00B1140B"/>
    <w:rsid w:val="00B1185D"/>
    <w:rsid w:val="00B11F71"/>
    <w:rsid w:val="00B2173F"/>
    <w:rsid w:val="00B2313D"/>
    <w:rsid w:val="00B31292"/>
    <w:rsid w:val="00B31DC6"/>
    <w:rsid w:val="00B34731"/>
    <w:rsid w:val="00B46714"/>
    <w:rsid w:val="00B51E0D"/>
    <w:rsid w:val="00B62446"/>
    <w:rsid w:val="00B672C4"/>
    <w:rsid w:val="00B8455F"/>
    <w:rsid w:val="00B87D3C"/>
    <w:rsid w:val="00B921C9"/>
    <w:rsid w:val="00BB0396"/>
    <w:rsid w:val="00BB0D6B"/>
    <w:rsid w:val="00BB1126"/>
    <w:rsid w:val="00BB4156"/>
    <w:rsid w:val="00BC3F60"/>
    <w:rsid w:val="00BC5CD0"/>
    <w:rsid w:val="00BD371C"/>
    <w:rsid w:val="00BE510F"/>
    <w:rsid w:val="00BE6A15"/>
    <w:rsid w:val="00C118CA"/>
    <w:rsid w:val="00C11BB2"/>
    <w:rsid w:val="00C23097"/>
    <w:rsid w:val="00C23C36"/>
    <w:rsid w:val="00C24116"/>
    <w:rsid w:val="00C26D2D"/>
    <w:rsid w:val="00C3520F"/>
    <w:rsid w:val="00C51D6A"/>
    <w:rsid w:val="00C64402"/>
    <w:rsid w:val="00C831A1"/>
    <w:rsid w:val="00C92245"/>
    <w:rsid w:val="00C97F03"/>
    <w:rsid w:val="00CA29DF"/>
    <w:rsid w:val="00CB194A"/>
    <w:rsid w:val="00CB2B25"/>
    <w:rsid w:val="00CB6582"/>
    <w:rsid w:val="00CE0ED7"/>
    <w:rsid w:val="00CF349D"/>
    <w:rsid w:val="00D142B7"/>
    <w:rsid w:val="00D24CBE"/>
    <w:rsid w:val="00D33186"/>
    <w:rsid w:val="00D351EE"/>
    <w:rsid w:val="00D3607F"/>
    <w:rsid w:val="00D47A5D"/>
    <w:rsid w:val="00D65C76"/>
    <w:rsid w:val="00D66908"/>
    <w:rsid w:val="00D728F6"/>
    <w:rsid w:val="00D73A47"/>
    <w:rsid w:val="00D76563"/>
    <w:rsid w:val="00D76BC3"/>
    <w:rsid w:val="00D76DB1"/>
    <w:rsid w:val="00D97298"/>
    <w:rsid w:val="00DA2B46"/>
    <w:rsid w:val="00DA3CCE"/>
    <w:rsid w:val="00DA4C0F"/>
    <w:rsid w:val="00DA53E6"/>
    <w:rsid w:val="00DB0514"/>
    <w:rsid w:val="00DB05C6"/>
    <w:rsid w:val="00DC356C"/>
    <w:rsid w:val="00DC5230"/>
    <w:rsid w:val="00DD76A0"/>
    <w:rsid w:val="00DD7A97"/>
    <w:rsid w:val="00DF3803"/>
    <w:rsid w:val="00DF6CB9"/>
    <w:rsid w:val="00E01A7D"/>
    <w:rsid w:val="00E03849"/>
    <w:rsid w:val="00E12352"/>
    <w:rsid w:val="00E15DB0"/>
    <w:rsid w:val="00E17409"/>
    <w:rsid w:val="00E2115D"/>
    <w:rsid w:val="00E231DF"/>
    <w:rsid w:val="00E25720"/>
    <w:rsid w:val="00E4077B"/>
    <w:rsid w:val="00E45D01"/>
    <w:rsid w:val="00E47401"/>
    <w:rsid w:val="00E51D31"/>
    <w:rsid w:val="00E64B05"/>
    <w:rsid w:val="00E651D5"/>
    <w:rsid w:val="00E7252D"/>
    <w:rsid w:val="00E76AC1"/>
    <w:rsid w:val="00E97996"/>
    <w:rsid w:val="00EA54E5"/>
    <w:rsid w:val="00EA5A8B"/>
    <w:rsid w:val="00EB5F7B"/>
    <w:rsid w:val="00EC21B4"/>
    <w:rsid w:val="00ED1EEE"/>
    <w:rsid w:val="00EF14DB"/>
    <w:rsid w:val="00F142A2"/>
    <w:rsid w:val="00F162E6"/>
    <w:rsid w:val="00F22F22"/>
    <w:rsid w:val="00F265D5"/>
    <w:rsid w:val="00F379B9"/>
    <w:rsid w:val="00F408CB"/>
    <w:rsid w:val="00F60BD7"/>
    <w:rsid w:val="00F64661"/>
    <w:rsid w:val="00F74030"/>
    <w:rsid w:val="00F7783E"/>
    <w:rsid w:val="00F8203F"/>
    <w:rsid w:val="00F840ED"/>
    <w:rsid w:val="00F84B5E"/>
    <w:rsid w:val="00F86285"/>
    <w:rsid w:val="00F94D62"/>
    <w:rsid w:val="00FB1297"/>
    <w:rsid w:val="00FB2288"/>
    <w:rsid w:val="00FC0D1F"/>
    <w:rsid w:val="00FC2702"/>
    <w:rsid w:val="00FC5593"/>
    <w:rsid w:val="00FD6A81"/>
    <w:rsid w:val="00FE38AB"/>
    <w:rsid w:val="00FE5EE3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2115D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7439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74398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637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Слева"/>
    <w:basedOn w:val="a"/>
    <w:rsid w:val="00091E5A"/>
    <w:pPr>
      <w:numPr>
        <w:numId w:val="2"/>
      </w:numPr>
      <w:autoSpaceDE w:val="0"/>
      <w:autoSpaceDN w:val="0"/>
      <w:adjustRightInd w:val="0"/>
      <w:spacing w:after="120" w:line="360" w:lineRule="auto"/>
      <w:contextualSpacing/>
      <w:jc w:val="both"/>
    </w:pPr>
    <w:rPr>
      <w:b/>
    </w:rPr>
  </w:style>
  <w:style w:type="paragraph" w:styleId="a">
    <w:name w:val="List Number"/>
    <w:basedOn w:val="a1"/>
    <w:rsid w:val="00E651D5"/>
    <w:pPr>
      <w:numPr>
        <w:numId w:val="1"/>
      </w:numPr>
    </w:pPr>
  </w:style>
  <w:style w:type="paragraph" w:customStyle="1" w:styleId="a5">
    <w:name w:val="МойСтиль"/>
    <w:basedOn w:val="a1"/>
    <w:rsid w:val="00E651D5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FontStyle12">
    <w:name w:val="Font Style12"/>
    <w:rsid w:val="00A63B56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3"/>
    <w:rsid w:val="00A63B5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43987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uiPriority w:val="9"/>
    <w:rsid w:val="00743987"/>
    <w:rPr>
      <w:rFonts w:ascii="Arial" w:hAnsi="Arial"/>
      <w:b/>
      <w:bCs/>
      <w:i/>
      <w:iCs/>
      <w:sz w:val="28"/>
      <w:szCs w:val="28"/>
      <w:lang w:bidi="ar-SA"/>
    </w:rPr>
  </w:style>
  <w:style w:type="paragraph" w:customStyle="1" w:styleId="ConsPlusNormal">
    <w:name w:val="ConsPlusNormal"/>
    <w:rsid w:val="00743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List 2"/>
    <w:basedOn w:val="a1"/>
    <w:unhideWhenUsed/>
    <w:rsid w:val="00A73DED"/>
    <w:pPr>
      <w:ind w:left="566" w:hanging="283"/>
    </w:pPr>
  </w:style>
  <w:style w:type="paragraph" w:customStyle="1" w:styleId="1TimesNewRoman12">
    <w:name w:val="Стиль Заголовок 1 + Times New Roman 12 пт все прописные По центр..."/>
    <w:basedOn w:val="1"/>
    <w:rsid w:val="002B42FA"/>
    <w:pPr>
      <w:spacing w:before="120" w:after="120"/>
      <w:jc w:val="center"/>
    </w:pPr>
    <w:rPr>
      <w:rFonts w:ascii="Times New Roman" w:hAnsi="Times New Roman"/>
      <w:caps/>
      <w:sz w:val="24"/>
      <w:szCs w:val="20"/>
    </w:rPr>
  </w:style>
  <w:style w:type="character" w:customStyle="1" w:styleId="30">
    <w:name w:val="Заголовок 3 Знак"/>
    <w:link w:val="3"/>
    <w:semiHidden/>
    <w:rsid w:val="000637FE"/>
    <w:rPr>
      <w:rFonts w:ascii="Cambria" w:hAnsi="Cambria"/>
      <w:b/>
      <w:bCs/>
      <w:sz w:val="26"/>
      <w:szCs w:val="26"/>
      <w:lang w:bidi="ar-SA"/>
    </w:rPr>
  </w:style>
  <w:style w:type="paragraph" w:styleId="11">
    <w:name w:val="toc 1"/>
    <w:basedOn w:val="a1"/>
    <w:next w:val="a1"/>
    <w:autoRedefine/>
    <w:uiPriority w:val="39"/>
    <w:rsid w:val="00285FD7"/>
    <w:pPr>
      <w:tabs>
        <w:tab w:val="right" w:leader="dot" w:pos="9911"/>
      </w:tabs>
      <w:spacing w:before="240"/>
    </w:pPr>
    <w:rPr>
      <w:rFonts w:cs="Arial"/>
      <w:b/>
      <w:bCs/>
      <w:caps/>
      <w:noProof/>
    </w:rPr>
  </w:style>
  <w:style w:type="paragraph" w:styleId="22">
    <w:name w:val="toc 2"/>
    <w:basedOn w:val="a1"/>
    <w:next w:val="a1"/>
    <w:autoRedefine/>
    <w:uiPriority w:val="39"/>
    <w:rsid w:val="00285FD7"/>
    <w:pPr>
      <w:tabs>
        <w:tab w:val="right" w:leader="dot" w:pos="9911"/>
      </w:tabs>
      <w:ind w:left="708"/>
    </w:pPr>
    <w:rPr>
      <w:bCs/>
      <w:szCs w:val="20"/>
    </w:rPr>
  </w:style>
  <w:style w:type="paragraph" w:styleId="31">
    <w:name w:val="toc 3"/>
    <w:basedOn w:val="a1"/>
    <w:next w:val="a1"/>
    <w:autoRedefine/>
    <w:semiHidden/>
    <w:rsid w:val="00285FD7"/>
    <w:pPr>
      <w:ind w:left="1416"/>
    </w:pPr>
    <w:rPr>
      <w:i/>
      <w:szCs w:val="20"/>
    </w:rPr>
  </w:style>
  <w:style w:type="paragraph" w:styleId="4">
    <w:name w:val="toc 4"/>
    <w:basedOn w:val="a1"/>
    <w:next w:val="a1"/>
    <w:autoRedefine/>
    <w:semiHidden/>
    <w:rsid w:val="00687711"/>
    <w:pPr>
      <w:ind w:left="480"/>
    </w:pPr>
    <w:rPr>
      <w:sz w:val="20"/>
      <w:szCs w:val="20"/>
    </w:rPr>
  </w:style>
  <w:style w:type="paragraph" w:styleId="5">
    <w:name w:val="toc 5"/>
    <w:basedOn w:val="a1"/>
    <w:next w:val="a1"/>
    <w:autoRedefine/>
    <w:semiHidden/>
    <w:rsid w:val="00687711"/>
    <w:pPr>
      <w:ind w:left="720"/>
    </w:pPr>
    <w:rPr>
      <w:sz w:val="20"/>
      <w:szCs w:val="20"/>
    </w:rPr>
  </w:style>
  <w:style w:type="paragraph" w:styleId="6">
    <w:name w:val="toc 6"/>
    <w:basedOn w:val="a1"/>
    <w:next w:val="a1"/>
    <w:autoRedefine/>
    <w:semiHidden/>
    <w:rsid w:val="00687711"/>
    <w:pPr>
      <w:ind w:left="960"/>
    </w:pPr>
    <w:rPr>
      <w:sz w:val="20"/>
      <w:szCs w:val="20"/>
    </w:rPr>
  </w:style>
  <w:style w:type="paragraph" w:styleId="7">
    <w:name w:val="toc 7"/>
    <w:basedOn w:val="a1"/>
    <w:next w:val="a1"/>
    <w:autoRedefine/>
    <w:semiHidden/>
    <w:rsid w:val="00687711"/>
    <w:pPr>
      <w:ind w:left="1200"/>
    </w:pPr>
    <w:rPr>
      <w:sz w:val="20"/>
      <w:szCs w:val="20"/>
    </w:rPr>
  </w:style>
  <w:style w:type="paragraph" w:styleId="8">
    <w:name w:val="toc 8"/>
    <w:basedOn w:val="a1"/>
    <w:next w:val="a1"/>
    <w:autoRedefine/>
    <w:semiHidden/>
    <w:rsid w:val="00687711"/>
    <w:pPr>
      <w:ind w:left="1440"/>
    </w:pPr>
    <w:rPr>
      <w:sz w:val="20"/>
      <w:szCs w:val="20"/>
    </w:rPr>
  </w:style>
  <w:style w:type="paragraph" w:styleId="9">
    <w:name w:val="toc 9"/>
    <w:basedOn w:val="a1"/>
    <w:next w:val="a1"/>
    <w:autoRedefine/>
    <w:semiHidden/>
    <w:rsid w:val="00687711"/>
    <w:pPr>
      <w:ind w:left="1680"/>
    </w:pPr>
    <w:rPr>
      <w:sz w:val="20"/>
      <w:szCs w:val="20"/>
    </w:rPr>
  </w:style>
  <w:style w:type="character" w:styleId="a7">
    <w:name w:val="Hyperlink"/>
    <w:uiPriority w:val="99"/>
    <w:rsid w:val="00687711"/>
    <w:rPr>
      <w:color w:val="0000FF"/>
      <w:u w:val="single"/>
    </w:rPr>
  </w:style>
  <w:style w:type="character" w:styleId="a8">
    <w:name w:val="Strong"/>
    <w:uiPriority w:val="22"/>
    <w:qFormat/>
    <w:rsid w:val="00A54D42"/>
    <w:rPr>
      <w:b/>
      <w:bCs/>
    </w:rPr>
  </w:style>
  <w:style w:type="character" w:customStyle="1" w:styleId="40">
    <w:name w:val="Знак Знак4"/>
    <w:rsid w:val="008E04D7"/>
    <w:rPr>
      <w:rFonts w:ascii="Arial" w:hAnsi="Arial"/>
      <w:b/>
      <w:bCs/>
      <w:i/>
      <w:iCs/>
      <w:sz w:val="28"/>
      <w:szCs w:val="28"/>
      <w:lang w:bidi="ar-SA"/>
    </w:rPr>
  </w:style>
  <w:style w:type="paragraph" w:styleId="a9">
    <w:name w:val="List Paragraph"/>
    <w:basedOn w:val="a1"/>
    <w:uiPriority w:val="34"/>
    <w:qFormat/>
    <w:rsid w:val="00E4077B"/>
    <w:pPr>
      <w:ind w:left="720"/>
      <w:contextualSpacing/>
    </w:pPr>
  </w:style>
  <w:style w:type="paragraph" w:styleId="aa">
    <w:name w:val="Balloon Text"/>
    <w:basedOn w:val="a1"/>
    <w:link w:val="ab"/>
    <w:rsid w:val="004F26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4F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cs.info" TargetMode="External"/><Relationship Id="rId13" Type="http://schemas.openxmlformats.org/officeDocument/2006/relationships/hyperlink" Target="http://xeon.asuscomm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ormacs.ru" TargetMode="External"/><Relationship Id="rId12" Type="http://schemas.openxmlformats.org/officeDocument/2006/relationships/hyperlink" Target="http://normac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udy.urf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lexdoc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arn.urfu.ru" TargetMode="External"/><Relationship Id="rId10" Type="http://schemas.openxmlformats.org/officeDocument/2006/relationships/hyperlink" Target="http://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gle.ru" TargetMode="External"/><Relationship Id="rId14" Type="http://schemas.openxmlformats.org/officeDocument/2006/relationships/hyperlink" Target="http://library.urf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MyDot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FA76-D423-4146-A402-F50A093C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MyDot</Template>
  <TotalTime>2</TotalTime>
  <Pages>3</Pages>
  <Words>664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6277</CharactersWithSpaces>
  <SharedDoc>false</SharedDoc>
  <HyperlinkBase/>
  <HLinks>
    <vt:vector size="174" baseType="variant"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_Toc353798151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_Toc353798150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_Toc353798149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_Toc353798148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_Toc353798147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_Toc353798146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_Toc353798145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_Toc353798144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_Toc353798143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_Toc353798142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_Toc353798141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_Toc353798140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_Toc353798139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_Toc353798138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_Toc353798137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_Toc353798136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_Toc353798135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_Toc353798134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_Toc353798133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_Toc353798132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_Toc353798131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_Toc353798130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_Toc353798129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_Toc353798128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_Toc353798127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_Toc353798126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_Toc353798125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_Toc353798124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_Toc353798123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5</cp:revision>
  <cp:lastPrinted>2015-02-19T07:14:00Z</cp:lastPrinted>
  <dcterms:created xsi:type="dcterms:W3CDTF">2015-03-04T04:00:00Z</dcterms:created>
  <dcterms:modified xsi:type="dcterms:W3CDTF">2015-03-18T08:23:00Z</dcterms:modified>
</cp:coreProperties>
</file>